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75D44" w:rsidRDefault="00975D44" w:rsidP="00F5795D">
      <w:pPr>
        <w:ind w:firstLine="0"/>
        <w:jc w:val="center"/>
        <w:rPr>
          <w:lang w:bidi="fa-IR"/>
        </w:rPr>
      </w:pPr>
      <w:bookmarkStart w:id="0" w:name="_GoBack"/>
      <w:bookmarkEnd w:id="0"/>
    </w:p>
    <w:p w:rsidR="003316A2" w:rsidRDefault="003316A2" w:rsidP="00F5795D">
      <w:pPr>
        <w:ind w:firstLine="0"/>
        <w:jc w:val="center"/>
        <w:rPr>
          <w:rtl/>
          <w:lang w:bidi="fa-IR"/>
        </w:rPr>
      </w:pPr>
    </w:p>
    <w:p w:rsidR="009C4D8B" w:rsidRDefault="009C4D8B" w:rsidP="00F5795D">
      <w:pPr>
        <w:ind w:firstLine="0"/>
        <w:jc w:val="center"/>
        <w:rPr>
          <w:rtl/>
          <w:lang w:bidi="fa-IR"/>
        </w:rPr>
      </w:pPr>
    </w:p>
    <w:p w:rsidR="009C4D8B" w:rsidRDefault="009C4D8B" w:rsidP="00F5795D">
      <w:pPr>
        <w:ind w:firstLine="0"/>
        <w:jc w:val="center"/>
        <w:rPr>
          <w:rtl/>
          <w:lang w:bidi="fa-IR"/>
        </w:rPr>
      </w:pPr>
    </w:p>
    <w:p w:rsidR="005609FC" w:rsidRDefault="008A5FC2" w:rsidP="00F5795D">
      <w:pPr>
        <w:ind w:firstLine="0"/>
        <w:jc w:val="center"/>
        <w:rPr>
          <w:rFonts w:ascii="IRTitr" w:hAnsi="IRTitr" w:cs="IRTitr"/>
          <w:sz w:val="64"/>
          <w:szCs w:val="64"/>
          <w:rtl/>
          <w:lang w:bidi="fa-IR"/>
        </w:rPr>
      </w:pPr>
      <w:r w:rsidRPr="008A5FC2">
        <w:rPr>
          <w:rFonts w:ascii="IRTitr" w:hAnsi="IRTitr" w:cs="IRTitr" w:hint="cs"/>
          <w:sz w:val="54"/>
          <w:szCs w:val="54"/>
          <w:rtl/>
          <w:lang w:bidi="fa-IR"/>
        </w:rPr>
        <w:t>دفاع</w:t>
      </w:r>
    </w:p>
    <w:p w:rsidR="008A5FC2" w:rsidRDefault="008A5FC2" w:rsidP="00F5795D">
      <w:pPr>
        <w:ind w:firstLine="0"/>
        <w:jc w:val="center"/>
        <w:rPr>
          <w:rFonts w:ascii="IRTitr" w:hAnsi="IRTitr" w:cs="IRTitr"/>
          <w:sz w:val="64"/>
          <w:szCs w:val="64"/>
          <w:rtl/>
          <w:lang w:bidi="fa-IR"/>
        </w:rPr>
      </w:pPr>
      <w:r w:rsidRPr="008A5FC2">
        <w:rPr>
          <w:rFonts w:ascii="IRTitr" w:hAnsi="IRTitr" w:cs="IRTitr" w:hint="cs"/>
          <w:sz w:val="60"/>
          <w:szCs w:val="60"/>
          <w:rtl/>
          <w:lang w:bidi="fa-IR"/>
        </w:rPr>
        <w:t>از تعدد زوجات اسلامی</w:t>
      </w:r>
    </w:p>
    <w:p w:rsidR="00A112DD" w:rsidRPr="00CD3ECB" w:rsidRDefault="00A112DD" w:rsidP="00F5795D">
      <w:pPr>
        <w:ind w:firstLine="0"/>
        <w:jc w:val="center"/>
        <w:rPr>
          <w:rFonts w:ascii="IRTitr" w:hAnsi="IRTitr" w:cs="IRTitr"/>
          <w:rtl/>
          <w:lang w:bidi="fa-IR"/>
        </w:rPr>
      </w:pPr>
    </w:p>
    <w:p w:rsidR="009C4D8B" w:rsidRDefault="009C4D8B" w:rsidP="00F5795D">
      <w:pPr>
        <w:ind w:firstLine="0"/>
        <w:jc w:val="center"/>
        <w:rPr>
          <w:rtl/>
          <w:lang w:bidi="fa-IR"/>
        </w:rPr>
      </w:pPr>
    </w:p>
    <w:p w:rsidR="00A112DD" w:rsidRDefault="00A112DD" w:rsidP="00F5795D">
      <w:pPr>
        <w:ind w:firstLine="0"/>
        <w:jc w:val="center"/>
        <w:rPr>
          <w:rtl/>
          <w:lang w:bidi="fa-IR"/>
        </w:rPr>
      </w:pPr>
    </w:p>
    <w:p w:rsidR="00A112DD" w:rsidRDefault="008A5FC2" w:rsidP="00F5795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نوشتۀ</w:t>
      </w:r>
      <w:r w:rsidR="00A112DD" w:rsidRPr="00A112DD">
        <w:rPr>
          <w:rFonts w:ascii="IRYakout" w:hAnsi="IRYakout" w:cs="IRYakout"/>
          <w:b/>
          <w:bCs/>
          <w:sz w:val="32"/>
          <w:szCs w:val="32"/>
          <w:rtl/>
          <w:lang w:bidi="fa-IR"/>
        </w:rPr>
        <w:t>:</w:t>
      </w:r>
    </w:p>
    <w:p w:rsidR="008A5FC2" w:rsidRPr="00A112DD" w:rsidRDefault="008A5FC2" w:rsidP="00F5795D">
      <w:pPr>
        <w:ind w:firstLine="0"/>
        <w:jc w:val="center"/>
        <w:rPr>
          <w:rFonts w:ascii="IRYakout" w:hAnsi="IRYakout" w:cs="IRYakout"/>
          <w:b/>
          <w:bCs/>
          <w:sz w:val="32"/>
          <w:szCs w:val="32"/>
          <w:rtl/>
          <w:lang w:bidi="fa-IR"/>
        </w:rPr>
      </w:pPr>
      <w:r w:rsidRPr="008A5FC2">
        <w:rPr>
          <w:rFonts w:ascii="IRYakout" w:hAnsi="IRYakout" w:cs="IRYakout" w:hint="cs"/>
          <w:b/>
          <w:bCs/>
          <w:sz w:val="36"/>
          <w:szCs w:val="36"/>
          <w:rtl/>
          <w:lang w:bidi="fa-IR"/>
        </w:rPr>
        <w:t>مصطفی طباطبائی</w:t>
      </w:r>
    </w:p>
    <w:p w:rsidR="005609FC" w:rsidRDefault="005609FC" w:rsidP="00A112DD">
      <w:pPr>
        <w:ind w:firstLine="0"/>
        <w:jc w:val="center"/>
        <w:rPr>
          <w:rFonts w:ascii="IRYakout" w:hAnsi="IRYakout" w:cs="IRYakout"/>
          <w:b/>
          <w:bCs/>
          <w:sz w:val="32"/>
          <w:szCs w:val="32"/>
          <w:rtl/>
          <w:lang w:bidi="fa-IR"/>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567"/>
        <w:gridCol w:w="2685"/>
      </w:tblGrid>
      <w:tr w:rsidR="008A5FC2" w:rsidTr="008A5FC2">
        <w:trPr>
          <w:jc w:val="center"/>
        </w:trPr>
        <w:tc>
          <w:tcPr>
            <w:tcW w:w="2684" w:type="dxa"/>
          </w:tcPr>
          <w:p w:rsidR="008A5FC2" w:rsidRDefault="008A5FC2"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 به انگیسی از:</w:t>
            </w:r>
          </w:p>
        </w:tc>
        <w:tc>
          <w:tcPr>
            <w:tcW w:w="567" w:type="dxa"/>
          </w:tcPr>
          <w:p w:rsidR="008A5FC2" w:rsidRDefault="008A5FC2" w:rsidP="00A112DD">
            <w:pPr>
              <w:ind w:firstLine="0"/>
              <w:jc w:val="center"/>
              <w:rPr>
                <w:rFonts w:ascii="IRYakout" w:hAnsi="IRYakout" w:cs="IRYakout"/>
                <w:b/>
                <w:bCs/>
                <w:sz w:val="32"/>
                <w:szCs w:val="32"/>
                <w:rtl/>
                <w:lang w:bidi="fa-IR"/>
              </w:rPr>
            </w:pPr>
          </w:p>
        </w:tc>
        <w:tc>
          <w:tcPr>
            <w:tcW w:w="2685" w:type="dxa"/>
          </w:tcPr>
          <w:p w:rsidR="008A5FC2" w:rsidRDefault="008A5FC2"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 به فرانسه از:</w:t>
            </w:r>
          </w:p>
        </w:tc>
      </w:tr>
      <w:tr w:rsidR="008A5FC2" w:rsidTr="008A5FC2">
        <w:trPr>
          <w:jc w:val="center"/>
        </w:trPr>
        <w:tc>
          <w:tcPr>
            <w:tcW w:w="2684" w:type="dxa"/>
          </w:tcPr>
          <w:p w:rsidR="008A5FC2" w:rsidRDefault="008A5FC2" w:rsidP="00A112DD">
            <w:pPr>
              <w:ind w:firstLine="0"/>
              <w:jc w:val="center"/>
              <w:rPr>
                <w:rFonts w:ascii="IRYakout" w:hAnsi="IRYakout" w:cs="IRYakout"/>
                <w:b/>
                <w:bCs/>
                <w:sz w:val="32"/>
                <w:szCs w:val="32"/>
                <w:rtl/>
                <w:lang w:bidi="fa-IR"/>
              </w:rPr>
            </w:pPr>
            <w:r w:rsidRPr="008A5FC2">
              <w:rPr>
                <w:rFonts w:ascii="IRYakout" w:hAnsi="IRYakout" w:cs="IRYakout" w:hint="cs"/>
                <w:b/>
                <w:bCs/>
                <w:sz w:val="36"/>
                <w:szCs w:val="36"/>
                <w:rtl/>
                <w:lang w:bidi="fa-IR"/>
              </w:rPr>
              <w:t>دکتر علی دولت‌داد</w:t>
            </w:r>
          </w:p>
        </w:tc>
        <w:tc>
          <w:tcPr>
            <w:tcW w:w="567" w:type="dxa"/>
          </w:tcPr>
          <w:p w:rsidR="008A5FC2" w:rsidRDefault="008A5FC2" w:rsidP="00A112DD">
            <w:pPr>
              <w:ind w:firstLine="0"/>
              <w:jc w:val="center"/>
              <w:rPr>
                <w:rFonts w:ascii="IRYakout" w:hAnsi="IRYakout" w:cs="IRYakout"/>
                <w:b/>
                <w:bCs/>
                <w:sz w:val="32"/>
                <w:szCs w:val="32"/>
                <w:rtl/>
                <w:lang w:bidi="fa-IR"/>
              </w:rPr>
            </w:pPr>
          </w:p>
        </w:tc>
        <w:tc>
          <w:tcPr>
            <w:tcW w:w="2685" w:type="dxa"/>
          </w:tcPr>
          <w:p w:rsidR="008A5FC2" w:rsidRDefault="008A5FC2" w:rsidP="00A112DD">
            <w:pPr>
              <w:ind w:firstLine="0"/>
              <w:jc w:val="center"/>
              <w:rPr>
                <w:rFonts w:ascii="IRYakout" w:hAnsi="IRYakout" w:cs="IRYakout"/>
                <w:b/>
                <w:bCs/>
                <w:sz w:val="32"/>
                <w:szCs w:val="32"/>
                <w:rtl/>
                <w:lang w:bidi="fa-IR"/>
              </w:rPr>
            </w:pPr>
            <w:r w:rsidRPr="008A5FC2">
              <w:rPr>
                <w:rFonts w:ascii="IRYakout" w:hAnsi="IRYakout" w:cs="IRYakout" w:hint="cs"/>
                <w:b/>
                <w:bCs/>
                <w:sz w:val="36"/>
                <w:szCs w:val="36"/>
                <w:rtl/>
                <w:lang w:bidi="fa-IR"/>
              </w:rPr>
              <w:t>بانو ملیحه آشتیانی</w:t>
            </w:r>
          </w:p>
        </w:tc>
      </w:tr>
    </w:tbl>
    <w:p w:rsidR="008A5FC2" w:rsidRPr="00A112DD" w:rsidRDefault="008A5FC2" w:rsidP="00A112DD">
      <w:pPr>
        <w:ind w:firstLine="0"/>
        <w:jc w:val="center"/>
        <w:rPr>
          <w:rFonts w:ascii="IRYakout" w:hAnsi="IRYakout" w:cs="IRYakout"/>
          <w:b/>
          <w:bCs/>
          <w:sz w:val="32"/>
          <w:szCs w:val="32"/>
          <w:rtl/>
          <w:lang w:bidi="fa-IR"/>
        </w:rPr>
      </w:pP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C50D4D" w:rsidTr="008A5FC2">
        <w:trPr>
          <w:jc w:val="center"/>
        </w:trPr>
        <w:tc>
          <w:tcPr>
            <w:tcW w:w="1400" w:type="pct"/>
            <w:vAlign w:val="center"/>
          </w:tcPr>
          <w:bookmarkStart w:id="1" w:name="Editing"/>
          <w:p w:rsidR="008F5E76" w:rsidRPr="005B5A35" w:rsidRDefault="001E5674" w:rsidP="008F5E76">
            <w:pPr>
              <w:spacing w:before="60" w:after="60"/>
              <w:ind w:firstLine="0"/>
              <w:rPr>
                <w:rFonts w:ascii="IRMitra" w:hAnsi="IRMitra" w:cs="IRMitra"/>
                <w:b/>
                <w:bCs/>
                <w:color w:val="FF0000"/>
                <w:sz w:val="27"/>
                <w:szCs w:val="27"/>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2DAC7FB" wp14:editId="7E36CA69">
                      <wp:simplePos x="0" y="0"/>
                      <wp:positionH relativeFrom="column">
                        <wp:align>center</wp:align>
                      </wp:positionH>
                      <wp:positionV relativeFrom="page">
                        <wp:posOffset>-6350</wp:posOffset>
                      </wp:positionV>
                      <wp:extent cx="6627495" cy="299148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99191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5pt;width:521.85pt;height:235.5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" o:allowincell="f" fillcolor="#f2f2f2 [3052]" stroked="f" strokeweight="2pt">
                      <w10:wrap anchory="page"/>
                    </v:rect>
                  </w:pict>
                </mc:Fallback>
              </mc:AlternateContent>
            </w:r>
            <w:bookmarkEnd w:id="1"/>
            <w:r w:rsidR="008F5E76" w:rsidRPr="005B5A35">
              <w:rPr>
                <w:rFonts w:ascii="IRMitra" w:hAnsi="IRMitra" w:cs="IRMitra" w:hint="cs"/>
                <w:b/>
                <w:bCs/>
                <w:sz w:val="27"/>
                <w:szCs w:val="27"/>
                <w:rtl/>
              </w:rPr>
              <w:t>عنوان</w:t>
            </w:r>
            <w:r w:rsidR="008F5E76" w:rsidRPr="005B5A35">
              <w:rPr>
                <w:rFonts w:ascii="IRMitra" w:hAnsi="IRMitra" w:cs="IRMitra"/>
                <w:b/>
                <w:bCs/>
                <w:sz w:val="27"/>
                <w:szCs w:val="27"/>
                <w:rtl/>
              </w:rPr>
              <w:t xml:space="preserve"> کتاب</w:t>
            </w:r>
            <w:r w:rsidR="008F5E76" w:rsidRPr="005B5A35">
              <w:rPr>
                <w:rFonts w:ascii="IRMitra" w:hAnsi="IRMitra" w:cs="IRMitra" w:hint="cs"/>
                <w:b/>
                <w:bCs/>
                <w:sz w:val="27"/>
                <w:szCs w:val="27"/>
                <w:rtl/>
              </w:rPr>
              <w:t>:</w:t>
            </w:r>
          </w:p>
        </w:tc>
        <w:tc>
          <w:tcPr>
            <w:tcW w:w="3600" w:type="pct"/>
            <w:gridSpan w:val="5"/>
            <w:vAlign w:val="center"/>
          </w:tcPr>
          <w:p w:rsidR="008F5E76" w:rsidRPr="00831C0A" w:rsidRDefault="008A5FC2" w:rsidP="007919F2">
            <w:pPr>
              <w:pStyle w:val="a0"/>
              <w:spacing w:before="40" w:after="40"/>
              <w:ind w:firstLine="0"/>
              <w:rPr>
                <w:rFonts w:ascii="IRMitra" w:hAnsi="IRMitra" w:cs="IRMitra"/>
                <w:color w:val="244061" w:themeColor="accent1" w:themeShade="80"/>
                <w:rtl/>
              </w:rPr>
            </w:pPr>
            <w:r>
              <w:rPr>
                <w:rFonts w:ascii="IRMitra" w:hAnsi="IRMitra" w:cs="IRMitra" w:hint="cs"/>
                <w:color w:val="244061" w:themeColor="accent1" w:themeShade="80"/>
                <w:rtl/>
              </w:rPr>
              <w:t>دفاع از تعدد زوجات اسلامی</w:t>
            </w:r>
          </w:p>
        </w:tc>
      </w:tr>
      <w:tr w:rsidR="008F5E76" w:rsidRPr="00C50D4D" w:rsidTr="008A5FC2">
        <w:trPr>
          <w:jc w:val="center"/>
        </w:trPr>
        <w:tc>
          <w:tcPr>
            <w:tcW w:w="1400" w:type="pct"/>
            <w:vAlign w:val="center"/>
          </w:tcPr>
          <w:p w:rsidR="008F5E76" w:rsidRPr="005B5A35" w:rsidRDefault="008A5FC2"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نوشتۀ</w:t>
            </w:r>
            <w:r w:rsidR="008F5E76" w:rsidRPr="005B5A35">
              <w:rPr>
                <w:rFonts w:ascii="IRMitra" w:hAnsi="IRMitra" w:cs="IRMitra" w:hint="cs"/>
                <w:b/>
                <w:bCs/>
                <w:sz w:val="27"/>
                <w:szCs w:val="27"/>
                <w:rtl/>
              </w:rPr>
              <w:t xml:space="preserve">: </w:t>
            </w:r>
          </w:p>
        </w:tc>
        <w:tc>
          <w:tcPr>
            <w:tcW w:w="3600" w:type="pct"/>
            <w:gridSpan w:val="5"/>
            <w:vAlign w:val="center"/>
          </w:tcPr>
          <w:p w:rsidR="008F5E76" w:rsidRPr="00831C0A" w:rsidRDefault="008A5FC2" w:rsidP="007919F2">
            <w:pPr>
              <w:spacing w:before="40" w:after="40"/>
              <w:ind w:firstLine="0"/>
              <w:rPr>
                <w:rFonts w:ascii="IRMitra" w:hAnsi="IRMitra" w:cs="IRMitra"/>
                <w:color w:val="244061" w:themeColor="accent1" w:themeShade="80"/>
                <w:rtl/>
              </w:rPr>
            </w:pPr>
            <w:r>
              <w:rPr>
                <w:rFonts w:ascii="IRMitra" w:hAnsi="IRMitra" w:cs="IRMitra" w:hint="cs"/>
                <w:color w:val="244061" w:themeColor="accent1" w:themeShade="80"/>
                <w:rtl/>
              </w:rPr>
              <w:t>مصطفی طباطبائی</w:t>
            </w:r>
          </w:p>
        </w:tc>
      </w:tr>
      <w:tr w:rsidR="008A5FC2" w:rsidRPr="00C50D4D" w:rsidTr="008A5FC2">
        <w:trPr>
          <w:jc w:val="center"/>
        </w:trPr>
        <w:tc>
          <w:tcPr>
            <w:tcW w:w="1400" w:type="pct"/>
            <w:vAlign w:val="center"/>
          </w:tcPr>
          <w:p w:rsidR="008A5FC2" w:rsidRDefault="008A5FC2" w:rsidP="008A5FC2">
            <w:pPr>
              <w:spacing w:before="60" w:after="60"/>
              <w:ind w:firstLine="0"/>
              <w:rPr>
                <w:rFonts w:ascii="IRMitra" w:hAnsi="IRMitra" w:cs="IRMitra"/>
                <w:b/>
                <w:bCs/>
                <w:sz w:val="27"/>
                <w:szCs w:val="27"/>
                <w:rtl/>
              </w:rPr>
            </w:pPr>
            <w:r>
              <w:rPr>
                <w:rFonts w:ascii="IRMitra" w:hAnsi="IRMitra" w:cs="IRMitra" w:hint="cs"/>
                <w:b/>
                <w:bCs/>
                <w:sz w:val="27"/>
                <w:szCs w:val="27"/>
                <w:rtl/>
              </w:rPr>
              <w:t>ترجمه به‌انگلیسی:</w:t>
            </w:r>
          </w:p>
        </w:tc>
        <w:tc>
          <w:tcPr>
            <w:tcW w:w="3600" w:type="pct"/>
            <w:gridSpan w:val="5"/>
            <w:vAlign w:val="center"/>
          </w:tcPr>
          <w:p w:rsidR="008A5FC2" w:rsidRDefault="008A5FC2" w:rsidP="007919F2">
            <w:pPr>
              <w:spacing w:before="40" w:after="40"/>
              <w:ind w:firstLine="0"/>
              <w:rPr>
                <w:rFonts w:ascii="IRMitra" w:hAnsi="IRMitra" w:cs="IRMitra"/>
                <w:color w:val="244061" w:themeColor="accent1" w:themeShade="80"/>
                <w:rtl/>
              </w:rPr>
            </w:pPr>
            <w:r>
              <w:rPr>
                <w:rFonts w:ascii="IRMitra" w:hAnsi="IRMitra" w:cs="IRMitra" w:hint="cs"/>
                <w:color w:val="244061" w:themeColor="accent1" w:themeShade="80"/>
                <w:rtl/>
              </w:rPr>
              <w:t>دکتر علی دولت‌داد</w:t>
            </w:r>
          </w:p>
        </w:tc>
      </w:tr>
      <w:tr w:rsidR="008A5FC2" w:rsidRPr="00C50D4D" w:rsidTr="008A5FC2">
        <w:trPr>
          <w:jc w:val="center"/>
        </w:trPr>
        <w:tc>
          <w:tcPr>
            <w:tcW w:w="1400" w:type="pct"/>
            <w:vAlign w:val="center"/>
          </w:tcPr>
          <w:p w:rsidR="008A5FC2" w:rsidRDefault="008A5FC2" w:rsidP="008F5E76">
            <w:pPr>
              <w:spacing w:before="60" w:after="60"/>
              <w:ind w:firstLine="0"/>
              <w:rPr>
                <w:rFonts w:ascii="IRMitra" w:hAnsi="IRMitra" w:cs="IRMitra"/>
                <w:b/>
                <w:bCs/>
                <w:sz w:val="27"/>
                <w:szCs w:val="27"/>
                <w:rtl/>
              </w:rPr>
            </w:pPr>
            <w:r>
              <w:rPr>
                <w:rFonts w:ascii="IRMitra" w:hAnsi="IRMitra" w:cs="IRMitra" w:hint="cs"/>
                <w:b/>
                <w:bCs/>
                <w:sz w:val="27"/>
                <w:szCs w:val="27"/>
                <w:rtl/>
              </w:rPr>
              <w:t>ترجمه به فرانسه:</w:t>
            </w:r>
          </w:p>
        </w:tc>
        <w:tc>
          <w:tcPr>
            <w:tcW w:w="3600" w:type="pct"/>
            <w:gridSpan w:val="5"/>
            <w:vAlign w:val="center"/>
          </w:tcPr>
          <w:p w:rsidR="008A5FC2" w:rsidRDefault="008A5FC2" w:rsidP="007919F2">
            <w:pPr>
              <w:spacing w:before="40" w:after="40"/>
              <w:ind w:firstLine="0"/>
              <w:rPr>
                <w:rFonts w:ascii="IRMitra" w:hAnsi="IRMitra" w:cs="IRMitra"/>
                <w:color w:val="244061" w:themeColor="accent1" w:themeShade="80"/>
                <w:rtl/>
              </w:rPr>
            </w:pPr>
            <w:r>
              <w:rPr>
                <w:rFonts w:ascii="IRMitra" w:hAnsi="IRMitra" w:cs="IRMitra" w:hint="cs"/>
                <w:color w:val="244061" w:themeColor="accent1" w:themeShade="80"/>
                <w:rtl/>
              </w:rPr>
              <w:t>بانو ملیحه آشتیانی</w:t>
            </w:r>
          </w:p>
        </w:tc>
      </w:tr>
      <w:tr w:rsidR="008F5E76" w:rsidRPr="00C50D4D" w:rsidTr="008A5FC2">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8F5E76" w:rsidRPr="00831C0A" w:rsidRDefault="00F5795D" w:rsidP="007919F2">
            <w:pPr>
              <w:spacing w:before="40" w:after="40"/>
              <w:ind w:firstLine="0"/>
              <w:rPr>
                <w:rFonts w:ascii="IRMitra" w:hAnsi="IRMitra" w:cs="IRMitra"/>
                <w:color w:val="244061" w:themeColor="accent1" w:themeShade="80"/>
                <w:rtl/>
              </w:rPr>
            </w:pPr>
            <w:r w:rsidRPr="00F5795D">
              <w:rPr>
                <w:rFonts w:ascii="IRMitra" w:hAnsi="IRMitra" w:cs="IRMitra"/>
                <w:color w:val="244061" w:themeColor="accent1" w:themeShade="80"/>
                <w:rtl/>
              </w:rPr>
              <w:t>فقه و اصول</w:t>
            </w:r>
            <w:r>
              <w:rPr>
                <w:rFonts w:ascii="IRMitra" w:hAnsi="IRMitra" w:cs="IRMitra" w:hint="cs"/>
                <w:color w:val="244061" w:themeColor="accent1" w:themeShade="80"/>
                <w:rtl/>
              </w:rPr>
              <w:t xml:space="preserve"> - </w:t>
            </w:r>
            <w:r w:rsidRPr="00F5795D">
              <w:rPr>
                <w:rFonts w:ascii="IRMitra" w:hAnsi="IRMitra" w:cs="IRMitra"/>
                <w:color w:val="244061" w:themeColor="accent1" w:themeShade="80"/>
                <w:rtl/>
              </w:rPr>
              <w:t>احوال شخص</w:t>
            </w:r>
            <w:r w:rsidRPr="00F5795D">
              <w:rPr>
                <w:rFonts w:ascii="IRMitra" w:hAnsi="IRMitra" w:cs="IRMitra" w:hint="cs"/>
                <w:color w:val="244061" w:themeColor="accent1" w:themeShade="80"/>
                <w:rtl/>
              </w:rPr>
              <w:t>یه</w:t>
            </w:r>
            <w:r w:rsidRPr="00F5795D">
              <w:rPr>
                <w:rFonts w:ascii="IRMitra" w:hAnsi="IRMitra" w:cs="IRMitra"/>
                <w:color w:val="244061" w:themeColor="accent1" w:themeShade="80"/>
                <w:rtl/>
              </w:rPr>
              <w:t xml:space="preserve"> (نکاح، طلاق، جنا</w:t>
            </w:r>
            <w:r w:rsidRPr="00F5795D">
              <w:rPr>
                <w:rFonts w:ascii="IRMitra" w:hAnsi="IRMitra" w:cs="IRMitra" w:hint="cs"/>
                <w:color w:val="244061" w:themeColor="accent1" w:themeShade="80"/>
                <w:rtl/>
              </w:rPr>
              <w:t>یز</w:t>
            </w:r>
            <w:r w:rsidRPr="00F5795D">
              <w:rPr>
                <w:rFonts w:ascii="IRMitra" w:hAnsi="IRMitra" w:cs="IRMitra"/>
                <w:color w:val="244061" w:themeColor="accent1" w:themeShade="80"/>
                <w:rtl/>
              </w:rPr>
              <w:t>...)</w:t>
            </w:r>
          </w:p>
        </w:tc>
      </w:tr>
      <w:tr w:rsidR="008F5E76" w:rsidRPr="00C50D4D" w:rsidTr="008A5FC2">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8F5E76" w:rsidRPr="00831C0A" w:rsidRDefault="008F5E76" w:rsidP="007919F2">
            <w:pPr>
              <w:spacing w:before="40" w:after="40"/>
              <w:ind w:firstLine="0"/>
              <w:rPr>
                <w:rFonts w:ascii="IRMitra" w:hAnsi="IRMitra" w:cs="IRMitra"/>
                <w:color w:val="244061" w:themeColor="accent1" w:themeShade="80"/>
                <w:rtl/>
              </w:rPr>
            </w:pPr>
            <w:r w:rsidRPr="00831C0A">
              <w:rPr>
                <w:rFonts w:ascii="IRMitra" w:hAnsi="IRMitra" w:cs="IRMitra" w:hint="cs"/>
                <w:color w:val="244061" w:themeColor="accent1" w:themeShade="80"/>
                <w:rtl/>
              </w:rPr>
              <w:t xml:space="preserve">اول (دیجیتال) </w:t>
            </w:r>
          </w:p>
        </w:tc>
      </w:tr>
      <w:tr w:rsidR="008F5E76" w:rsidRPr="00C50D4D" w:rsidTr="008A5FC2">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8F5E76" w:rsidRPr="00073288" w:rsidRDefault="009720B5" w:rsidP="007919F2">
            <w:pPr>
              <w:spacing w:before="40" w:after="40"/>
              <w:ind w:firstLine="0"/>
              <w:rPr>
                <w:rFonts w:ascii="IRMitra" w:hAnsi="IRMitra" w:cs="IRMitra"/>
                <w:color w:val="244061" w:themeColor="accent1" w:themeShade="80"/>
                <w:rtl/>
              </w:rPr>
            </w:pPr>
            <w:r w:rsidRPr="00073288">
              <w:rPr>
                <w:rFonts w:ascii="IRMitra" w:hAnsi="IRMitra" w:cs="IRMitra"/>
                <w:color w:val="244061" w:themeColor="accent1" w:themeShade="80"/>
                <w:rtl/>
              </w:rPr>
              <w:t>شهر</w:t>
            </w:r>
            <w:r w:rsidRPr="00073288">
              <w:rPr>
                <w:rFonts w:ascii="IRMitra" w:hAnsi="IRMitra" w:cs="IRMitra" w:hint="cs"/>
                <w:color w:val="244061" w:themeColor="accent1" w:themeShade="80"/>
                <w:rtl/>
              </w:rPr>
              <w:t>یور</w:t>
            </w:r>
            <w:r w:rsidRPr="00073288">
              <w:rPr>
                <w:rFonts w:ascii="IRMitra" w:hAnsi="IRMitra" w:cs="IRMitra"/>
                <w:color w:val="244061" w:themeColor="accent1" w:themeShade="80"/>
                <w:rtl/>
              </w:rPr>
              <w:t xml:space="preserve"> (سنبله) 1396 ه‍ .ش - ذوالحجة 1438 ه‍ .ق</w:t>
            </w:r>
          </w:p>
        </w:tc>
      </w:tr>
      <w:tr w:rsidR="008F5E76" w:rsidRPr="00C50D4D" w:rsidTr="008A5FC2">
        <w:trPr>
          <w:jc w:val="center"/>
        </w:trPr>
        <w:tc>
          <w:tcPr>
            <w:tcW w:w="1400"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8F5E76" w:rsidRPr="003116FC" w:rsidRDefault="007919F2" w:rsidP="007919F2">
            <w:pPr>
              <w:spacing w:before="40" w:after="40"/>
              <w:ind w:firstLine="0"/>
              <w:rPr>
                <w:rFonts w:ascii="IRMitra" w:hAnsi="IRMitra" w:cs="IRMitra"/>
                <w:color w:val="244061" w:themeColor="accent1" w:themeShade="80"/>
                <w:rtl/>
              </w:rPr>
            </w:pPr>
            <w:r w:rsidRPr="007919F2">
              <w:rPr>
                <w:rFonts w:ascii="IRMitra" w:hAnsi="IRMitra" w:cs="IRMitra"/>
                <w:color w:val="244061" w:themeColor="accent1" w:themeShade="80"/>
                <w:rtl/>
              </w:rPr>
              <w:t xml:space="preserve">کتابخانه قلم  </w:t>
            </w:r>
            <w:r w:rsidRPr="007919F2">
              <w:rPr>
                <w:rFonts w:ascii="IRMitra" w:hAnsi="IRMitra" w:cs="IRMitra"/>
                <w:color w:val="244061" w:themeColor="accent1" w:themeShade="80"/>
              </w:rPr>
              <w:t>www.qalamlib.com</w:t>
            </w:r>
          </w:p>
        </w:tc>
      </w:tr>
      <w:tr w:rsidR="008F5E76" w:rsidRPr="00C50D4D" w:rsidTr="00C8753F">
        <w:trPr>
          <w:jc w:val="center"/>
        </w:trPr>
        <w:tc>
          <w:tcPr>
            <w:tcW w:w="3598" w:type="pct"/>
            <w:gridSpan w:val="5"/>
            <w:vAlign w:val="center"/>
          </w:tcPr>
          <w:p w:rsidR="007919F2" w:rsidRPr="007919F2" w:rsidRDefault="007919F2" w:rsidP="007919F2">
            <w:pPr>
              <w:ind w:firstLine="0"/>
              <w:jc w:val="center"/>
              <w:rPr>
                <w:rFonts w:cs="IRNazanin"/>
                <w:b/>
                <w:bCs/>
                <w:color w:val="244061" w:themeColor="accent1" w:themeShade="80"/>
                <w:sz w:val="26"/>
                <w:szCs w:val="26"/>
              </w:rPr>
            </w:pPr>
            <w:r w:rsidRPr="007919F2">
              <w:rPr>
                <w:rFonts w:cs="IRNazanin"/>
                <w:b/>
                <w:bCs/>
                <w:color w:val="244061" w:themeColor="accent1" w:themeShade="80"/>
                <w:sz w:val="26"/>
                <w:szCs w:val="26"/>
                <w:rtl/>
              </w:rPr>
              <w:t>ا</w:t>
            </w:r>
            <w:r w:rsidRPr="007919F2">
              <w:rPr>
                <w:rFonts w:cs="IRNazanin" w:hint="cs"/>
                <w:b/>
                <w:bCs/>
                <w:color w:val="244061" w:themeColor="accent1" w:themeShade="80"/>
                <w:sz w:val="26"/>
                <w:szCs w:val="26"/>
                <w:rtl/>
              </w:rPr>
              <w:t>ین</w:t>
            </w:r>
            <w:r w:rsidRPr="007919F2">
              <w:rPr>
                <w:rFonts w:cs="IRNazanin"/>
                <w:b/>
                <w:bCs/>
                <w:color w:val="244061" w:themeColor="accent1" w:themeShade="80"/>
                <w:sz w:val="26"/>
                <w:szCs w:val="26"/>
                <w:rtl/>
              </w:rPr>
              <w:t xml:space="preserve"> کتاب از سا</w:t>
            </w:r>
            <w:r w:rsidRPr="007919F2">
              <w:rPr>
                <w:rFonts w:cs="IRNazanin" w:hint="cs"/>
                <w:b/>
                <w:bCs/>
                <w:color w:val="244061" w:themeColor="accent1" w:themeShade="80"/>
                <w:sz w:val="26"/>
                <w:szCs w:val="26"/>
                <w:rtl/>
              </w:rPr>
              <w:t>یت</w:t>
            </w:r>
            <w:r w:rsidRPr="007919F2">
              <w:rPr>
                <w:rFonts w:cs="IRNazanin"/>
                <w:b/>
                <w:bCs/>
                <w:color w:val="244061" w:themeColor="accent1" w:themeShade="80"/>
                <w:sz w:val="26"/>
                <w:szCs w:val="26"/>
                <w:rtl/>
              </w:rPr>
              <w:t xml:space="preserve"> کتابخان</w:t>
            </w:r>
            <w:r w:rsidRPr="007919F2">
              <w:rPr>
                <w:rFonts w:cs="IRNazanin" w:hint="cs"/>
                <w:b/>
                <w:bCs/>
                <w:color w:val="244061" w:themeColor="accent1" w:themeShade="80"/>
                <w:sz w:val="26"/>
                <w:szCs w:val="26"/>
                <w:rtl/>
              </w:rPr>
              <w:t>ۀ</w:t>
            </w:r>
            <w:r w:rsidRPr="007919F2">
              <w:rPr>
                <w:rFonts w:cs="IRNazanin"/>
                <w:b/>
                <w:bCs/>
                <w:color w:val="244061" w:themeColor="accent1" w:themeShade="80"/>
                <w:sz w:val="26"/>
                <w:szCs w:val="26"/>
                <w:rtl/>
              </w:rPr>
              <w:t xml:space="preserve"> قلم دانلود شده است.</w:t>
            </w:r>
          </w:p>
          <w:p w:rsidR="008F5E76" w:rsidRPr="007919F2" w:rsidRDefault="007919F2" w:rsidP="007919F2">
            <w:pPr>
              <w:spacing w:before="60" w:after="60"/>
              <w:ind w:firstLine="0"/>
              <w:jc w:val="center"/>
              <w:rPr>
                <w:rFonts w:asciiTheme="minorHAnsi" w:hAnsiTheme="minorHAnsi" w:cstheme="minorHAnsi"/>
                <w:b/>
                <w:bCs/>
                <w:color w:val="244061" w:themeColor="accent1" w:themeShade="80"/>
                <w:sz w:val="24"/>
                <w:szCs w:val="24"/>
                <w:rtl/>
              </w:rPr>
            </w:pPr>
            <w:r w:rsidRPr="007919F2">
              <w:rPr>
                <w:rFonts w:asciiTheme="minorHAnsi" w:hAnsiTheme="minorHAnsi" w:cstheme="minorHAnsi"/>
                <w:b/>
                <w:bCs/>
                <w:color w:val="244061" w:themeColor="accent1" w:themeShade="80"/>
                <w:sz w:val="26"/>
                <w:szCs w:val="26"/>
              </w:rPr>
              <w:t>www.qalamlib.com</w:t>
            </w:r>
          </w:p>
        </w:tc>
        <w:tc>
          <w:tcPr>
            <w:tcW w:w="1402" w:type="pct"/>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7B67474" wp14:editId="3D9E5B0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F5E76" w:rsidRPr="00C50D4D" w:rsidTr="00C8753F">
        <w:trPr>
          <w:jc w:val="center"/>
        </w:trPr>
        <w:tc>
          <w:tcPr>
            <w:tcW w:w="1527" w:type="pct"/>
            <w:gridSpan w:val="2"/>
            <w:vAlign w:val="center"/>
          </w:tcPr>
          <w:p w:rsidR="008F5E76" w:rsidRPr="00855B06" w:rsidRDefault="008F5E76"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F5E76" w:rsidRPr="007919F2" w:rsidRDefault="007919F2" w:rsidP="008F5E76">
            <w:pPr>
              <w:spacing w:before="60" w:after="60"/>
              <w:ind w:firstLine="0"/>
              <w:jc w:val="right"/>
              <w:rPr>
                <w:rFonts w:ascii="IRMitra" w:hAnsi="IRMitra" w:cs="IRMitra"/>
                <w:b/>
                <w:bCs/>
                <w:sz w:val="24"/>
                <w:szCs w:val="24"/>
                <w:rtl/>
              </w:rPr>
            </w:pPr>
            <w:r w:rsidRPr="007919F2">
              <w:rPr>
                <w:b/>
                <w:bCs/>
                <w:sz w:val="24"/>
                <w:szCs w:val="24"/>
              </w:rPr>
              <w:t>book@qalamlib.com</w:t>
            </w:r>
          </w:p>
        </w:tc>
      </w:tr>
      <w:tr w:rsidR="008F5E76" w:rsidRPr="00C50D4D" w:rsidTr="00C8753F">
        <w:trPr>
          <w:jc w:val="center"/>
        </w:trPr>
        <w:tc>
          <w:tcPr>
            <w:tcW w:w="5000" w:type="pct"/>
            <w:gridSpan w:val="6"/>
            <w:vAlign w:val="bottom"/>
          </w:tcPr>
          <w:p w:rsidR="008F5E76" w:rsidRPr="008A5FC2" w:rsidRDefault="008F5E76" w:rsidP="007919F2">
            <w:pPr>
              <w:spacing w:before="240"/>
              <w:ind w:firstLine="0"/>
              <w:jc w:val="center"/>
              <w:rPr>
                <w:rFonts w:ascii="IRMitra" w:hAnsi="IRMitra" w:cs="IRMitra"/>
                <w:sz w:val="30"/>
                <w:szCs w:val="30"/>
                <w:rtl/>
              </w:rPr>
            </w:pPr>
            <w:r w:rsidRPr="008A5FC2">
              <w:rPr>
                <w:rFonts w:ascii="Times New Roman Bold" w:hAnsi="Times New Roman Bold" w:cs="IRNazanin"/>
                <w:b/>
                <w:bCs/>
                <w:szCs w:val="26"/>
                <w:rtl/>
              </w:rPr>
              <w:t>سا</w:t>
            </w:r>
            <w:r w:rsidRPr="008A5FC2">
              <w:rPr>
                <w:rFonts w:ascii="Times New Roman Bold" w:hAnsi="Times New Roman Bold" w:cs="IRNazanin" w:hint="cs"/>
                <w:b/>
                <w:bCs/>
                <w:szCs w:val="26"/>
                <w:rtl/>
              </w:rPr>
              <w:t>ی</w:t>
            </w:r>
            <w:r w:rsidRPr="008A5FC2">
              <w:rPr>
                <w:rFonts w:ascii="Times New Roman Bold" w:hAnsi="Times New Roman Bold" w:cs="IRNazanin" w:hint="eastAsia"/>
                <w:b/>
                <w:bCs/>
                <w:szCs w:val="26"/>
                <w:rtl/>
              </w:rPr>
              <w:t>ت‌ها</w:t>
            </w:r>
            <w:r w:rsidRPr="008A5FC2">
              <w:rPr>
                <w:rFonts w:ascii="Times New Roman Bold" w:hAnsi="Times New Roman Bold" w:cs="IRNazanin" w:hint="cs"/>
                <w:b/>
                <w:bCs/>
                <w:szCs w:val="26"/>
                <w:rtl/>
              </w:rPr>
              <w:t>ی</w:t>
            </w:r>
            <w:r w:rsidRPr="008A5FC2">
              <w:rPr>
                <w:rFonts w:ascii="Times New Roman Bold" w:hAnsi="Times New Roman Bold" w:cs="IRNazanin"/>
                <w:b/>
                <w:bCs/>
                <w:szCs w:val="26"/>
                <w:rtl/>
              </w:rPr>
              <w:t xml:space="preserve"> مجموع</w:t>
            </w:r>
            <w:r w:rsidRPr="008A5FC2">
              <w:rPr>
                <w:rFonts w:ascii="Times New Roman Bold" w:hAnsi="Times New Roman Bold" w:cs="IRNazanin" w:hint="cs"/>
                <w:b/>
                <w:bCs/>
                <w:szCs w:val="26"/>
                <w:rtl/>
              </w:rPr>
              <w:t>ۀ</w:t>
            </w:r>
            <w:r w:rsidRPr="008A5FC2">
              <w:rPr>
                <w:rFonts w:ascii="Times New Roman Bold" w:hAnsi="Times New Roman Bold" w:cs="IRNazanin"/>
                <w:b/>
                <w:bCs/>
                <w:szCs w:val="26"/>
                <w:rtl/>
              </w:rPr>
              <w:t xml:space="preserve"> موحد</w:t>
            </w:r>
            <w:r w:rsidRPr="008A5FC2">
              <w:rPr>
                <w:rFonts w:ascii="Times New Roman Bold" w:hAnsi="Times New Roman Bold" w:cs="IRNazanin" w:hint="cs"/>
                <w:b/>
                <w:bCs/>
                <w:szCs w:val="26"/>
                <w:rtl/>
              </w:rPr>
              <w:t>ی</w:t>
            </w:r>
            <w:r w:rsidRPr="008A5FC2">
              <w:rPr>
                <w:rFonts w:ascii="Times New Roman Bold" w:hAnsi="Times New Roman Bold" w:cs="IRNazanin" w:hint="eastAsia"/>
                <w:b/>
                <w:bCs/>
                <w:szCs w:val="26"/>
                <w:rtl/>
              </w:rPr>
              <w:t>ن</w:t>
            </w:r>
          </w:p>
        </w:tc>
      </w:tr>
      <w:tr w:rsidR="008F5E76" w:rsidRPr="00C50D4D" w:rsidTr="00C8753F">
        <w:trPr>
          <w:jc w:val="center"/>
        </w:trPr>
        <w:tc>
          <w:tcPr>
            <w:tcW w:w="2295" w:type="pct"/>
            <w:gridSpan w:val="3"/>
            <w:shd w:val="clear" w:color="auto" w:fill="auto"/>
          </w:tcPr>
          <w:p w:rsidR="008F5E76" w:rsidRPr="007919F2" w:rsidRDefault="008F5E76" w:rsidP="008F5E76">
            <w:pPr>
              <w:widowControl w:val="0"/>
              <w:tabs>
                <w:tab w:val="right" w:leader="dot" w:pos="5138"/>
              </w:tabs>
              <w:bidi w:val="0"/>
              <w:spacing w:before="60" w:after="60"/>
              <w:ind w:firstLine="0"/>
              <w:rPr>
                <w:rFonts w:ascii="Literata" w:hAnsi="Literata"/>
                <w:sz w:val="22"/>
                <w:szCs w:val="22"/>
              </w:rPr>
            </w:pPr>
            <w:r w:rsidRPr="007919F2">
              <w:rPr>
                <w:rFonts w:ascii="Literata" w:hAnsi="Literata"/>
                <w:sz w:val="22"/>
                <w:szCs w:val="22"/>
              </w:rPr>
              <w:t>www.mowahedin.com</w:t>
            </w:r>
          </w:p>
          <w:p w:rsidR="008F5E76" w:rsidRPr="007919F2" w:rsidRDefault="008F5E76" w:rsidP="008F5E76">
            <w:pPr>
              <w:widowControl w:val="0"/>
              <w:tabs>
                <w:tab w:val="right" w:leader="dot" w:pos="5138"/>
              </w:tabs>
              <w:bidi w:val="0"/>
              <w:spacing w:before="60" w:after="60"/>
              <w:ind w:firstLine="0"/>
              <w:rPr>
                <w:rFonts w:ascii="Literata" w:hAnsi="Literata"/>
                <w:sz w:val="22"/>
                <w:szCs w:val="22"/>
              </w:rPr>
            </w:pPr>
            <w:r w:rsidRPr="007919F2">
              <w:rPr>
                <w:rFonts w:ascii="Literata" w:hAnsi="Literata"/>
                <w:sz w:val="22"/>
                <w:szCs w:val="22"/>
              </w:rPr>
              <w:t>www.videofarsi.com</w:t>
            </w:r>
          </w:p>
          <w:p w:rsidR="008F5E76" w:rsidRPr="007919F2" w:rsidRDefault="008F5E76" w:rsidP="008F5E76">
            <w:pPr>
              <w:bidi w:val="0"/>
              <w:spacing w:before="60" w:after="60"/>
              <w:ind w:firstLine="0"/>
              <w:rPr>
                <w:rFonts w:ascii="Literata" w:hAnsi="Literata"/>
                <w:sz w:val="22"/>
                <w:szCs w:val="22"/>
              </w:rPr>
            </w:pPr>
            <w:r w:rsidRPr="007919F2">
              <w:rPr>
                <w:rFonts w:ascii="Literata" w:hAnsi="Literata"/>
                <w:sz w:val="22"/>
                <w:szCs w:val="22"/>
              </w:rPr>
              <w:t>www.zekr.tv</w:t>
            </w:r>
          </w:p>
          <w:p w:rsidR="008F5E76" w:rsidRPr="007919F2" w:rsidRDefault="008F5E76" w:rsidP="008F5E76">
            <w:pPr>
              <w:bidi w:val="0"/>
              <w:spacing w:before="60" w:after="60"/>
              <w:ind w:firstLine="0"/>
              <w:rPr>
                <w:rFonts w:ascii="IRMitra" w:hAnsi="IRMitra" w:cs="IRMitra"/>
                <w:b/>
                <w:bCs/>
                <w:sz w:val="22"/>
                <w:szCs w:val="22"/>
                <w:rtl/>
              </w:rPr>
            </w:pPr>
            <w:r w:rsidRPr="007919F2">
              <w:rPr>
                <w:rFonts w:ascii="Literata" w:hAnsi="Literata"/>
                <w:sz w:val="22"/>
                <w:szCs w:val="22"/>
              </w:rPr>
              <w:t>www.mowahed.com</w:t>
            </w:r>
          </w:p>
        </w:tc>
        <w:tc>
          <w:tcPr>
            <w:tcW w:w="360" w:type="pct"/>
          </w:tcPr>
          <w:p w:rsidR="008F5E76" w:rsidRPr="007919F2" w:rsidRDefault="008F5E76" w:rsidP="008F5E76">
            <w:pPr>
              <w:bidi w:val="0"/>
              <w:spacing w:before="60" w:after="60"/>
              <w:ind w:firstLine="0"/>
              <w:rPr>
                <w:rFonts w:ascii="IRMitra" w:hAnsi="IRMitra" w:cs="IRMitra"/>
                <w:sz w:val="22"/>
                <w:szCs w:val="22"/>
                <w:rtl/>
              </w:rPr>
            </w:pPr>
          </w:p>
        </w:tc>
        <w:tc>
          <w:tcPr>
            <w:tcW w:w="2345" w:type="pct"/>
            <w:gridSpan w:val="2"/>
          </w:tcPr>
          <w:p w:rsidR="007919F2" w:rsidRPr="007919F2" w:rsidRDefault="007919F2" w:rsidP="007919F2">
            <w:pPr>
              <w:widowControl w:val="0"/>
              <w:tabs>
                <w:tab w:val="right" w:leader="dot" w:pos="5138"/>
              </w:tabs>
              <w:spacing w:before="40" w:after="40"/>
              <w:ind w:firstLine="0"/>
              <w:jc w:val="right"/>
              <w:rPr>
                <w:rFonts w:ascii="Literata" w:hAnsi="Literata" w:cs="Times New Roman"/>
                <w:sz w:val="22"/>
                <w:szCs w:val="22"/>
              </w:rPr>
            </w:pPr>
            <w:r w:rsidRPr="007919F2">
              <w:rPr>
                <w:rFonts w:ascii="Literata" w:hAnsi="Literata" w:cs="Times New Roman"/>
                <w:sz w:val="22"/>
                <w:szCs w:val="22"/>
              </w:rPr>
              <w:t>www.qalamlib.com</w:t>
            </w:r>
          </w:p>
          <w:p w:rsidR="008F5E76" w:rsidRPr="007919F2" w:rsidRDefault="008F5E76" w:rsidP="008F5E76">
            <w:pPr>
              <w:widowControl w:val="0"/>
              <w:tabs>
                <w:tab w:val="right" w:leader="dot" w:pos="5138"/>
              </w:tabs>
              <w:bidi w:val="0"/>
              <w:spacing w:before="60" w:after="60"/>
              <w:ind w:firstLine="0"/>
              <w:rPr>
                <w:rFonts w:ascii="Literata" w:hAnsi="Literata"/>
                <w:sz w:val="22"/>
                <w:szCs w:val="22"/>
              </w:rPr>
            </w:pPr>
            <w:r w:rsidRPr="007919F2">
              <w:rPr>
                <w:rFonts w:ascii="Literata" w:hAnsi="Literata"/>
                <w:sz w:val="22"/>
                <w:szCs w:val="22"/>
              </w:rPr>
              <w:t>www.islamtxt.com</w:t>
            </w:r>
          </w:p>
          <w:p w:rsidR="008F5E76" w:rsidRPr="007919F2" w:rsidRDefault="00D07852" w:rsidP="008F5E76">
            <w:pPr>
              <w:widowControl w:val="0"/>
              <w:tabs>
                <w:tab w:val="right" w:leader="dot" w:pos="5138"/>
              </w:tabs>
              <w:bidi w:val="0"/>
              <w:spacing w:before="60" w:after="60"/>
              <w:ind w:firstLine="0"/>
              <w:rPr>
                <w:rFonts w:ascii="Literata" w:hAnsi="Literata"/>
                <w:sz w:val="22"/>
                <w:szCs w:val="22"/>
              </w:rPr>
            </w:pPr>
            <w:hyperlink r:id="rId12" w:history="1">
              <w:r w:rsidR="008F5E76" w:rsidRPr="007919F2">
                <w:rPr>
                  <w:rStyle w:val="Hyperlink"/>
                  <w:rFonts w:ascii="Literata" w:hAnsi="Literata"/>
                  <w:color w:val="auto"/>
                  <w:sz w:val="22"/>
                  <w:szCs w:val="22"/>
                  <w:u w:val="none"/>
                </w:rPr>
                <w:t>www.shabnam.cc</w:t>
              </w:r>
            </w:hyperlink>
          </w:p>
          <w:p w:rsidR="008F5E76" w:rsidRPr="007919F2" w:rsidRDefault="008F5E76" w:rsidP="008F5E76">
            <w:pPr>
              <w:bidi w:val="0"/>
              <w:spacing w:before="60" w:after="60"/>
              <w:ind w:firstLine="0"/>
              <w:rPr>
                <w:rFonts w:ascii="IRMitra" w:hAnsi="IRMitra" w:cs="IRMitra"/>
                <w:sz w:val="22"/>
                <w:szCs w:val="22"/>
                <w:rtl/>
              </w:rPr>
            </w:pPr>
            <w:r w:rsidRPr="007919F2">
              <w:rPr>
                <w:rFonts w:ascii="Literata" w:hAnsi="Literata"/>
                <w:sz w:val="22"/>
                <w:szCs w:val="22"/>
              </w:rPr>
              <w:t>www.sadaislam.com</w:t>
            </w:r>
          </w:p>
        </w:tc>
      </w:tr>
      <w:tr w:rsidR="008F5E76" w:rsidRPr="00EA1553" w:rsidTr="00C8753F">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C50D4D" w:rsidTr="00C8753F">
        <w:trPr>
          <w:jc w:val="center"/>
        </w:trPr>
        <w:tc>
          <w:tcPr>
            <w:tcW w:w="5000" w:type="pct"/>
            <w:gridSpan w:val="6"/>
          </w:tcPr>
          <w:p w:rsidR="008F5E76" w:rsidRPr="00855B06" w:rsidRDefault="008F5E76" w:rsidP="00F0422D">
            <w:pPr>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F173A63" wp14:editId="3927EB2A">
                  <wp:extent cx="1309421" cy="63697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6040" cy="654789"/>
                          </a:xfrm>
                          <a:prstGeom prst="rect">
                            <a:avLst/>
                          </a:prstGeom>
                        </pic:spPr>
                      </pic:pic>
                    </a:graphicData>
                  </a:graphic>
                </wp:inline>
              </w:drawing>
            </w:r>
          </w:p>
        </w:tc>
      </w:tr>
      <w:tr w:rsidR="008F5E76" w:rsidRPr="00C50D4D" w:rsidTr="00C8753F">
        <w:trPr>
          <w:jc w:val="center"/>
        </w:trPr>
        <w:tc>
          <w:tcPr>
            <w:tcW w:w="5000" w:type="pct"/>
            <w:gridSpan w:val="6"/>
            <w:vAlign w:val="center"/>
          </w:tcPr>
          <w:p w:rsidR="008F5E76" w:rsidRPr="007919F2" w:rsidRDefault="008F5E76" w:rsidP="008F5E76">
            <w:pPr>
              <w:spacing w:before="60" w:after="60"/>
              <w:ind w:firstLine="0"/>
              <w:jc w:val="center"/>
              <w:rPr>
                <w:rFonts w:ascii="IRMitra" w:hAnsi="IRMitra" w:cs="IRMitra"/>
                <w:noProof/>
                <w:color w:val="244061" w:themeColor="accent1" w:themeShade="80"/>
                <w:sz w:val="26"/>
                <w:szCs w:val="26"/>
                <w:rtl/>
              </w:rPr>
            </w:pPr>
            <w:r w:rsidRPr="007919F2">
              <w:rPr>
                <w:rFonts w:ascii="IRMitra" w:hAnsi="IRMitra" w:cs="IRMitra"/>
                <w:noProof/>
                <w:color w:val="244061" w:themeColor="accent1" w:themeShade="80"/>
                <w:sz w:val="26"/>
                <w:szCs w:val="26"/>
              </w:rPr>
              <w:t>contact@mowahedin.com</w:t>
            </w:r>
          </w:p>
        </w:tc>
      </w:tr>
      <w:tr w:rsidR="007919F2" w:rsidRPr="00E17E8F" w:rsidTr="00F26467">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7919F2" w:rsidRPr="001C3F71" w:rsidRDefault="007919F2" w:rsidP="007919F2">
            <w:pPr>
              <w:spacing w:before="4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A112DD" w:rsidRDefault="009C4D8B" w:rsidP="009C4D8B">
      <w:pPr>
        <w:ind w:firstLine="0"/>
        <w:rPr>
          <w:sz w:val="2"/>
          <w:szCs w:val="2"/>
          <w:rtl/>
          <w:lang w:bidi="fa-IR"/>
        </w:rPr>
        <w:sectPr w:rsidR="009C4D8B" w:rsidRPr="00A112DD"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123B24" w:rsidRDefault="00123B24" w:rsidP="00123B24">
      <w:pPr>
        <w:pStyle w:val="a1"/>
        <w:bidi w:val="0"/>
        <w:rPr>
          <w:rtl/>
        </w:rPr>
      </w:pPr>
      <w:bookmarkStart w:id="2" w:name="_Toc482470350"/>
      <w:r>
        <w:rPr>
          <w:rFonts w:hint="cs"/>
          <w:rtl/>
        </w:rPr>
        <w:lastRenderedPageBreak/>
        <w:t>فهرست مطالب</w:t>
      </w:r>
      <w:bookmarkEnd w:id="2"/>
    </w:p>
    <w:p w:rsidR="004D77C3" w:rsidRDefault="00123B24">
      <w:pPr>
        <w:pStyle w:val="TOC1"/>
        <w:tabs>
          <w:tab w:val="right" w:leader="dot" w:pos="6226"/>
        </w:tabs>
        <w:rPr>
          <w:rFonts w:asciiTheme="minorHAnsi" w:eastAsiaTheme="minorEastAsia" w:hAnsiTheme="minorHAnsi" w:cstheme="minorBidi"/>
          <w:b w:val="0"/>
          <w:bCs w:val="0"/>
          <w:noProof/>
          <w:sz w:val="22"/>
          <w:szCs w:val="22"/>
          <w:rtl/>
        </w:rPr>
      </w:pPr>
      <w:r>
        <w:rPr>
          <w:b w:val="0"/>
          <w:bCs w:val="0"/>
        </w:rPr>
        <w:fldChar w:fldCharType="begin"/>
      </w:r>
      <w:r>
        <w:rPr>
          <w:b w:val="0"/>
          <w:bCs w:val="0"/>
        </w:rPr>
        <w:instrText xml:space="preserve"> TOC \h \z \t "</w:instrText>
      </w:r>
      <w:r>
        <w:rPr>
          <w:b w:val="0"/>
          <w:bCs w:val="0"/>
          <w:rtl/>
        </w:rPr>
        <w:instrText>تیتر اول,1</w:instrText>
      </w:r>
      <w:r>
        <w:rPr>
          <w:b w:val="0"/>
          <w:bCs w:val="0"/>
        </w:rPr>
        <w:instrText xml:space="preserve">" </w:instrText>
      </w:r>
      <w:r>
        <w:rPr>
          <w:b w:val="0"/>
          <w:bCs w:val="0"/>
        </w:rPr>
        <w:fldChar w:fldCharType="separate"/>
      </w:r>
      <w:hyperlink w:anchor="_Toc482470350" w:history="1">
        <w:r w:rsidR="004D77C3" w:rsidRPr="00410C3D">
          <w:rPr>
            <w:rStyle w:val="Hyperlink"/>
            <w:noProof/>
            <w:rtl/>
          </w:rPr>
          <w:t>فهرست مطالب</w:t>
        </w:r>
        <w:r w:rsidR="004D77C3">
          <w:rPr>
            <w:noProof/>
            <w:webHidden/>
            <w:rtl/>
          </w:rPr>
          <w:tab/>
        </w:r>
        <w:r w:rsidR="004D77C3">
          <w:rPr>
            <w:noProof/>
            <w:webHidden/>
            <w:rtl/>
          </w:rPr>
          <w:fldChar w:fldCharType="begin"/>
        </w:r>
        <w:r w:rsidR="004D77C3">
          <w:rPr>
            <w:noProof/>
            <w:webHidden/>
            <w:rtl/>
          </w:rPr>
          <w:instrText xml:space="preserve"> </w:instrText>
        </w:r>
        <w:r w:rsidR="004D77C3">
          <w:rPr>
            <w:noProof/>
            <w:webHidden/>
          </w:rPr>
          <w:instrText>PAGEREF</w:instrText>
        </w:r>
        <w:r w:rsidR="004D77C3">
          <w:rPr>
            <w:noProof/>
            <w:webHidden/>
            <w:rtl/>
          </w:rPr>
          <w:instrText xml:space="preserve"> _</w:instrText>
        </w:r>
        <w:r w:rsidR="004D77C3">
          <w:rPr>
            <w:noProof/>
            <w:webHidden/>
          </w:rPr>
          <w:instrText>Toc482470350 \h</w:instrText>
        </w:r>
        <w:r w:rsidR="004D77C3">
          <w:rPr>
            <w:noProof/>
            <w:webHidden/>
            <w:rtl/>
          </w:rPr>
          <w:instrText xml:space="preserve"> </w:instrText>
        </w:r>
        <w:r w:rsidR="004D77C3">
          <w:rPr>
            <w:noProof/>
            <w:webHidden/>
            <w:rtl/>
          </w:rPr>
        </w:r>
        <w:r w:rsidR="004D77C3">
          <w:rPr>
            <w:noProof/>
            <w:webHidden/>
            <w:rtl/>
          </w:rPr>
          <w:fldChar w:fldCharType="separate"/>
        </w:r>
        <w:r w:rsidR="00006B05">
          <w:rPr>
            <w:rFonts w:hint="cs"/>
            <w:noProof/>
            <w:webHidden/>
            <w:rtl/>
          </w:rPr>
          <w:t>‌أ</w:t>
        </w:r>
        <w:r w:rsidR="004D77C3">
          <w:rPr>
            <w:noProof/>
            <w:webHidden/>
            <w:rtl/>
          </w:rPr>
          <w:fldChar w:fldCharType="end"/>
        </w:r>
      </w:hyperlink>
    </w:p>
    <w:p w:rsidR="004D77C3" w:rsidRDefault="00D07852">
      <w:pPr>
        <w:pStyle w:val="TOC1"/>
        <w:tabs>
          <w:tab w:val="right" w:leader="dot" w:pos="6226"/>
        </w:tabs>
        <w:rPr>
          <w:rFonts w:asciiTheme="minorHAnsi" w:eastAsiaTheme="minorEastAsia" w:hAnsiTheme="minorHAnsi" w:cstheme="minorBidi"/>
          <w:b w:val="0"/>
          <w:bCs w:val="0"/>
          <w:noProof/>
          <w:sz w:val="22"/>
          <w:szCs w:val="22"/>
          <w:rtl/>
        </w:rPr>
      </w:pPr>
      <w:hyperlink w:anchor="_Toc482470351" w:history="1">
        <w:r w:rsidR="004D77C3" w:rsidRPr="00410C3D">
          <w:rPr>
            <w:rStyle w:val="Hyperlink"/>
            <w:noProof/>
            <w:rtl/>
            <w:lang w:bidi="fa-IR"/>
          </w:rPr>
          <w:t>مقدمه</w:t>
        </w:r>
        <w:r w:rsidR="004D77C3">
          <w:rPr>
            <w:noProof/>
            <w:webHidden/>
            <w:rtl/>
          </w:rPr>
          <w:tab/>
        </w:r>
        <w:r w:rsidR="004D77C3">
          <w:rPr>
            <w:noProof/>
            <w:webHidden/>
            <w:rtl/>
          </w:rPr>
          <w:fldChar w:fldCharType="begin"/>
        </w:r>
        <w:r w:rsidR="004D77C3">
          <w:rPr>
            <w:noProof/>
            <w:webHidden/>
            <w:rtl/>
          </w:rPr>
          <w:instrText xml:space="preserve"> </w:instrText>
        </w:r>
        <w:r w:rsidR="004D77C3">
          <w:rPr>
            <w:noProof/>
            <w:webHidden/>
          </w:rPr>
          <w:instrText>PAGEREF</w:instrText>
        </w:r>
        <w:r w:rsidR="004D77C3">
          <w:rPr>
            <w:noProof/>
            <w:webHidden/>
            <w:rtl/>
          </w:rPr>
          <w:instrText xml:space="preserve"> _</w:instrText>
        </w:r>
        <w:r w:rsidR="004D77C3">
          <w:rPr>
            <w:noProof/>
            <w:webHidden/>
          </w:rPr>
          <w:instrText>Toc482470351 \h</w:instrText>
        </w:r>
        <w:r w:rsidR="004D77C3">
          <w:rPr>
            <w:noProof/>
            <w:webHidden/>
            <w:rtl/>
          </w:rPr>
          <w:instrText xml:space="preserve"> </w:instrText>
        </w:r>
        <w:r w:rsidR="004D77C3">
          <w:rPr>
            <w:noProof/>
            <w:webHidden/>
            <w:rtl/>
          </w:rPr>
        </w:r>
        <w:r w:rsidR="004D77C3">
          <w:rPr>
            <w:noProof/>
            <w:webHidden/>
            <w:rtl/>
          </w:rPr>
          <w:fldChar w:fldCharType="separate"/>
        </w:r>
        <w:r w:rsidR="00006B05">
          <w:rPr>
            <w:noProof/>
            <w:webHidden/>
            <w:rtl/>
          </w:rPr>
          <w:t>1</w:t>
        </w:r>
        <w:r w:rsidR="004D77C3">
          <w:rPr>
            <w:noProof/>
            <w:webHidden/>
            <w:rtl/>
          </w:rPr>
          <w:fldChar w:fldCharType="end"/>
        </w:r>
      </w:hyperlink>
    </w:p>
    <w:p w:rsidR="004D77C3" w:rsidRDefault="00D07852">
      <w:pPr>
        <w:pStyle w:val="TOC1"/>
        <w:tabs>
          <w:tab w:val="right" w:leader="dot" w:pos="6226"/>
        </w:tabs>
        <w:rPr>
          <w:rFonts w:asciiTheme="minorHAnsi" w:eastAsiaTheme="minorEastAsia" w:hAnsiTheme="minorHAnsi" w:cstheme="minorBidi"/>
          <w:b w:val="0"/>
          <w:bCs w:val="0"/>
          <w:noProof/>
          <w:sz w:val="22"/>
          <w:szCs w:val="22"/>
          <w:rtl/>
        </w:rPr>
      </w:pPr>
      <w:hyperlink w:anchor="_Toc482470352" w:history="1">
        <w:r w:rsidR="004D77C3" w:rsidRPr="00410C3D">
          <w:rPr>
            <w:rStyle w:val="Hyperlink"/>
            <w:noProof/>
            <w:rtl/>
          </w:rPr>
          <w:t>اسلام و تعدد زوجات</w:t>
        </w:r>
        <w:r w:rsidR="004D77C3">
          <w:rPr>
            <w:noProof/>
            <w:webHidden/>
            <w:rtl/>
          </w:rPr>
          <w:tab/>
        </w:r>
        <w:r w:rsidR="004D77C3">
          <w:rPr>
            <w:noProof/>
            <w:webHidden/>
            <w:rtl/>
          </w:rPr>
          <w:fldChar w:fldCharType="begin"/>
        </w:r>
        <w:r w:rsidR="004D77C3">
          <w:rPr>
            <w:noProof/>
            <w:webHidden/>
            <w:rtl/>
          </w:rPr>
          <w:instrText xml:space="preserve"> </w:instrText>
        </w:r>
        <w:r w:rsidR="004D77C3">
          <w:rPr>
            <w:noProof/>
            <w:webHidden/>
          </w:rPr>
          <w:instrText>PAGEREF</w:instrText>
        </w:r>
        <w:r w:rsidR="004D77C3">
          <w:rPr>
            <w:noProof/>
            <w:webHidden/>
            <w:rtl/>
          </w:rPr>
          <w:instrText xml:space="preserve"> _</w:instrText>
        </w:r>
        <w:r w:rsidR="004D77C3">
          <w:rPr>
            <w:noProof/>
            <w:webHidden/>
          </w:rPr>
          <w:instrText>Toc482470352 \h</w:instrText>
        </w:r>
        <w:r w:rsidR="004D77C3">
          <w:rPr>
            <w:noProof/>
            <w:webHidden/>
            <w:rtl/>
          </w:rPr>
          <w:instrText xml:space="preserve"> </w:instrText>
        </w:r>
        <w:r w:rsidR="004D77C3">
          <w:rPr>
            <w:noProof/>
            <w:webHidden/>
            <w:rtl/>
          </w:rPr>
        </w:r>
        <w:r w:rsidR="004D77C3">
          <w:rPr>
            <w:noProof/>
            <w:webHidden/>
            <w:rtl/>
          </w:rPr>
          <w:fldChar w:fldCharType="separate"/>
        </w:r>
        <w:r w:rsidR="00006B05">
          <w:rPr>
            <w:noProof/>
            <w:webHidden/>
            <w:rtl/>
          </w:rPr>
          <w:t>3</w:t>
        </w:r>
        <w:r w:rsidR="004D77C3">
          <w:rPr>
            <w:noProof/>
            <w:webHidden/>
            <w:rtl/>
          </w:rPr>
          <w:fldChar w:fldCharType="end"/>
        </w:r>
      </w:hyperlink>
    </w:p>
    <w:p w:rsidR="004D77C3" w:rsidRDefault="00D07852">
      <w:pPr>
        <w:pStyle w:val="TOC1"/>
        <w:tabs>
          <w:tab w:val="right" w:leader="dot" w:pos="6226"/>
        </w:tabs>
        <w:rPr>
          <w:rFonts w:asciiTheme="minorHAnsi" w:eastAsiaTheme="minorEastAsia" w:hAnsiTheme="minorHAnsi" w:cstheme="minorBidi"/>
          <w:b w:val="0"/>
          <w:bCs w:val="0"/>
          <w:noProof/>
          <w:sz w:val="22"/>
          <w:szCs w:val="22"/>
          <w:rtl/>
        </w:rPr>
      </w:pPr>
      <w:hyperlink w:anchor="_Toc482470353" w:history="1">
        <w:r w:rsidR="004D77C3" w:rsidRPr="00410C3D">
          <w:rPr>
            <w:rStyle w:val="Hyperlink"/>
            <w:noProof/>
            <w:rtl/>
          </w:rPr>
          <w:t>ترجمه ا</w:t>
        </w:r>
        <w:r w:rsidR="004D77C3" w:rsidRPr="00410C3D">
          <w:rPr>
            <w:rStyle w:val="Hyperlink"/>
            <w:noProof/>
            <w:rtl/>
            <w:lang w:bidi="fa-IR"/>
          </w:rPr>
          <w:t>نگل</w:t>
        </w:r>
        <w:r w:rsidR="004D77C3" w:rsidRPr="00410C3D">
          <w:rPr>
            <w:rStyle w:val="Hyperlink"/>
            <w:rFonts w:hint="cs"/>
            <w:noProof/>
            <w:rtl/>
            <w:lang w:bidi="fa-IR"/>
          </w:rPr>
          <w:t>ی</w:t>
        </w:r>
        <w:r w:rsidR="004D77C3" w:rsidRPr="00410C3D">
          <w:rPr>
            <w:rStyle w:val="Hyperlink"/>
            <w:rFonts w:hint="eastAsia"/>
            <w:noProof/>
            <w:rtl/>
            <w:lang w:bidi="fa-IR"/>
          </w:rPr>
          <w:t>س</w:t>
        </w:r>
        <w:r w:rsidR="004D77C3" w:rsidRPr="00410C3D">
          <w:rPr>
            <w:rStyle w:val="Hyperlink"/>
            <w:rFonts w:hint="cs"/>
            <w:noProof/>
            <w:rtl/>
            <w:lang w:bidi="fa-IR"/>
          </w:rPr>
          <w:t>ی</w:t>
        </w:r>
        <w:r w:rsidR="004D77C3" w:rsidRPr="00410C3D">
          <w:rPr>
            <w:rStyle w:val="Hyperlink"/>
            <w:noProof/>
            <w:rtl/>
            <w:lang w:bidi="fa-IR"/>
          </w:rPr>
          <w:t xml:space="preserve"> و فرانسو</w:t>
        </w:r>
        <w:r w:rsidR="004D77C3" w:rsidRPr="00410C3D">
          <w:rPr>
            <w:rStyle w:val="Hyperlink"/>
            <w:rFonts w:hint="cs"/>
            <w:noProof/>
            <w:rtl/>
            <w:lang w:bidi="fa-IR"/>
          </w:rPr>
          <w:t>ی</w:t>
        </w:r>
        <w:r w:rsidR="004D77C3" w:rsidRPr="00410C3D">
          <w:rPr>
            <w:rStyle w:val="Hyperlink"/>
            <w:noProof/>
            <w:rtl/>
            <w:lang w:bidi="fa-IR"/>
          </w:rPr>
          <w:t xml:space="preserve"> کتاب</w:t>
        </w:r>
        <w:r w:rsidR="004D77C3">
          <w:rPr>
            <w:noProof/>
            <w:webHidden/>
            <w:rtl/>
          </w:rPr>
          <w:tab/>
        </w:r>
        <w:r w:rsidR="004D77C3">
          <w:rPr>
            <w:noProof/>
            <w:webHidden/>
            <w:rtl/>
          </w:rPr>
          <w:fldChar w:fldCharType="begin"/>
        </w:r>
        <w:r w:rsidR="004D77C3">
          <w:rPr>
            <w:noProof/>
            <w:webHidden/>
            <w:rtl/>
          </w:rPr>
          <w:instrText xml:space="preserve"> </w:instrText>
        </w:r>
        <w:r w:rsidR="004D77C3">
          <w:rPr>
            <w:noProof/>
            <w:webHidden/>
          </w:rPr>
          <w:instrText>PAGEREF</w:instrText>
        </w:r>
        <w:r w:rsidR="004D77C3">
          <w:rPr>
            <w:noProof/>
            <w:webHidden/>
            <w:rtl/>
          </w:rPr>
          <w:instrText xml:space="preserve"> _</w:instrText>
        </w:r>
        <w:r w:rsidR="004D77C3">
          <w:rPr>
            <w:noProof/>
            <w:webHidden/>
          </w:rPr>
          <w:instrText>Toc482470353 \h</w:instrText>
        </w:r>
        <w:r w:rsidR="004D77C3">
          <w:rPr>
            <w:noProof/>
            <w:webHidden/>
            <w:rtl/>
          </w:rPr>
          <w:instrText xml:space="preserve"> </w:instrText>
        </w:r>
        <w:r w:rsidR="004D77C3">
          <w:rPr>
            <w:noProof/>
            <w:webHidden/>
            <w:rtl/>
          </w:rPr>
        </w:r>
        <w:r w:rsidR="004D77C3">
          <w:rPr>
            <w:noProof/>
            <w:webHidden/>
            <w:rtl/>
          </w:rPr>
          <w:fldChar w:fldCharType="separate"/>
        </w:r>
        <w:r w:rsidR="00006B05">
          <w:rPr>
            <w:noProof/>
            <w:webHidden/>
            <w:rtl/>
          </w:rPr>
          <w:t>14</w:t>
        </w:r>
        <w:r w:rsidR="004D77C3">
          <w:rPr>
            <w:noProof/>
            <w:webHidden/>
            <w:rtl/>
          </w:rPr>
          <w:fldChar w:fldCharType="end"/>
        </w:r>
      </w:hyperlink>
    </w:p>
    <w:p w:rsidR="00123B24" w:rsidRDefault="00123B24" w:rsidP="00123B24">
      <w:pPr>
        <w:pStyle w:val="a0"/>
        <w:bidi w:val="0"/>
        <w:rPr>
          <w:rtl/>
        </w:rPr>
      </w:pPr>
      <w:r>
        <w:rPr>
          <w:rFonts w:ascii="IRYakout" w:hAnsi="IRYakout" w:cs="IRYakout"/>
          <w:b/>
          <w:bCs/>
        </w:rPr>
        <w:fldChar w:fldCharType="end"/>
      </w:r>
    </w:p>
    <w:p w:rsidR="00123B24" w:rsidRDefault="00123B24" w:rsidP="00123B24">
      <w:pPr>
        <w:pStyle w:val="a0"/>
        <w:ind w:firstLine="0"/>
        <w:jc w:val="left"/>
        <w:rPr>
          <w:rtl/>
        </w:rPr>
      </w:pPr>
    </w:p>
    <w:p w:rsidR="00123B24" w:rsidRDefault="00123B24" w:rsidP="00123B24">
      <w:pPr>
        <w:pStyle w:val="a0"/>
        <w:ind w:firstLine="0"/>
        <w:jc w:val="left"/>
        <w:rPr>
          <w:rtl/>
        </w:rPr>
        <w:sectPr w:rsidR="00123B24" w:rsidSect="00B3328D">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FB76F2" w:rsidRDefault="00FB76F2" w:rsidP="00FB76F2">
      <w:pPr>
        <w:pStyle w:val="a1"/>
        <w:rPr>
          <w:rtl/>
          <w:lang w:bidi="fa-IR"/>
        </w:rPr>
      </w:pPr>
      <w:bookmarkStart w:id="3" w:name="_Toc482470351"/>
      <w:r>
        <w:rPr>
          <w:rFonts w:hint="cs"/>
          <w:rtl/>
          <w:lang w:bidi="fa-IR"/>
        </w:rPr>
        <w:lastRenderedPageBreak/>
        <w:t>مقدمه</w:t>
      </w:r>
      <w:bookmarkEnd w:id="3"/>
    </w:p>
    <w:p w:rsidR="008A5FC2" w:rsidRPr="00560A6D" w:rsidRDefault="008A5FC2" w:rsidP="00560A6D">
      <w:pPr>
        <w:pStyle w:val="a0"/>
        <w:rPr>
          <w:rtl/>
        </w:rPr>
      </w:pPr>
      <w:r w:rsidRPr="00560A6D">
        <w:rPr>
          <w:rFonts w:hint="cs"/>
          <w:rtl/>
        </w:rPr>
        <w:t>ستایش خاص خدا است</w:t>
      </w:r>
      <w:r w:rsidR="00AB3C41" w:rsidRPr="00560A6D">
        <w:rPr>
          <w:rFonts w:hint="cs"/>
          <w:rtl/>
        </w:rPr>
        <w:t xml:space="preserve"> </w:t>
      </w:r>
      <w:r w:rsidRPr="00560A6D">
        <w:rPr>
          <w:rFonts w:hint="cs"/>
          <w:rtl/>
        </w:rPr>
        <w:t>و درود شایسته</w:t>
      </w:r>
      <w:r w:rsidR="004B6454" w:rsidRPr="00560A6D">
        <w:rPr>
          <w:rFonts w:hint="cs"/>
          <w:rtl/>
        </w:rPr>
        <w:t>‌ی بر</w:t>
      </w:r>
      <w:r w:rsidRPr="00560A6D">
        <w:rPr>
          <w:rFonts w:hint="cs"/>
          <w:rtl/>
        </w:rPr>
        <w:t>گزیدگانش</w:t>
      </w:r>
      <w:r w:rsidR="00AB3C41" w:rsidRPr="00560A6D">
        <w:rPr>
          <w:rFonts w:hint="cs"/>
          <w:rtl/>
        </w:rPr>
        <w:t xml:space="preserve">، </w:t>
      </w:r>
      <w:r w:rsidRPr="00560A6D">
        <w:rPr>
          <w:rFonts w:hint="cs"/>
          <w:rtl/>
        </w:rPr>
        <w:t>به ویژه آخرین پیغمبر خدا محمد و خاندانش</w:t>
      </w:r>
    </w:p>
    <w:p w:rsidR="003316A2" w:rsidRDefault="008A5FC2" w:rsidP="00560A6D">
      <w:pPr>
        <w:pStyle w:val="a0"/>
        <w:rPr>
          <w:rtl/>
          <w:lang w:bidi="fa-IR"/>
        </w:rPr>
      </w:pPr>
      <w:r>
        <w:rPr>
          <w:rFonts w:hint="cs"/>
          <w:rtl/>
          <w:lang w:bidi="fa-IR"/>
        </w:rPr>
        <w:t>یکی از برادران اسلامی ما، نامه‌ای از اروپا فرستاده</w:t>
      </w:r>
      <w:r w:rsidR="00E24625">
        <w:rPr>
          <w:rFonts w:hint="cs"/>
          <w:rtl/>
          <w:lang w:bidi="fa-IR"/>
        </w:rPr>
        <w:t xml:space="preserve"> است</w:t>
      </w:r>
      <w:r>
        <w:rPr>
          <w:rFonts w:hint="cs"/>
          <w:rtl/>
          <w:lang w:bidi="fa-IR"/>
        </w:rPr>
        <w:t xml:space="preserve"> و ضمن</w:t>
      </w:r>
      <w:r w:rsidR="00E6613E">
        <w:rPr>
          <w:rFonts w:hint="cs"/>
          <w:rtl/>
          <w:lang w:bidi="fa-IR"/>
        </w:rPr>
        <w:t xml:space="preserve"> </w:t>
      </w:r>
      <w:r w:rsidR="00E24625">
        <w:rPr>
          <w:rFonts w:hint="cs"/>
          <w:rtl/>
          <w:lang w:bidi="fa-IR"/>
        </w:rPr>
        <w:t>آ</w:t>
      </w:r>
      <w:r w:rsidR="00E6613E">
        <w:rPr>
          <w:rFonts w:hint="cs"/>
          <w:rtl/>
          <w:lang w:bidi="fa-IR"/>
        </w:rPr>
        <w:t xml:space="preserve">ن نوشته است که موافقت اسلام با قانون «تعدد زوجات» در اینجا دستاویز عده‌ای از مسیحیان </w:t>
      </w:r>
      <w:r w:rsidR="00796411">
        <w:rPr>
          <w:rFonts w:hint="cs"/>
          <w:rtl/>
          <w:lang w:bidi="fa-IR"/>
        </w:rPr>
        <w:t>به</w:t>
      </w:r>
      <w:r w:rsidR="004B6454">
        <w:rPr>
          <w:rFonts w:hint="cs"/>
          <w:rtl/>
          <w:lang w:bidi="fa-IR"/>
        </w:rPr>
        <w:t xml:space="preserve"> </w:t>
      </w:r>
      <w:r w:rsidR="00E6613E">
        <w:rPr>
          <w:rFonts w:hint="cs"/>
          <w:rtl/>
          <w:lang w:bidi="fa-IR"/>
        </w:rPr>
        <w:t>شریعت اسلامی ش</w:t>
      </w:r>
      <w:r w:rsidR="00E24625">
        <w:rPr>
          <w:rFonts w:hint="cs"/>
          <w:rtl/>
          <w:lang w:bidi="fa-IR"/>
        </w:rPr>
        <w:t>ده است</w:t>
      </w:r>
      <w:r w:rsidR="00E6613E">
        <w:rPr>
          <w:rFonts w:hint="cs"/>
          <w:rtl/>
          <w:lang w:bidi="fa-IR"/>
        </w:rPr>
        <w:t xml:space="preserve"> و خواسته است تا ما پاسخی به این حملات بدهیم و در برابر ا</w:t>
      </w:r>
      <w:r w:rsidR="003316A2">
        <w:rPr>
          <w:rFonts w:hint="cs"/>
          <w:rtl/>
          <w:lang w:bidi="fa-IR"/>
        </w:rPr>
        <w:t>ین ستیزه‌ها جوابی منطقی بیاوریم.</w:t>
      </w:r>
      <w:r w:rsidR="00E6613E">
        <w:rPr>
          <w:rFonts w:hint="cs"/>
          <w:rtl/>
          <w:lang w:bidi="fa-IR"/>
        </w:rPr>
        <w:t xml:space="preserve"> </w:t>
      </w:r>
    </w:p>
    <w:p w:rsidR="00361B37" w:rsidRDefault="00E6613E" w:rsidP="003316A2">
      <w:pPr>
        <w:pStyle w:val="a0"/>
        <w:rPr>
          <w:rtl/>
          <w:lang w:bidi="fa-IR"/>
        </w:rPr>
      </w:pPr>
      <w:r>
        <w:rPr>
          <w:rFonts w:hint="cs"/>
          <w:rtl/>
          <w:lang w:bidi="fa-IR"/>
        </w:rPr>
        <w:t>نامه</w:t>
      </w:r>
      <w:r w:rsidR="00122237">
        <w:rPr>
          <w:rtl/>
          <w:lang w:bidi="fa-IR"/>
        </w:rPr>
        <w:t>‌</w:t>
      </w:r>
      <w:r w:rsidR="00E24625">
        <w:rPr>
          <w:rFonts w:hint="cs"/>
          <w:rtl/>
          <w:lang w:bidi="fa-IR"/>
        </w:rPr>
        <w:t>ی</w:t>
      </w:r>
      <w:r>
        <w:rPr>
          <w:rFonts w:hint="cs"/>
          <w:rtl/>
          <w:lang w:bidi="fa-IR"/>
        </w:rPr>
        <w:t xml:space="preserve"> برادر اسلامی مزبور،</w:t>
      </w:r>
      <w:r w:rsidR="00CA066D">
        <w:rPr>
          <w:rFonts w:hint="cs"/>
          <w:rtl/>
          <w:lang w:bidi="fa-IR"/>
        </w:rPr>
        <w:t xml:space="preserve"> احساس مسؤلیت وسیعی را در</w:t>
      </w:r>
      <w:r w:rsidR="00E24625">
        <w:rPr>
          <w:rFonts w:hint="cs"/>
          <w:rtl/>
          <w:lang w:bidi="fa-IR"/>
        </w:rPr>
        <w:t xml:space="preserve"> </w:t>
      </w:r>
      <w:r w:rsidR="00CA066D">
        <w:rPr>
          <w:rFonts w:hint="cs"/>
          <w:rtl/>
          <w:lang w:bidi="fa-IR"/>
        </w:rPr>
        <w:t>ما زنده می‌کند که به موجب همان مسؤلیت، به نوشتن این مقاله اقدام نمودیم و کوشش کردیم تا سخن به تطویل نیانجامد و پرنویسی، خواننده را به ملالت نبرد و برای اینکه دامنه</w:t>
      </w:r>
      <w:r w:rsidR="00122237">
        <w:rPr>
          <w:rtl/>
          <w:lang w:bidi="fa-IR"/>
        </w:rPr>
        <w:t>‌</w:t>
      </w:r>
      <w:r w:rsidR="00E24625">
        <w:rPr>
          <w:rFonts w:hint="cs"/>
          <w:rtl/>
          <w:lang w:bidi="fa-IR"/>
        </w:rPr>
        <w:t>ی</w:t>
      </w:r>
      <w:r w:rsidR="00CA066D">
        <w:rPr>
          <w:rFonts w:hint="cs"/>
          <w:rtl/>
          <w:lang w:bidi="fa-IR"/>
        </w:rPr>
        <w:t xml:space="preserve"> این جواب گسترش یابد و به بسیاری از نواحی برسد دو تن از دانشمندان ارجمند همت گماردند و مضمون این پاسخ را به انگلیسی و فرانسه ترجمه کردند</w:t>
      </w:r>
      <w:r w:rsidR="00CA066D" w:rsidRPr="00CA066D">
        <w:rPr>
          <w:rStyle w:val="FootnoteReference"/>
          <w:rtl/>
          <w:lang w:bidi="fa-IR"/>
        </w:rPr>
        <w:footnoteReference w:id="1"/>
      </w:r>
      <w:r w:rsidR="00CA066D">
        <w:rPr>
          <w:rFonts w:hint="cs"/>
          <w:rtl/>
          <w:lang w:bidi="fa-IR"/>
        </w:rPr>
        <w:t xml:space="preserve">. </w:t>
      </w:r>
      <w:r w:rsidR="0068416B" w:rsidRPr="0068416B">
        <w:rPr>
          <w:rFonts w:hint="cs"/>
          <w:rtl/>
          <w:lang w:bidi="fa-IR"/>
        </w:rPr>
        <w:t>امیال</w:t>
      </w:r>
      <w:r w:rsidR="00CA066D">
        <w:rPr>
          <w:rFonts w:hint="cs"/>
          <w:rtl/>
          <w:lang w:bidi="fa-IR"/>
        </w:rPr>
        <w:t xml:space="preserve"> ما به خوانندگان </w:t>
      </w:r>
      <w:r w:rsidR="000853C8">
        <w:rPr>
          <w:rFonts w:hint="cs"/>
          <w:rtl/>
          <w:lang w:bidi="fa-IR"/>
        </w:rPr>
        <w:t>این مقاله جز تقاضای قضاوت منصفانه چیزی نیست</w:t>
      </w:r>
      <w:r w:rsidR="0068416B">
        <w:rPr>
          <w:rFonts w:hint="cs"/>
          <w:rtl/>
          <w:lang w:bidi="fa-IR"/>
        </w:rPr>
        <w:t>،</w:t>
      </w:r>
      <w:r w:rsidR="000853C8">
        <w:rPr>
          <w:rFonts w:hint="cs"/>
          <w:rtl/>
          <w:lang w:bidi="fa-IR"/>
        </w:rPr>
        <w:t xml:space="preserve"> همان پیامی که در قرآن مجید </w:t>
      </w:r>
      <w:r w:rsidR="000853C8">
        <w:rPr>
          <w:rtl/>
          <w:lang w:bidi="fa-IR"/>
        </w:rPr>
        <w:t>–</w:t>
      </w:r>
      <w:r w:rsidR="000853C8">
        <w:rPr>
          <w:rFonts w:hint="cs"/>
          <w:rtl/>
          <w:lang w:bidi="fa-IR"/>
        </w:rPr>
        <w:t xml:space="preserve"> کتاب آسمانی اسلام </w:t>
      </w:r>
      <w:r w:rsidR="000853C8">
        <w:rPr>
          <w:rtl/>
          <w:lang w:bidi="fa-IR"/>
        </w:rPr>
        <w:t>–</w:t>
      </w:r>
      <w:r w:rsidR="000853C8">
        <w:rPr>
          <w:rFonts w:hint="cs"/>
          <w:rtl/>
          <w:lang w:bidi="fa-IR"/>
        </w:rPr>
        <w:t xml:space="preserve"> برای همه</w:t>
      </w:r>
      <w:r w:rsidR="00122237">
        <w:rPr>
          <w:rtl/>
          <w:lang w:bidi="fa-IR"/>
        </w:rPr>
        <w:t>‌</w:t>
      </w:r>
      <w:r w:rsidR="00E24625">
        <w:rPr>
          <w:rFonts w:hint="cs"/>
          <w:rtl/>
          <w:lang w:bidi="fa-IR"/>
        </w:rPr>
        <w:t>ی</w:t>
      </w:r>
      <w:r w:rsidR="000853C8">
        <w:rPr>
          <w:rFonts w:hint="cs"/>
          <w:rtl/>
          <w:lang w:bidi="fa-IR"/>
        </w:rPr>
        <w:t xml:space="preserve"> بندگان خدا آمده است:</w:t>
      </w:r>
    </w:p>
    <w:p w:rsidR="000853C8" w:rsidRDefault="000853C8" w:rsidP="00AB3C41">
      <w:pPr>
        <w:pStyle w:val="a6"/>
        <w:rPr>
          <w:rtl/>
          <w:lang w:bidi="fa-IR"/>
        </w:rPr>
      </w:pPr>
      <w:r>
        <w:rPr>
          <w:rFonts w:hint="cs"/>
          <w:rtl/>
          <w:lang w:bidi="fa-IR"/>
        </w:rPr>
        <w:t>«به بندگان من مژده بده! آنانکه سخنان گوناگون را می‌شنوند سپس بهترین سخن را پیروی می‌کنند، خدا</w:t>
      </w:r>
      <w:r w:rsidR="00A73F1B">
        <w:rPr>
          <w:rFonts w:hint="cs"/>
          <w:rtl/>
          <w:lang w:bidi="fa-IR"/>
        </w:rPr>
        <w:t xml:space="preserve"> آن‌ها </w:t>
      </w:r>
      <w:r>
        <w:rPr>
          <w:rFonts w:hint="cs"/>
          <w:rtl/>
          <w:lang w:bidi="fa-IR"/>
        </w:rPr>
        <w:t>را هدایت نموده و بندگان خردمند ایشانند»</w:t>
      </w:r>
      <w:r w:rsidR="00F25CB9">
        <w:rPr>
          <w:rFonts w:hint="cs"/>
          <w:rtl/>
          <w:lang w:bidi="fa-IR"/>
        </w:rPr>
        <w:t>.</w:t>
      </w:r>
    </w:p>
    <w:p w:rsidR="000853C8" w:rsidRPr="004654C6" w:rsidRDefault="000853C8" w:rsidP="00E24625">
      <w:pPr>
        <w:pStyle w:val="a0"/>
        <w:rPr>
          <w:rStyle w:val="Char"/>
          <w:rtl/>
        </w:rPr>
      </w:pPr>
      <w:r>
        <w:rPr>
          <w:rFonts w:cs="Traditional Arabic"/>
          <w:color w:val="000000"/>
          <w:shd w:val="clear" w:color="auto" w:fill="FFFFFF"/>
          <w:rtl/>
        </w:rPr>
        <w:lastRenderedPageBreak/>
        <w:t>﴿</w:t>
      </w:r>
      <w:r w:rsidRPr="00770EBB">
        <w:rPr>
          <w:rStyle w:val="Char9"/>
          <w:rtl/>
        </w:rPr>
        <w:t xml:space="preserve">فَبَشِّرۡ عِبَادِ١٧ </w:t>
      </w:r>
      <w:r w:rsidRPr="00770EBB">
        <w:rPr>
          <w:rStyle w:val="Char9"/>
          <w:rFonts w:hint="cs"/>
          <w:rtl/>
        </w:rPr>
        <w:t>ٱلَّذِينَ</w:t>
      </w:r>
      <w:r w:rsidRPr="00770EBB">
        <w:rPr>
          <w:rStyle w:val="Char9"/>
          <w:rtl/>
        </w:rPr>
        <w:t xml:space="preserve"> يَسۡتَمِعُونَ </w:t>
      </w:r>
      <w:r w:rsidRPr="00770EBB">
        <w:rPr>
          <w:rStyle w:val="Char9"/>
          <w:rFonts w:hint="cs"/>
          <w:rtl/>
        </w:rPr>
        <w:t>ٱلۡقَوۡلَ</w:t>
      </w:r>
      <w:r w:rsidRPr="00770EBB">
        <w:rPr>
          <w:rStyle w:val="Char9"/>
          <w:rtl/>
        </w:rPr>
        <w:t xml:space="preserve"> فَيَتَّبِعُونَ أَحۡسَنَهُ</w:t>
      </w:r>
      <w:r w:rsidRPr="00770EBB">
        <w:rPr>
          <w:rStyle w:val="Char9"/>
          <w:rFonts w:hint="cs"/>
          <w:rtl/>
        </w:rPr>
        <w:t>ۥٓۚ</w:t>
      </w:r>
      <w:r w:rsidRPr="00770EBB">
        <w:rPr>
          <w:rStyle w:val="Char9"/>
          <w:rtl/>
        </w:rPr>
        <w:t xml:space="preserve"> أُوْلَٰٓئِكَ </w:t>
      </w:r>
      <w:r w:rsidRPr="00770EBB">
        <w:rPr>
          <w:rStyle w:val="Char9"/>
          <w:rFonts w:hint="cs"/>
          <w:rtl/>
        </w:rPr>
        <w:t>ٱلَّذِينَ</w:t>
      </w:r>
      <w:r w:rsidRPr="00770EBB">
        <w:rPr>
          <w:rStyle w:val="Char9"/>
          <w:rtl/>
        </w:rPr>
        <w:t xml:space="preserve"> هَدَىٰهُمُ </w:t>
      </w:r>
      <w:r w:rsidRPr="00770EBB">
        <w:rPr>
          <w:rStyle w:val="Char9"/>
          <w:rFonts w:hint="cs"/>
          <w:rtl/>
        </w:rPr>
        <w:t>ٱللَّهُۖ</w:t>
      </w:r>
      <w:r w:rsidRPr="00770EBB">
        <w:rPr>
          <w:rStyle w:val="Char9"/>
          <w:rtl/>
        </w:rPr>
        <w:t xml:space="preserve"> وَأُوْلَٰٓئِكَ هُمۡ أُوْلُواْ </w:t>
      </w:r>
      <w:r w:rsidRPr="00770EBB">
        <w:rPr>
          <w:rStyle w:val="Char9"/>
          <w:rFonts w:hint="cs"/>
          <w:rtl/>
        </w:rPr>
        <w:t>ٱلۡأَلۡبَٰبِ</w:t>
      </w:r>
      <w:r w:rsidRPr="00770EBB">
        <w:rPr>
          <w:rStyle w:val="Char9"/>
          <w:rtl/>
        </w:rPr>
        <w:t>١٨</w:t>
      </w:r>
      <w:r>
        <w:rPr>
          <w:rFonts w:cs="Traditional Arabic"/>
          <w:color w:val="000000"/>
          <w:shd w:val="clear" w:color="auto" w:fill="FFFFFF"/>
          <w:rtl/>
        </w:rPr>
        <w:t>﴾</w:t>
      </w:r>
      <w:r w:rsidRPr="00770EBB">
        <w:rPr>
          <w:rStyle w:val="Char9"/>
          <w:rtl/>
        </w:rPr>
        <w:t xml:space="preserve"> </w:t>
      </w:r>
      <w:r w:rsidRPr="00AB3C41">
        <w:rPr>
          <w:rStyle w:val="Char"/>
          <w:rtl/>
        </w:rPr>
        <w:t xml:space="preserve">[الزمر: </w:t>
      </w:r>
      <w:r w:rsidR="00E24625" w:rsidRPr="00AB3C41">
        <w:rPr>
          <w:rStyle w:val="Char"/>
          <w:rtl/>
        </w:rPr>
        <w:t>18</w:t>
      </w:r>
      <w:r w:rsidRPr="00AB3C41">
        <w:rPr>
          <w:rStyle w:val="Char"/>
          <w:rtl/>
        </w:rPr>
        <w:t>]</w:t>
      </w:r>
      <w:r w:rsidR="00384769" w:rsidRPr="00AB3C41">
        <w:rPr>
          <w:rStyle w:val="Char"/>
          <w:rFonts w:hint="cs"/>
          <w:rtl/>
        </w:rPr>
        <w:t>.</w:t>
      </w:r>
    </w:p>
    <w:p w:rsidR="00384769" w:rsidRDefault="00384769" w:rsidP="00A73F1B">
      <w:pPr>
        <w:pStyle w:val="a5"/>
        <w:spacing w:before="240"/>
        <w:ind w:firstLine="0"/>
        <w:jc w:val="right"/>
        <w:rPr>
          <w:rtl/>
        </w:rPr>
      </w:pPr>
      <w:r>
        <w:rPr>
          <w:rFonts w:hint="cs"/>
          <w:rtl/>
        </w:rPr>
        <w:t xml:space="preserve">ایران </w:t>
      </w:r>
      <w:r>
        <w:rPr>
          <w:rtl/>
        </w:rPr>
        <w:t>–</w:t>
      </w:r>
      <w:r>
        <w:rPr>
          <w:rFonts w:hint="cs"/>
          <w:rtl/>
        </w:rPr>
        <w:t xml:space="preserve"> مصطفی طباطبائی</w:t>
      </w:r>
    </w:p>
    <w:p w:rsidR="00384769" w:rsidRDefault="00384769" w:rsidP="00384769">
      <w:pPr>
        <w:pStyle w:val="a0"/>
        <w:rPr>
          <w:rtl/>
        </w:rPr>
        <w:sectPr w:rsidR="00384769" w:rsidSect="00B3328D">
          <w:headerReference w:type="first" r:id="rId17"/>
          <w:footnotePr>
            <w:numRestart w:val="eachPage"/>
          </w:footnotePr>
          <w:pgSz w:w="7938" w:h="11907" w:code="9"/>
          <w:pgMar w:top="567" w:right="851" w:bottom="851" w:left="851" w:header="454" w:footer="0" w:gutter="0"/>
          <w:pgNumType w:start="1"/>
          <w:cols w:space="708"/>
          <w:titlePg/>
          <w:bidi/>
          <w:rtlGutter/>
          <w:docGrid w:linePitch="360"/>
        </w:sectPr>
      </w:pPr>
    </w:p>
    <w:p w:rsidR="00384769" w:rsidRDefault="00384769" w:rsidP="00384769">
      <w:pPr>
        <w:pStyle w:val="a1"/>
        <w:rPr>
          <w:rtl/>
        </w:rPr>
      </w:pPr>
      <w:bookmarkStart w:id="4" w:name="_Toc482470352"/>
      <w:r>
        <w:rPr>
          <w:rFonts w:hint="cs"/>
          <w:rtl/>
        </w:rPr>
        <w:lastRenderedPageBreak/>
        <w:t>اسلام و تعدد زوجات</w:t>
      </w:r>
      <w:bookmarkEnd w:id="4"/>
    </w:p>
    <w:p w:rsidR="00384769" w:rsidRDefault="00384769" w:rsidP="008401C1">
      <w:pPr>
        <w:pStyle w:val="a0"/>
        <w:spacing w:line="264" w:lineRule="auto"/>
        <w:rPr>
          <w:rtl/>
        </w:rPr>
      </w:pPr>
      <w:r>
        <w:rPr>
          <w:rFonts w:hint="cs"/>
          <w:rtl/>
        </w:rPr>
        <w:t>هیچ مسیحی منصفی ممکن نیست بتواند در برابر اسلام بایستد و بگوید که محمد</w:t>
      </w:r>
      <w:r w:rsidR="005A3E48">
        <w:rPr>
          <w:rFonts w:cs="CTraditional Arabic"/>
          <w:rtl/>
        </w:rPr>
        <w:t> </w:t>
      </w:r>
      <w:r w:rsidR="005A3E48">
        <w:rPr>
          <w:rFonts w:cs="CTraditional Arabic" w:hint="cs"/>
          <w:rtl/>
        </w:rPr>
        <w:t>ج</w:t>
      </w:r>
      <w:r>
        <w:rPr>
          <w:rFonts w:hint="cs"/>
          <w:rtl/>
        </w:rPr>
        <w:t xml:space="preserve"> فرستاده خدا نبوده</w:t>
      </w:r>
      <w:r w:rsidR="00C875E3">
        <w:rPr>
          <w:rFonts w:hint="cs"/>
          <w:rtl/>
        </w:rPr>
        <w:t xml:space="preserve"> است</w:t>
      </w:r>
      <w:r w:rsidR="003316A2">
        <w:rPr>
          <w:rFonts w:hint="cs"/>
          <w:rtl/>
        </w:rPr>
        <w:t>،</w:t>
      </w:r>
      <w:r>
        <w:rPr>
          <w:rFonts w:hint="cs"/>
          <w:rtl/>
        </w:rPr>
        <w:t xml:space="preserve"> بدلیل اینکه با تعدد زوجات موافقت نموده است! زیرا ب</w:t>
      </w:r>
      <w:r w:rsidR="0068416B">
        <w:rPr>
          <w:rFonts w:hint="cs"/>
          <w:rtl/>
        </w:rPr>
        <w:t xml:space="preserve">ه </w:t>
      </w:r>
      <w:r>
        <w:rPr>
          <w:rFonts w:hint="cs"/>
          <w:rtl/>
        </w:rPr>
        <w:t>گواهی کتب مقدس مسیحیت، پیغمبر بزرگی چون ابراهیم</w:t>
      </w:r>
      <w:r w:rsidR="005A3E48">
        <w:rPr>
          <w:rFonts w:cs="CTraditional Arabic"/>
          <w:rtl/>
        </w:rPr>
        <w:t> </w:t>
      </w:r>
      <w:r w:rsidR="005A3E48">
        <w:rPr>
          <w:rFonts w:cs="CTraditional Arabic" w:hint="cs"/>
          <w:rtl/>
        </w:rPr>
        <w:t>÷</w:t>
      </w:r>
      <w:r>
        <w:rPr>
          <w:rFonts w:hint="cs"/>
          <w:rtl/>
        </w:rPr>
        <w:t xml:space="preserve"> پس از اینکه به مقام شامخ نبوت نا</w:t>
      </w:r>
      <w:r w:rsidR="00C875E3">
        <w:rPr>
          <w:rFonts w:hint="cs"/>
          <w:rtl/>
        </w:rPr>
        <w:t>ی</w:t>
      </w:r>
      <w:r>
        <w:rPr>
          <w:rFonts w:hint="cs"/>
          <w:rtl/>
        </w:rPr>
        <w:t>ل شد دارای دو همسر بود</w:t>
      </w:r>
      <w:r w:rsidR="0068416B">
        <w:rPr>
          <w:rFonts w:hint="cs"/>
          <w:rtl/>
        </w:rPr>
        <w:t>،</w:t>
      </w:r>
      <w:r>
        <w:rPr>
          <w:rFonts w:hint="cs"/>
          <w:rtl/>
        </w:rPr>
        <w:t xml:space="preserve"> یکی ساره</w:t>
      </w:r>
      <w:r w:rsidR="00C875E3">
        <w:rPr>
          <w:rFonts w:hint="cs"/>
          <w:rtl/>
        </w:rPr>
        <w:t xml:space="preserve"> و</w:t>
      </w:r>
      <w:r>
        <w:rPr>
          <w:rFonts w:hint="cs"/>
          <w:rtl/>
        </w:rPr>
        <w:t xml:space="preserve"> دیگری هاجر.</w:t>
      </w:r>
    </w:p>
    <w:p w:rsidR="00384769" w:rsidRDefault="00384769" w:rsidP="008401C1">
      <w:pPr>
        <w:pStyle w:val="a0"/>
        <w:spacing w:line="264" w:lineRule="auto"/>
        <w:rPr>
          <w:rtl/>
        </w:rPr>
      </w:pPr>
      <w:r>
        <w:rPr>
          <w:rFonts w:hint="cs"/>
          <w:rtl/>
        </w:rPr>
        <w:t>تورات در باب 16 از سفر پیدایش شهادت می‌دهد که: «چون ده سال از اقامت ابرام در زمین کنعان سپری شد</w:t>
      </w:r>
      <w:r w:rsidR="0068416B">
        <w:rPr>
          <w:rFonts w:hint="cs"/>
          <w:rtl/>
        </w:rPr>
        <w:t>،</w:t>
      </w:r>
      <w:r>
        <w:rPr>
          <w:rFonts w:hint="cs"/>
          <w:rtl/>
        </w:rPr>
        <w:t xml:space="preserve"> سارای، زوجه</w:t>
      </w:r>
      <w:r w:rsidR="00122237">
        <w:rPr>
          <w:rtl/>
        </w:rPr>
        <w:t>‌</w:t>
      </w:r>
      <w:r w:rsidR="00C875E3">
        <w:rPr>
          <w:rFonts w:hint="cs"/>
          <w:rtl/>
        </w:rPr>
        <w:t>ی</w:t>
      </w:r>
      <w:r>
        <w:rPr>
          <w:rFonts w:hint="cs"/>
          <w:rtl/>
        </w:rPr>
        <w:t xml:space="preserve"> ابرام</w:t>
      </w:r>
      <w:r w:rsidR="0068416B">
        <w:rPr>
          <w:rFonts w:hint="cs"/>
          <w:rtl/>
        </w:rPr>
        <w:t>،</w:t>
      </w:r>
      <w:r>
        <w:rPr>
          <w:rFonts w:hint="cs"/>
          <w:rtl/>
        </w:rPr>
        <w:t xml:space="preserve"> کنیز خود هاجر مصری را برداشته</w:t>
      </w:r>
      <w:r w:rsidR="00C875E3">
        <w:rPr>
          <w:rFonts w:hint="cs"/>
          <w:rtl/>
        </w:rPr>
        <w:t>،</w:t>
      </w:r>
      <w:r>
        <w:rPr>
          <w:rFonts w:hint="cs"/>
          <w:rtl/>
        </w:rPr>
        <w:t xml:space="preserve"> او را به شوهر خود ابرام به زنی داد</w:t>
      </w:r>
      <w:r w:rsidR="0068416B">
        <w:rPr>
          <w:rFonts w:hint="cs"/>
          <w:rtl/>
        </w:rPr>
        <w:t>،</w:t>
      </w:r>
      <w:r>
        <w:rPr>
          <w:rFonts w:hint="cs"/>
          <w:rtl/>
        </w:rPr>
        <w:t xml:space="preserve"> پس به هاجر درآمد و او حامله شد».</w:t>
      </w:r>
    </w:p>
    <w:p w:rsidR="00384769" w:rsidRDefault="00384769" w:rsidP="008401C1">
      <w:pPr>
        <w:pStyle w:val="a0"/>
        <w:spacing w:line="264" w:lineRule="auto"/>
        <w:rPr>
          <w:rtl/>
        </w:rPr>
      </w:pPr>
      <w:r>
        <w:rPr>
          <w:rFonts w:hint="cs"/>
          <w:rtl/>
        </w:rPr>
        <w:t>همچنین یعقوب</w:t>
      </w:r>
      <w:r w:rsidR="005A3E48">
        <w:rPr>
          <w:rFonts w:cs="CTraditional Arabic"/>
          <w:rtl/>
        </w:rPr>
        <w:t> </w:t>
      </w:r>
      <w:r w:rsidR="005A3E48">
        <w:rPr>
          <w:rFonts w:cs="CTraditional Arabic" w:hint="cs"/>
          <w:rtl/>
        </w:rPr>
        <w:t>÷</w:t>
      </w:r>
      <w:r>
        <w:rPr>
          <w:rFonts w:hint="cs"/>
          <w:rtl/>
        </w:rPr>
        <w:t xml:space="preserve"> </w:t>
      </w:r>
      <w:r w:rsidR="007D53E1">
        <w:rPr>
          <w:rFonts w:hint="cs"/>
          <w:rtl/>
        </w:rPr>
        <w:t>پیغمبری که یهودیان و مسیحیان و مسلمانان همگی او را به نبوت شناخته</w:t>
      </w:r>
      <w:r w:rsidR="00122237">
        <w:rPr>
          <w:rtl/>
        </w:rPr>
        <w:t>‌</w:t>
      </w:r>
      <w:r w:rsidR="007D53E1">
        <w:rPr>
          <w:rFonts w:hint="cs"/>
          <w:rtl/>
        </w:rPr>
        <w:t>اند</w:t>
      </w:r>
      <w:r w:rsidR="00C875E3">
        <w:rPr>
          <w:rFonts w:hint="cs"/>
          <w:rtl/>
        </w:rPr>
        <w:t xml:space="preserve">، </w:t>
      </w:r>
      <w:r w:rsidR="007D53E1">
        <w:rPr>
          <w:rFonts w:hint="cs"/>
          <w:rtl/>
        </w:rPr>
        <w:t>بنابر آنچه در باب 29 و 30 از سفر پیدایش آمده است</w:t>
      </w:r>
      <w:r w:rsidR="0068416B">
        <w:rPr>
          <w:rFonts w:hint="cs"/>
          <w:rtl/>
        </w:rPr>
        <w:t>،</w:t>
      </w:r>
      <w:r w:rsidR="007D53E1">
        <w:rPr>
          <w:rFonts w:hint="cs"/>
          <w:rtl/>
        </w:rPr>
        <w:t xml:space="preserve"> در یک زمان دارای چهار همسر بود که لیه و راحیل و زلفه و بلهه نام داشتند.</w:t>
      </w:r>
    </w:p>
    <w:p w:rsidR="007D53E1" w:rsidRDefault="007D53E1" w:rsidP="008401C1">
      <w:pPr>
        <w:pStyle w:val="a0"/>
        <w:spacing w:line="264" w:lineRule="auto"/>
        <w:rPr>
          <w:rtl/>
          <w:lang w:bidi="fa-IR"/>
        </w:rPr>
      </w:pPr>
      <w:r>
        <w:rPr>
          <w:rFonts w:hint="cs"/>
          <w:rtl/>
        </w:rPr>
        <w:t>اینک کدام یهودی یا مسیحی می‌تواند رسالت خدائی ابراهیم</w:t>
      </w:r>
      <w:r w:rsidR="005A3E48">
        <w:rPr>
          <w:rFonts w:cs="CTraditional Arabic"/>
          <w:rtl/>
        </w:rPr>
        <w:t> </w:t>
      </w:r>
      <w:r w:rsidR="005A3E48">
        <w:rPr>
          <w:rFonts w:cs="CTraditional Arabic" w:hint="cs"/>
          <w:rtl/>
        </w:rPr>
        <w:t>÷</w:t>
      </w:r>
      <w:r>
        <w:rPr>
          <w:rFonts w:hint="cs"/>
          <w:rtl/>
        </w:rPr>
        <w:t xml:space="preserve"> و یعقوب</w:t>
      </w:r>
      <w:r w:rsidR="005A3E48">
        <w:rPr>
          <w:rFonts w:cs="CTraditional Arabic"/>
          <w:rtl/>
        </w:rPr>
        <w:t> </w:t>
      </w:r>
      <w:r w:rsidR="005A3E48">
        <w:rPr>
          <w:rFonts w:cs="CTraditional Arabic" w:hint="cs"/>
          <w:rtl/>
        </w:rPr>
        <w:t>÷</w:t>
      </w:r>
      <w:r>
        <w:rPr>
          <w:rFonts w:hint="cs"/>
          <w:rtl/>
        </w:rPr>
        <w:t xml:space="preserve"> را بدلیل داشتن همسران متعدد انکار نماید؟ شگفت است که کسی بدون اینکه کتب مذهبی خود را مطالعه نماید و در احوال پیغمبرانی که مورد قبول او هستند اندیشه کند</w:t>
      </w:r>
      <w:r w:rsidR="0068416B">
        <w:rPr>
          <w:rFonts w:hint="cs"/>
          <w:rtl/>
        </w:rPr>
        <w:t>،</w:t>
      </w:r>
      <w:r>
        <w:rPr>
          <w:rFonts w:hint="cs"/>
          <w:rtl/>
        </w:rPr>
        <w:t xml:space="preserve"> زبان اعتراض به روی برادران و </w:t>
      </w:r>
      <w:r>
        <w:rPr>
          <w:rFonts w:hint="cs"/>
          <w:rtl/>
        </w:rPr>
        <w:lastRenderedPageBreak/>
        <w:t xml:space="preserve">فرزندان ما بگشاید و بر پیغمبر اسلام طعنه زند با اینکه کار پیغمبر ما </w:t>
      </w:r>
      <w:r w:rsidR="0068416B" w:rsidRPr="0068416B">
        <w:rPr>
          <w:rFonts w:hint="cs"/>
          <w:rtl/>
        </w:rPr>
        <w:t>چ</w:t>
      </w:r>
      <w:r w:rsidRPr="0068416B">
        <w:rPr>
          <w:rFonts w:hint="cs"/>
          <w:rtl/>
        </w:rPr>
        <w:t>یزی</w:t>
      </w:r>
      <w:r>
        <w:rPr>
          <w:rFonts w:hint="cs"/>
          <w:rtl/>
        </w:rPr>
        <w:t xml:space="preserve"> جز کار پیغمبران خودش نبوده است</w:t>
      </w:r>
      <w:r w:rsidRPr="007D53E1">
        <w:rPr>
          <w:rStyle w:val="FootnoteReference"/>
          <w:rtl/>
          <w:lang w:bidi="fa-IR"/>
        </w:rPr>
        <w:footnoteReference w:id="2"/>
      </w:r>
      <w:r>
        <w:rPr>
          <w:rFonts w:hint="cs"/>
          <w:rtl/>
          <w:lang w:bidi="fa-IR"/>
        </w:rPr>
        <w:t>.</w:t>
      </w:r>
    </w:p>
    <w:p w:rsidR="007D53E1" w:rsidRDefault="007D53E1" w:rsidP="00C875E3">
      <w:pPr>
        <w:pStyle w:val="a0"/>
        <w:rPr>
          <w:rtl/>
          <w:lang w:bidi="fa-IR"/>
        </w:rPr>
      </w:pPr>
      <w:r>
        <w:rPr>
          <w:rFonts w:hint="cs"/>
          <w:rtl/>
          <w:lang w:bidi="fa-IR"/>
        </w:rPr>
        <w:t>اگر قرار باشد در مسا</w:t>
      </w:r>
      <w:r w:rsidR="00C875E3">
        <w:rPr>
          <w:rFonts w:hint="cs"/>
          <w:rtl/>
          <w:lang w:bidi="fa-IR"/>
        </w:rPr>
        <w:t>ی</w:t>
      </w:r>
      <w:r>
        <w:rPr>
          <w:rFonts w:hint="cs"/>
          <w:rtl/>
          <w:lang w:bidi="fa-IR"/>
        </w:rPr>
        <w:t>ل مربوط به زناشو</w:t>
      </w:r>
      <w:r w:rsidR="00C875E3">
        <w:rPr>
          <w:rFonts w:hint="cs"/>
          <w:rtl/>
          <w:lang w:bidi="fa-IR"/>
        </w:rPr>
        <w:t>ی</w:t>
      </w:r>
      <w:r>
        <w:rPr>
          <w:rFonts w:hint="cs"/>
          <w:rtl/>
          <w:lang w:bidi="fa-IR"/>
        </w:rPr>
        <w:t>ی بنا</w:t>
      </w:r>
      <w:r w:rsidR="0068416B">
        <w:rPr>
          <w:rFonts w:hint="cs"/>
          <w:rtl/>
          <w:lang w:bidi="fa-IR"/>
        </w:rPr>
        <w:t xml:space="preserve"> </w:t>
      </w:r>
      <w:r>
        <w:rPr>
          <w:rFonts w:hint="cs"/>
          <w:rtl/>
          <w:lang w:bidi="fa-IR"/>
        </w:rPr>
        <w:t>را بر اعتراض به یکدیگر بگذاریم حق این است که مسلمین به مسیحیان اعتراض کنند</w:t>
      </w:r>
      <w:r w:rsidR="0068416B">
        <w:rPr>
          <w:rFonts w:hint="cs"/>
          <w:rtl/>
          <w:lang w:bidi="fa-IR"/>
        </w:rPr>
        <w:t>،</w:t>
      </w:r>
      <w:r>
        <w:rPr>
          <w:rFonts w:hint="cs"/>
          <w:rtl/>
          <w:lang w:bidi="fa-IR"/>
        </w:rPr>
        <w:t xml:space="preserve"> نه مسیحیان بر مسلمانان! زیرا انجیل متی در باب 19 از زبان حواریون اظهار می‌دارد که: «نکاح نکردن بهتر است» و از قول عیسی مسیح</w:t>
      </w:r>
      <w:r w:rsidR="005A3E48">
        <w:rPr>
          <w:rFonts w:cs="CTraditional Arabic"/>
          <w:rtl/>
          <w:lang w:bidi="fa-IR"/>
        </w:rPr>
        <w:t> </w:t>
      </w:r>
      <w:r w:rsidR="005A3E48">
        <w:rPr>
          <w:rFonts w:cs="CTraditional Arabic" w:hint="cs"/>
          <w:rtl/>
          <w:lang w:bidi="fa-IR"/>
        </w:rPr>
        <w:t>÷</w:t>
      </w:r>
      <w:r>
        <w:rPr>
          <w:rFonts w:hint="cs"/>
          <w:rtl/>
          <w:lang w:bidi="fa-IR"/>
        </w:rPr>
        <w:t xml:space="preserve"> به ایشان جواب می‌دهد که: «تمامی خلق این کلام را نمی‌پ</w:t>
      </w:r>
      <w:r w:rsidR="00C875E3">
        <w:rPr>
          <w:rFonts w:hint="cs"/>
          <w:rtl/>
          <w:lang w:bidi="fa-IR"/>
        </w:rPr>
        <w:t>ذ</w:t>
      </w:r>
      <w:r>
        <w:rPr>
          <w:rFonts w:hint="cs"/>
          <w:rtl/>
          <w:lang w:bidi="fa-IR"/>
        </w:rPr>
        <w:t>یرند مگر به کسانیکه عطا شده است»! یعنی ترک زناشو</w:t>
      </w:r>
      <w:r w:rsidR="00C875E3">
        <w:rPr>
          <w:rFonts w:hint="cs"/>
          <w:rtl/>
          <w:lang w:bidi="fa-IR"/>
        </w:rPr>
        <w:t>ی</w:t>
      </w:r>
      <w:r>
        <w:rPr>
          <w:rFonts w:hint="cs"/>
          <w:rtl/>
          <w:lang w:bidi="fa-IR"/>
        </w:rPr>
        <w:t>ی بهتر است ولی همه</w:t>
      </w:r>
      <w:r w:rsidR="00122237">
        <w:rPr>
          <w:rtl/>
          <w:lang w:bidi="fa-IR"/>
        </w:rPr>
        <w:t>‌</w:t>
      </w:r>
      <w:r w:rsidR="00C875E3">
        <w:rPr>
          <w:rFonts w:hint="cs"/>
          <w:rtl/>
          <w:lang w:bidi="fa-IR"/>
        </w:rPr>
        <w:t>ی</w:t>
      </w:r>
      <w:r>
        <w:rPr>
          <w:rFonts w:hint="cs"/>
          <w:rtl/>
          <w:lang w:bidi="fa-IR"/>
        </w:rPr>
        <w:t xml:space="preserve"> مردم طاقت و لیاقت این مقام را ندارند، از همین قسمت می‌توان ایراد گرفت و گفت که این سخن نشان می‌دهد آخرین درج</w:t>
      </w:r>
      <w:r w:rsidR="00C875E3">
        <w:rPr>
          <w:rFonts w:hint="cs"/>
          <w:rtl/>
          <w:lang w:bidi="fa-IR"/>
        </w:rPr>
        <w:t>ه</w:t>
      </w:r>
      <w:r w:rsidR="00122237">
        <w:rPr>
          <w:rtl/>
          <w:lang w:bidi="fa-IR"/>
        </w:rPr>
        <w:t>‌</w:t>
      </w:r>
      <w:r w:rsidR="00C875E3">
        <w:rPr>
          <w:rFonts w:hint="cs"/>
          <w:rtl/>
          <w:lang w:bidi="fa-IR"/>
        </w:rPr>
        <w:t>ی</w:t>
      </w:r>
      <w:r>
        <w:rPr>
          <w:rFonts w:hint="cs"/>
          <w:rtl/>
          <w:lang w:bidi="fa-IR"/>
        </w:rPr>
        <w:t xml:space="preserve"> فعالیت مبشرین مسیحی</w:t>
      </w:r>
      <w:r w:rsidR="00CF2530">
        <w:rPr>
          <w:rFonts w:hint="cs"/>
          <w:rtl/>
          <w:lang w:bidi="fa-IR"/>
        </w:rPr>
        <w:t>؛ با نابودی بشر برابر است! بدلیل اینکه اگر همه</w:t>
      </w:r>
      <w:r w:rsidR="00122237">
        <w:rPr>
          <w:rtl/>
          <w:lang w:bidi="fa-IR"/>
        </w:rPr>
        <w:t>‌</w:t>
      </w:r>
      <w:r w:rsidR="00C875E3">
        <w:rPr>
          <w:rFonts w:hint="cs"/>
          <w:rtl/>
          <w:lang w:bidi="fa-IR"/>
        </w:rPr>
        <w:t>ی</w:t>
      </w:r>
      <w:r w:rsidR="00CF2530">
        <w:rPr>
          <w:rFonts w:hint="cs"/>
          <w:rtl/>
          <w:lang w:bidi="fa-IR"/>
        </w:rPr>
        <w:t xml:space="preserve"> افراد بشر به مسیحیت بگروند و در ایمان، بدرجات عالی برسند و بخواهند که «با ایشان هم عطا شود»! باید مانند کشیش</w:t>
      </w:r>
      <w:r w:rsidR="0068416B">
        <w:rPr>
          <w:rFonts w:hint="cs"/>
          <w:rtl/>
          <w:lang w:bidi="fa-IR"/>
        </w:rPr>
        <w:t>‌</w:t>
      </w:r>
      <w:r w:rsidR="00CF2530">
        <w:rPr>
          <w:rFonts w:hint="cs"/>
          <w:rtl/>
          <w:lang w:bidi="fa-IR"/>
        </w:rPr>
        <w:t>های بزرگ و زنان تارک دنیا از ازدواج خودداری کنند و در این صورت بشر را به نابودی و انقراض می</w:t>
      </w:r>
      <w:r w:rsidR="004654C6">
        <w:rPr>
          <w:rFonts w:hint="cs"/>
          <w:rtl/>
          <w:lang w:bidi="fa-IR"/>
        </w:rPr>
        <w:t>‌</w:t>
      </w:r>
      <w:r w:rsidR="00CF2530">
        <w:rPr>
          <w:rFonts w:hint="cs"/>
          <w:rtl/>
          <w:lang w:bidi="fa-IR"/>
        </w:rPr>
        <w:t>کشند و به علاوه با اینکار، مخالفت خود را با قانون طبیعی خدا که میل به ازدواج را برای بقاء و تکثیر نسل در وجود هر بشر سالمی نهاده</w:t>
      </w:r>
      <w:r w:rsidR="00C875E3">
        <w:rPr>
          <w:rFonts w:hint="cs"/>
          <w:rtl/>
          <w:lang w:bidi="fa-IR"/>
        </w:rPr>
        <w:t xml:space="preserve"> است،</w:t>
      </w:r>
      <w:r w:rsidR="00CF2530">
        <w:rPr>
          <w:rFonts w:hint="cs"/>
          <w:rtl/>
          <w:lang w:bidi="fa-IR"/>
        </w:rPr>
        <w:t xml:space="preserve"> اعلام می‌دارند! انصافاً آیا جای اعتراض در این</w:t>
      </w:r>
      <w:r w:rsidR="00122237">
        <w:rPr>
          <w:rtl/>
          <w:lang w:bidi="fa-IR"/>
        </w:rPr>
        <w:t>‌</w:t>
      </w:r>
      <w:r w:rsidR="00CF2530">
        <w:rPr>
          <w:rFonts w:hint="cs"/>
          <w:rtl/>
          <w:lang w:bidi="fa-IR"/>
        </w:rPr>
        <w:t>کار است یا در عملی که پیغمبران بزرگ خدا انجام داده</w:t>
      </w:r>
      <w:r w:rsidR="00A73F1B">
        <w:rPr>
          <w:rFonts w:hint="cs"/>
          <w:rtl/>
          <w:lang w:bidi="fa-IR"/>
        </w:rPr>
        <w:t>‌</w:t>
      </w:r>
      <w:r w:rsidR="00CF2530">
        <w:rPr>
          <w:rFonts w:hint="cs"/>
          <w:rtl/>
          <w:lang w:bidi="fa-IR"/>
        </w:rPr>
        <w:t>اند و هیچ مانع طبیعی هم برای کار ایشان در خلقت نبوده و نیست؟</w:t>
      </w:r>
    </w:p>
    <w:p w:rsidR="00CF2530" w:rsidRDefault="00DD2CE1" w:rsidP="001573B3">
      <w:pPr>
        <w:pStyle w:val="a0"/>
        <w:rPr>
          <w:rtl/>
          <w:lang w:bidi="fa-IR"/>
        </w:rPr>
      </w:pPr>
      <w:r>
        <w:rPr>
          <w:rFonts w:hint="cs"/>
          <w:rtl/>
          <w:lang w:bidi="fa-IR"/>
        </w:rPr>
        <w:lastRenderedPageBreak/>
        <w:t>با این</w:t>
      </w:r>
      <w:r w:rsidR="00A73F1B">
        <w:rPr>
          <w:rFonts w:hint="cs"/>
          <w:rtl/>
          <w:lang w:bidi="fa-IR"/>
        </w:rPr>
        <w:t>‌</w:t>
      </w:r>
      <w:r>
        <w:rPr>
          <w:rFonts w:hint="cs"/>
          <w:rtl/>
          <w:lang w:bidi="fa-IR"/>
        </w:rPr>
        <w:t>همه شگفت است که مسیحیان بنام خدا و ر</w:t>
      </w:r>
      <w:r w:rsidR="001573B3">
        <w:rPr>
          <w:rFonts w:hint="cs"/>
          <w:rtl/>
          <w:lang w:bidi="fa-IR"/>
        </w:rPr>
        <w:t>ا</w:t>
      </w:r>
      <w:r>
        <w:rPr>
          <w:rFonts w:hint="cs"/>
          <w:rtl/>
          <w:lang w:bidi="fa-IR"/>
        </w:rPr>
        <w:t>ه طرفداری از قوانین و سنت</w:t>
      </w:r>
      <w:r w:rsidR="004654C6">
        <w:rPr>
          <w:rFonts w:hint="cs"/>
          <w:rtl/>
          <w:lang w:bidi="fa-IR"/>
        </w:rPr>
        <w:t>‌</w:t>
      </w:r>
      <w:r>
        <w:rPr>
          <w:rFonts w:hint="cs"/>
          <w:rtl/>
          <w:lang w:bidi="fa-IR"/>
        </w:rPr>
        <w:t>های او و به اسم دفاع از بشریت</w:t>
      </w:r>
      <w:r w:rsidR="0068416B">
        <w:rPr>
          <w:rFonts w:hint="cs"/>
          <w:rtl/>
          <w:lang w:bidi="fa-IR"/>
        </w:rPr>
        <w:t>،</w:t>
      </w:r>
      <w:r>
        <w:rPr>
          <w:rFonts w:hint="cs"/>
          <w:rtl/>
          <w:lang w:bidi="fa-IR"/>
        </w:rPr>
        <w:t xml:space="preserve"> ب</w:t>
      </w:r>
      <w:r w:rsidR="001573B3">
        <w:rPr>
          <w:rFonts w:hint="cs"/>
          <w:rtl/>
          <w:lang w:bidi="fa-IR"/>
        </w:rPr>
        <w:t xml:space="preserve">ه </w:t>
      </w:r>
      <w:r>
        <w:rPr>
          <w:rFonts w:hint="cs"/>
          <w:rtl/>
          <w:lang w:bidi="fa-IR"/>
        </w:rPr>
        <w:t xml:space="preserve">ما و به پیغمبر ما حمله می‌کنند! ما بر </w:t>
      </w:r>
      <w:r w:rsidR="00CE0DF8">
        <w:rPr>
          <w:rFonts w:hint="cs"/>
          <w:rtl/>
          <w:lang w:bidi="fa-IR"/>
        </w:rPr>
        <w:t>سر آنیم که نشان دهیم حکم «تعدد زوجات» قانونی کاملاً حکیمانه و طبیعی است و به همین جهت چندان به بحث مذهبی با مسیحیان نمی‌پردازیم و روی سخن را به جانب کسانی برمی‌گردانیم که در اروپای متمدن زندگی می‌کنند و به هیچ دین و آ</w:t>
      </w:r>
      <w:r w:rsidR="001573B3">
        <w:rPr>
          <w:rFonts w:hint="cs"/>
          <w:rtl/>
          <w:lang w:bidi="fa-IR"/>
        </w:rPr>
        <w:t>ی</w:t>
      </w:r>
      <w:r w:rsidR="00CE0DF8">
        <w:rPr>
          <w:rFonts w:hint="cs"/>
          <w:rtl/>
          <w:lang w:bidi="fa-IR"/>
        </w:rPr>
        <w:t>ینی هم پای‌بند نیستند، نه ابراهیم</w:t>
      </w:r>
      <w:r w:rsidR="005A3E48">
        <w:rPr>
          <w:rFonts w:cs="CTraditional Arabic"/>
          <w:rtl/>
          <w:lang w:bidi="fa-IR"/>
        </w:rPr>
        <w:t> </w:t>
      </w:r>
      <w:r w:rsidR="005A3E48">
        <w:rPr>
          <w:rFonts w:cs="CTraditional Arabic" w:hint="cs"/>
          <w:rtl/>
          <w:lang w:bidi="fa-IR"/>
        </w:rPr>
        <w:t>÷</w:t>
      </w:r>
      <w:r w:rsidR="00CE0DF8">
        <w:rPr>
          <w:rFonts w:hint="cs"/>
          <w:rtl/>
          <w:lang w:bidi="fa-IR"/>
        </w:rPr>
        <w:t xml:space="preserve"> و</w:t>
      </w:r>
      <w:r w:rsidR="001573B3">
        <w:rPr>
          <w:rFonts w:hint="cs"/>
          <w:rtl/>
          <w:lang w:bidi="fa-IR"/>
        </w:rPr>
        <w:t xml:space="preserve"> نه</w:t>
      </w:r>
      <w:r w:rsidR="00CE0DF8">
        <w:rPr>
          <w:rFonts w:hint="cs"/>
          <w:rtl/>
          <w:lang w:bidi="fa-IR"/>
        </w:rPr>
        <w:t xml:space="preserve"> یعقوب</w:t>
      </w:r>
      <w:r w:rsidR="005A3E48">
        <w:rPr>
          <w:rFonts w:cs="CTraditional Arabic"/>
          <w:rtl/>
          <w:lang w:bidi="fa-IR"/>
        </w:rPr>
        <w:t> </w:t>
      </w:r>
      <w:r w:rsidR="005A3E48">
        <w:rPr>
          <w:rFonts w:cs="CTraditional Arabic" w:hint="cs"/>
          <w:rtl/>
          <w:lang w:bidi="fa-IR"/>
        </w:rPr>
        <w:t>÷</w:t>
      </w:r>
      <w:r w:rsidR="00CE0DF8">
        <w:rPr>
          <w:rFonts w:hint="cs"/>
          <w:rtl/>
          <w:lang w:bidi="fa-IR"/>
        </w:rPr>
        <w:t xml:space="preserve"> را قبول دارند و نه به عیسی مسیح</w:t>
      </w:r>
      <w:r w:rsidR="005A3E48">
        <w:rPr>
          <w:rFonts w:cs="CTraditional Arabic"/>
          <w:rtl/>
          <w:lang w:bidi="fa-IR"/>
        </w:rPr>
        <w:t> </w:t>
      </w:r>
      <w:r w:rsidR="005A3E48">
        <w:rPr>
          <w:rFonts w:cs="CTraditional Arabic" w:hint="cs"/>
          <w:rtl/>
          <w:lang w:bidi="fa-IR"/>
        </w:rPr>
        <w:t>÷</w:t>
      </w:r>
      <w:r w:rsidR="00CE0DF8">
        <w:rPr>
          <w:rFonts w:hint="cs"/>
          <w:rtl/>
          <w:lang w:bidi="fa-IR"/>
        </w:rPr>
        <w:t xml:space="preserve"> ایمان آورده‌اند! اما پیش از اینکه با این عده از سنن طبیعی و اجتماعی و ضرورت</w:t>
      </w:r>
      <w:r w:rsidR="00A73F1B">
        <w:rPr>
          <w:rFonts w:hint="cs"/>
          <w:rtl/>
          <w:lang w:bidi="fa-IR"/>
        </w:rPr>
        <w:t>‌</w:t>
      </w:r>
      <w:r w:rsidR="00CE0DF8">
        <w:rPr>
          <w:rFonts w:hint="cs"/>
          <w:rtl/>
          <w:lang w:bidi="fa-IR"/>
        </w:rPr>
        <w:t>های</w:t>
      </w:r>
      <w:r w:rsidR="00A73F1B">
        <w:rPr>
          <w:rFonts w:hint="cs"/>
          <w:rtl/>
          <w:lang w:bidi="fa-IR"/>
        </w:rPr>
        <w:t xml:space="preserve"> آن‌ها </w:t>
      </w:r>
      <w:r w:rsidR="00CE0DF8">
        <w:rPr>
          <w:rFonts w:hint="cs"/>
          <w:rtl/>
          <w:lang w:bidi="fa-IR"/>
        </w:rPr>
        <w:t>سخن به میان آوریم</w:t>
      </w:r>
      <w:r w:rsidR="0068416B">
        <w:rPr>
          <w:rFonts w:hint="cs"/>
          <w:rtl/>
          <w:lang w:bidi="fa-IR"/>
        </w:rPr>
        <w:t>،</w:t>
      </w:r>
      <w:r w:rsidR="00CE0DF8">
        <w:rPr>
          <w:rFonts w:hint="cs"/>
          <w:rtl/>
          <w:lang w:bidi="fa-IR"/>
        </w:rPr>
        <w:t xml:space="preserve"> می‌خواهیم بگو</w:t>
      </w:r>
      <w:r w:rsidR="001573B3">
        <w:rPr>
          <w:rFonts w:hint="cs"/>
          <w:rtl/>
          <w:lang w:bidi="fa-IR"/>
        </w:rPr>
        <w:t>ی</w:t>
      </w:r>
      <w:r w:rsidR="00CE0DF8">
        <w:rPr>
          <w:rFonts w:hint="cs"/>
          <w:rtl/>
          <w:lang w:bidi="fa-IR"/>
        </w:rPr>
        <w:t>یم که اگر ایشان نیز حب و بغض را کنار بگذارند و چشمان خود را بدرستی باز کنند</w:t>
      </w:r>
      <w:r w:rsidR="0068416B">
        <w:rPr>
          <w:rFonts w:hint="cs"/>
          <w:rtl/>
          <w:lang w:bidi="fa-IR"/>
        </w:rPr>
        <w:t>،</w:t>
      </w:r>
      <w:r w:rsidR="00CE0DF8">
        <w:rPr>
          <w:rFonts w:hint="cs"/>
          <w:rtl/>
          <w:lang w:bidi="fa-IR"/>
        </w:rPr>
        <w:t xml:space="preserve"> خواهند دید که به تعدد زوجات (نه آن طور که اسلام خواسته</w:t>
      </w:r>
      <w:r w:rsidR="001573B3">
        <w:rPr>
          <w:rFonts w:hint="cs"/>
          <w:rtl/>
          <w:lang w:bidi="fa-IR"/>
        </w:rPr>
        <w:t xml:space="preserve"> است</w:t>
      </w:r>
      <w:r w:rsidR="00CE0DF8">
        <w:rPr>
          <w:rFonts w:hint="cs"/>
          <w:rtl/>
          <w:lang w:bidi="fa-IR"/>
        </w:rPr>
        <w:t xml:space="preserve"> بلکه) به صورت ظالمانه‌ای معتقدند و آن</w:t>
      </w:r>
      <w:r w:rsidR="00A73F1B">
        <w:rPr>
          <w:rFonts w:hint="cs"/>
          <w:rtl/>
          <w:lang w:bidi="fa-IR"/>
        </w:rPr>
        <w:t xml:space="preserve"> </w:t>
      </w:r>
      <w:r w:rsidR="00CE0DF8">
        <w:rPr>
          <w:rFonts w:hint="cs"/>
          <w:rtl/>
          <w:lang w:bidi="fa-IR"/>
        </w:rPr>
        <w:t>را کاملاً اجرا می‌کنند</w:t>
      </w:r>
      <w:r w:rsidR="0068416B">
        <w:rPr>
          <w:rFonts w:hint="cs"/>
          <w:rtl/>
          <w:lang w:bidi="fa-IR"/>
        </w:rPr>
        <w:t>.</w:t>
      </w:r>
      <w:r w:rsidR="00CE0DF8">
        <w:rPr>
          <w:rFonts w:hint="cs"/>
          <w:rtl/>
          <w:lang w:bidi="fa-IR"/>
        </w:rPr>
        <w:t xml:space="preserve"> زیرا این آقایان و هم</w:t>
      </w:r>
      <w:r w:rsidR="0068416B">
        <w:rPr>
          <w:rFonts w:hint="cs"/>
          <w:rtl/>
          <w:lang w:bidi="fa-IR"/>
        </w:rPr>
        <w:t>‌</w:t>
      </w:r>
      <w:r w:rsidR="00CE0DF8">
        <w:rPr>
          <w:rFonts w:hint="cs"/>
          <w:rtl/>
          <w:lang w:bidi="fa-IR"/>
        </w:rPr>
        <w:t>مسلک</w:t>
      </w:r>
      <w:r w:rsidR="00A73F1B">
        <w:rPr>
          <w:rFonts w:hint="cs"/>
          <w:rtl/>
          <w:lang w:bidi="fa-IR"/>
        </w:rPr>
        <w:t>‌</w:t>
      </w:r>
      <w:r w:rsidR="00CE0DF8">
        <w:rPr>
          <w:rFonts w:hint="cs"/>
          <w:rtl/>
          <w:lang w:bidi="fa-IR"/>
        </w:rPr>
        <w:t>های ایشان</w:t>
      </w:r>
      <w:r w:rsidR="0068416B">
        <w:rPr>
          <w:rFonts w:hint="cs"/>
          <w:rtl/>
          <w:lang w:bidi="fa-IR"/>
        </w:rPr>
        <w:t>،</w:t>
      </w:r>
      <w:r w:rsidR="00CE0DF8">
        <w:rPr>
          <w:rFonts w:hint="cs"/>
          <w:rtl/>
          <w:lang w:bidi="fa-IR"/>
        </w:rPr>
        <w:t xml:space="preserve"> سراسر عمر را با یک زن رسمی و ده‌ها زن غیر رسمی به سر می‌برند و این</w:t>
      </w:r>
      <w:r w:rsidR="00122237">
        <w:rPr>
          <w:rtl/>
          <w:lang w:bidi="fa-IR"/>
        </w:rPr>
        <w:t>‌</w:t>
      </w:r>
      <w:r w:rsidR="00CE0DF8">
        <w:rPr>
          <w:rFonts w:hint="cs"/>
          <w:rtl/>
          <w:lang w:bidi="fa-IR"/>
        </w:rPr>
        <w:t>کار را در دنیای غرب امری بسیار پیش پا افتاده و ساده تلقی می‌کنند</w:t>
      </w:r>
      <w:r w:rsidR="0068416B">
        <w:rPr>
          <w:rFonts w:hint="cs"/>
          <w:rtl/>
          <w:lang w:bidi="fa-IR"/>
        </w:rPr>
        <w:t>!</w:t>
      </w:r>
      <w:r w:rsidR="00CE0DF8">
        <w:rPr>
          <w:rFonts w:hint="cs"/>
          <w:rtl/>
          <w:lang w:bidi="fa-IR"/>
        </w:rPr>
        <w:t xml:space="preserve"> آن</w:t>
      </w:r>
      <w:r w:rsidR="0068416B">
        <w:rPr>
          <w:rFonts w:hint="cs"/>
          <w:rtl/>
          <w:lang w:bidi="fa-IR"/>
        </w:rPr>
        <w:t xml:space="preserve"> </w:t>
      </w:r>
      <w:r w:rsidR="00CE0DF8">
        <w:rPr>
          <w:rFonts w:hint="cs"/>
          <w:rtl/>
          <w:lang w:bidi="fa-IR"/>
        </w:rPr>
        <w:t>وقت تا سخن از اسلام و قرآن به میان می‌آید</w:t>
      </w:r>
      <w:r w:rsidR="0068416B">
        <w:rPr>
          <w:rFonts w:hint="cs"/>
          <w:rtl/>
          <w:lang w:bidi="fa-IR"/>
        </w:rPr>
        <w:t>،</w:t>
      </w:r>
      <w:r w:rsidR="00CE0DF8">
        <w:rPr>
          <w:rFonts w:hint="cs"/>
          <w:rtl/>
          <w:lang w:bidi="fa-IR"/>
        </w:rPr>
        <w:t xml:space="preserve"> بخود حق می‌دهند که بر سر مس</w:t>
      </w:r>
      <w:r w:rsidR="001573B3">
        <w:rPr>
          <w:rFonts w:hint="cs"/>
          <w:rtl/>
          <w:lang w:bidi="fa-IR"/>
        </w:rPr>
        <w:t>أ</w:t>
      </w:r>
      <w:r w:rsidR="00CE0DF8">
        <w:rPr>
          <w:rFonts w:hint="cs"/>
          <w:rtl/>
          <w:lang w:bidi="fa-IR"/>
        </w:rPr>
        <w:t>له</w:t>
      </w:r>
      <w:r w:rsidR="00122237">
        <w:rPr>
          <w:rtl/>
          <w:lang w:bidi="fa-IR"/>
        </w:rPr>
        <w:t>‌</w:t>
      </w:r>
      <w:r w:rsidR="001573B3">
        <w:rPr>
          <w:rFonts w:hint="cs"/>
          <w:rtl/>
          <w:lang w:bidi="fa-IR"/>
        </w:rPr>
        <w:t>ی</w:t>
      </w:r>
      <w:r w:rsidR="00CE0DF8">
        <w:rPr>
          <w:rFonts w:hint="cs"/>
          <w:rtl/>
          <w:lang w:bidi="fa-IR"/>
        </w:rPr>
        <w:t xml:space="preserve"> تعدد زوجات به ما مسلمانان اعتراض نمایند</w:t>
      </w:r>
      <w:r w:rsidR="0068416B">
        <w:rPr>
          <w:rFonts w:hint="cs"/>
          <w:rtl/>
          <w:lang w:bidi="fa-IR"/>
        </w:rPr>
        <w:t>،</w:t>
      </w:r>
      <w:r w:rsidR="00CE0DF8">
        <w:rPr>
          <w:rFonts w:hint="cs"/>
          <w:rtl/>
          <w:lang w:bidi="fa-IR"/>
        </w:rPr>
        <w:t xml:space="preserve"> با اینکه میان عمل تباهکارانه</w:t>
      </w:r>
      <w:r w:rsidR="00122237">
        <w:rPr>
          <w:rtl/>
          <w:lang w:bidi="fa-IR"/>
        </w:rPr>
        <w:t>‌</w:t>
      </w:r>
      <w:r w:rsidR="001573B3">
        <w:rPr>
          <w:rFonts w:hint="cs"/>
          <w:rtl/>
          <w:lang w:bidi="fa-IR"/>
        </w:rPr>
        <w:t>ی</w:t>
      </w:r>
      <w:r w:rsidR="00A73F1B">
        <w:rPr>
          <w:rFonts w:hint="cs"/>
          <w:rtl/>
          <w:lang w:bidi="fa-IR"/>
        </w:rPr>
        <w:t xml:space="preserve"> آن‌ها </w:t>
      </w:r>
      <w:r w:rsidR="00CE0DF8">
        <w:rPr>
          <w:rFonts w:hint="cs"/>
          <w:rtl/>
          <w:lang w:bidi="fa-IR"/>
        </w:rPr>
        <w:t>و قانون تعدد ز</w:t>
      </w:r>
      <w:r w:rsidR="0068416B">
        <w:rPr>
          <w:rFonts w:hint="cs"/>
          <w:rtl/>
          <w:lang w:bidi="fa-IR"/>
        </w:rPr>
        <w:t>وجات ما فاصله‌ای عظیم وجود دارد.</w:t>
      </w:r>
      <w:r w:rsidR="008F743B">
        <w:rPr>
          <w:rFonts w:hint="cs"/>
          <w:rtl/>
          <w:lang w:bidi="fa-IR"/>
        </w:rPr>
        <w:t xml:space="preserve"> پس مناسب است که ابتدا حدود و ثغور این قانون را بنویسیم و ا</w:t>
      </w:r>
      <w:r w:rsidR="001573B3">
        <w:rPr>
          <w:rFonts w:hint="cs"/>
          <w:rtl/>
          <w:lang w:bidi="fa-IR"/>
        </w:rPr>
        <w:t>خ</w:t>
      </w:r>
      <w:r w:rsidR="008F743B">
        <w:rPr>
          <w:rFonts w:hint="cs"/>
          <w:rtl/>
          <w:lang w:bidi="fa-IR"/>
        </w:rPr>
        <w:t>تلاف خود را با ایشان روشن کنیم سپس به سوی بحث‌های طبیعی و ا</w:t>
      </w:r>
      <w:r w:rsidR="001573B3">
        <w:rPr>
          <w:rFonts w:hint="cs"/>
          <w:rtl/>
          <w:lang w:bidi="fa-IR"/>
        </w:rPr>
        <w:t>ج</w:t>
      </w:r>
      <w:r w:rsidR="0068416B">
        <w:rPr>
          <w:rFonts w:hint="cs"/>
          <w:rtl/>
          <w:lang w:bidi="fa-IR"/>
        </w:rPr>
        <w:t>تماعی برویم.</w:t>
      </w:r>
      <w:r w:rsidR="008F743B">
        <w:rPr>
          <w:rFonts w:hint="cs"/>
          <w:rtl/>
          <w:lang w:bidi="fa-IR"/>
        </w:rPr>
        <w:t xml:space="preserve"> ما ازدواج می‌کنیم،</w:t>
      </w:r>
      <w:r w:rsidR="00A73F1B">
        <w:rPr>
          <w:rFonts w:hint="cs"/>
          <w:rtl/>
          <w:lang w:bidi="fa-IR"/>
        </w:rPr>
        <w:t xml:space="preserve"> آن‌ها </w:t>
      </w:r>
      <w:r w:rsidR="008F743B">
        <w:rPr>
          <w:rFonts w:hint="cs"/>
          <w:rtl/>
          <w:lang w:bidi="fa-IR"/>
        </w:rPr>
        <w:t>زنا می‌کنند! ما مقید هستیم،</w:t>
      </w:r>
      <w:r w:rsidR="00A73F1B">
        <w:rPr>
          <w:rFonts w:hint="cs"/>
          <w:rtl/>
          <w:lang w:bidi="fa-IR"/>
        </w:rPr>
        <w:t xml:space="preserve"> آن‌ها </w:t>
      </w:r>
      <w:r w:rsidR="008F743B">
        <w:rPr>
          <w:rFonts w:hint="cs"/>
          <w:rtl/>
          <w:lang w:bidi="fa-IR"/>
        </w:rPr>
        <w:t>آزادند! ما تمام حقوق زنان از کابین و نفقه و تهیه لباس و مسکن و مخا</w:t>
      </w:r>
      <w:r w:rsidR="001573B3">
        <w:rPr>
          <w:rFonts w:hint="cs"/>
          <w:rtl/>
          <w:lang w:bidi="fa-IR"/>
        </w:rPr>
        <w:t>ر</w:t>
      </w:r>
      <w:r w:rsidR="008F743B">
        <w:rPr>
          <w:rFonts w:hint="cs"/>
          <w:rtl/>
          <w:lang w:bidi="fa-IR"/>
        </w:rPr>
        <w:t>ج فرزندان و غیره را به عهده داریم و پس از مرگ نیز بخشی از ثروت ما به زنانمان منتقل می‌شود و آقایان تنها عهده</w:t>
      </w:r>
      <w:r w:rsidR="00122237">
        <w:rPr>
          <w:rtl/>
          <w:lang w:bidi="fa-IR"/>
        </w:rPr>
        <w:t>‌</w:t>
      </w:r>
      <w:r w:rsidR="008F743B">
        <w:rPr>
          <w:rFonts w:hint="cs"/>
          <w:rtl/>
          <w:lang w:bidi="fa-IR"/>
        </w:rPr>
        <w:t>دار لذت</w:t>
      </w:r>
      <w:r w:rsidR="00A73F1B">
        <w:rPr>
          <w:rFonts w:hint="cs"/>
          <w:rtl/>
          <w:lang w:bidi="fa-IR"/>
        </w:rPr>
        <w:t>‌</w:t>
      </w:r>
      <w:r w:rsidR="008F743B">
        <w:rPr>
          <w:rFonts w:hint="cs"/>
          <w:rtl/>
          <w:lang w:bidi="fa-IR"/>
        </w:rPr>
        <w:t xml:space="preserve">ها هستند! ما بدستور اسلام ده‌ها قید و بند بر خود هموار می‌کنیم تا مبادا ظلم و ستمی به زنی </w:t>
      </w:r>
      <w:r w:rsidR="008F743B">
        <w:rPr>
          <w:rFonts w:hint="cs"/>
          <w:rtl/>
          <w:lang w:bidi="fa-IR"/>
        </w:rPr>
        <w:lastRenderedPageBreak/>
        <w:t>بنمای</w:t>
      </w:r>
      <w:r w:rsidR="001573B3">
        <w:rPr>
          <w:rFonts w:hint="cs"/>
          <w:rtl/>
          <w:lang w:bidi="fa-IR"/>
        </w:rPr>
        <w:t>ی</w:t>
      </w:r>
      <w:r w:rsidR="008F743B">
        <w:rPr>
          <w:rFonts w:hint="cs"/>
          <w:rtl/>
          <w:lang w:bidi="fa-IR"/>
        </w:rPr>
        <w:t>م</w:t>
      </w:r>
      <w:r w:rsidR="0068416B">
        <w:rPr>
          <w:rFonts w:hint="cs"/>
          <w:rtl/>
          <w:lang w:bidi="fa-IR"/>
        </w:rPr>
        <w:t>،</w:t>
      </w:r>
      <w:r w:rsidR="00A73F1B">
        <w:rPr>
          <w:rFonts w:hint="cs"/>
          <w:rtl/>
          <w:lang w:bidi="fa-IR"/>
        </w:rPr>
        <w:t xml:space="preserve"> آن‌ها </w:t>
      </w:r>
      <w:r w:rsidR="008F743B">
        <w:rPr>
          <w:rFonts w:hint="cs"/>
          <w:rtl/>
          <w:lang w:bidi="fa-IR"/>
        </w:rPr>
        <w:t>فقط بدنبال ارضاء هوس</w:t>
      </w:r>
      <w:r w:rsidR="00A73F1B">
        <w:rPr>
          <w:rFonts w:hint="cs"/>
          <w:rtl/>
          <w:lang w:bidi="fa-IR"/>
        </w:rPr>
        <w:t>‌</w:t>
      </w:r>
      <w:r w:rsidR="008F743B">
        <w:rPr>
          <w:rFonts w:hint="cs"/>
          <w:rtl/>
          <w:lang w:bidi="fa-IR"/>
        </w:rPr>
        <w:t>ها و اطفاء شهوت</w:t>
      </w:r>
      <w:r w:rsidR="00A73F1B">
        <w:rPr>
          <w:rFonts w:hint="cs"/>
          <w:rtl/>
          <w:lang w:bidi="fa-IR"/>
        </w:rPr>
        <w:t>‌</w:t>
      </w:r>
      <w:r w:rsidR="008F743B">
        <w:rPr>
          <w:rFonts w:hint="cs"/>
          <w:rtl/>
          <w:lang w:bidi="fa-IR"/>
        </w:rPr>
        <w:t>های خویشند و باز</w:t>
      </w:r>
      <w:r w:rsidR="0068416B">
        <w:rPr>
          <w:rFonts w:hint="cs"/>
          <w:rtl/>
          <w:lang w:bidi="fa-IR"/>
        </w:rPr>
        <w:t xml:space="preserve"> </w:t>
      </w:r>
      <w:r w:rsidR="008F743B">
        <w:rPr>
          <w:rFonts w:hint="cs"/>
          <w:rtl/>
          <w:lang w:bidi="fa-IR"/>
        </w:rPr>
        <w:t>هم به ما اعتراض می‌کنند!</w:t>
      </w:r>
    </w:p>
    <w:p w:rsidR="008F743B" w:rsidRDefault="008F743B" w:rsidP="007D53E1">
      <w:pPr>
        <w:pStyle w:val="a0"/>
        <w:rPr>
          <w:rtl/>
          <w:lang w:bidi="fa-IR"/>
        </w:rPr>
      </w:pPr>
      <w:r>
        <w:rPr>
          <w:rFonts w:hint="cs"/>
          <w:rtl/>
          <w:lang w:bidi="fa-IR"/>
        </w:rPr>
        <w:t>قانون تعدد زوجات را اسلام نیاورده</w:t>
      </w:r>
      <w:r w:rsidR="001573B3">
        <w:rPr>
          <w:rFonts w:hint="cs"/>
          <w:rtl/>
          <w:lang w:bidi="fa-IR"/>
        </w:rPr>
        <w:t xml:space="preserve"> است</w:t>
      </w:r>
      <w:r>
        <w:rPr>
          <w:rFonts w:hint="cs"/>
          <w:rtl/>
          <w:lang w:bidi="fa-IR"/>
        </w:rPr>
        <w:t xml:space="preserve"> قبل از اسلام این قانون در دنیا حاکم بوده است، اسلام به هر جا که رسیده</w:t>
      </w:r>
      <w:r w:rsidR="001573B3">
        <w:rPr>
          <w:rFonts w:hint="cs"/>
          <w:rtl/>
          <w:lang w:bidi="fa-IR"/>
        </w:rPr>
        <w:t xml:space="preserve"> است</w:t>
      </w:r>
      <w:r>
        <w:rPr>
          <w:rFonts w:hint="cs"/>
          <w:rtl/>
          <w:lang w:bidi="fa-IR"/>
        </w:rPr>
        <w:t xml:space="preserve"> قانون مزبور را اصلاح و تعدیل نموده و آن را با ضرورت</w:t>
      </w:r>
      <w:r w:rsidR="00A73F1B">
        <w:rPr>
          <w:rFonts w:hint="cs"/>
          <w:rtl/>
          <w:lang w:bidi="fa-IR"/>
        </w:rPr>
        <w:t>‌</w:t>
      </w:r>
      <w:r>
        <w:rPr>
          <w:rFonts w:hint="cs"/>
          <w:rtl/>
          <w:lang w:bidi="fa-IR"/>
        </w:rPr>
        <w:t>های طبیعی تطبیق داده است.</w:t>
      </w:r>
    </w:p>
    <w:p w:rsidR="008F743B" w:rsidRDefault="008F743B" w:rsidP="001573B3">
      <w:pPr>
        <w:pStyle w:val="a0"/>
        <w:rPr>
          <w:rtl/>
          <w:lang w:bidi="fa-IR"/>
        </w:rPr>
      </w:pPr>
      <w:r>
        <w:rPr>
          <w:rFonts w:hint="cs"/>
          <w:rtl/>
          <w:lang w:bidi="fa-IR"/>
        </w:rPr>
        <w:t>طبری مور</w:t>
      </w:r>
      <w:r w:rsidR="0068416B">
        <w:rPr>
          <w:rFonts w:hint="cs"/>
          <w:rtl/>
          <w:lang w:bidi="fa-IR"/>
        </w:rPr>
        <w:t>ّ</w:t>
      </w:r>
      <w:r>
        <w:rPr>
          <w:rFonts w:hint="cs"/>
          <w:rtl/>
          <w:lang w:bidi="fa-IR"/>
        </w:rPr>
        <w:t>خ و مفس</w:t>
      </w:r>
      <w:r w:rsidR="0068416B">
        <w:rPr>
          <w:rFonts w:hint="cs"/>
          <w:rtl/>
          <w:lang w:bidi="fa-IR"/>
        </w:rPr>
        <w:t>ّر ش</w:t>
      </w:r>
      <w:r>
        <w:rPr>
          <w:rFonts w:hint="cs"/>
          <w:rtl/>
          <w:lang w:bidi="fa-IR"/>
        </w:rPr>
        <w:t>هیر</w:t>
      </w:r>
      <w:r w:rsidR="0068416B">
        <w:rPr>
          <w:rFonts w:hint="cs"/>
          <w:rtl/>
          <w:lang w:bidi="fa-IR"/>
        </w:rPr>
        <w:t>،</w:t>
      </w:r>
      <w:r>
        <w:rPr>
          <w:rFonts w:hint="cs"/>
          <w:rtl/>
          <w:lang w:bidi="fa-IR"/>
        </w:rPr>
        <w:t xml:space="preserve"> در تفسیر جامع البیان در س</w:t>
      </w:r>
      <w:r w:rsidR="00AD40E9">
        <w:rPr>
          <w:rFonts w:hint="cs"/>
          <w:rtl/>
          <w:lang w:bidi="fa-IR"/>
        </w:rPr>
        <w:t>ور</w:t>
      </w:r>
      <w:r w:rsidR="001573B3">
        <w:rPr>
          <w:rFonts w:hint="cs"/>
          <w:rtl/>
          <w:lang w:bidi="fa-IR"/>
        </w:rPr>
        <w:t>ه</w:t>
      </w:r>
      <w:r w:rsidR="00122237">
        <w:rPr>
          <w:rtl/>
          <w:lang w:bidi="fa-IR"/>
        </w:rPr>
        <w:t>‌</w:t>
      </w:r>
      <w:r w:rsidR="001573B3">
        <w:rPr>
          <w:rFonts w:hint="cs"/>
          <w:rtl/>
          <w:lang w:bidi="fa-IR"/>
        </w:rPr>
        <w:t>ی</w:t>
      </w:r>
      <w:r w:rsidR="00AD40E9">
        <w:rPr>
          <w:rFonts w:hint="cs"/>
          <w:rtl/>
          <w:lang w:bidi="fa-IR"/>
        </w:rPr>
        <w:t xml:space="preserve"> نساء می‌نویسد: </w:t>
      </w:r>
      <w:r w:rsidR="00DF3A84">
        <w:rPr>
          <w:rStyle w:val="Char4"/>
          <w:rFonts w:hint="cs"/>
          <w:rtl/>
        </w:rPr>
        <w:t>«</w:t>
      </w:r>
      <w:r w:rsidR="00AD40E9" w:rsidRPr="00AD40E9">
        <w:rPr>
          <w:rStyle w:val="Char4"/>
          <w:rFonts w:hint="cs"/>
          <w:rtl/>
        </w:rPr>
        <w:t>کان الرجل في</w:t>
      </w:r>
      <w:r w:rsidRPr="00AD40E9">
        <w:rPr>
          <w:rStyle w:val="Char4"/>
          <w:rFonts w:hint="cs"/>
          <w:rtl/>
        </w:rPr>
        <w:t xml:space="preserve"> ا</w:t>
      </w:r>
      <w:r w:rsidR="00DF3A84">
        <w:rPr>
          <w:rStyle w:val="Char4"/>
          <w:rFonts w:hint="cs"/>
          <w:rtl/>
        </w:rPr>
        <w:t>لجاهلیة یتزوج العشرة»</w:t>
      </w:r>
      <w:r>
        <w:rPr>
          <w:rFonts w:hint="cs"/>
          <w:rtl/>
          <w:lang w:bidi="fa-IR"/>
        </w:rPr>
        <w:t>.</w:t>
      </w:r>
    </w:p>
    <w:p w:rsidR="00DF3A84" w:rsidRDefault="008F743B" w:rsidP="001573B3">
      <w:pPr>
        <w:pStyle w:val="a0"/>
        <w:rPr>
          <w:rtl/>
          <w:lang w:bidi="fa-IR"/>
        </w:rPr>
      </w:pPr>
      <w:r>
        <w:rPr>
          <w:rFonts w:hint="cs"/>
          <w:rtl/>
          <w:lang w:bidi="fa-IR"/>
        </w:rPr>
        <w:t>یعنی: «پیش از اسلام یک مرد با</w:t>
      </w:r>
      <w:r w:rsidR="001573B3">
        <w:rPr>
          <w:rFonts w:hint="cs"/>
          <w:rtl/>
          <w:lang w:bidi="fa-IR"/>
        </w:rPr>
        <w:t xml:space="preserve"> </w:t>
      </w:r>
      <w:r>
        <w:rPr>
          <w:rFonts w:hint="cs"/>
          <w:rtl/>
          <w:lang w:bidi="fa-IR"/>
        </w:rPr>
        <w:t>ده زن زناشو</w:t>
      </w:r>
      <w:r w:rsidR="001573B3">
        <w:rPr>
          <w:rFonts w:hint="cs"/>
          <w:rtl/>
          <w:lang w:bidi="fa-IR"/>
        </w:rPr>
        <w:t>ی</w:t>
      </w:r>
      <w:r>
        <w:rPr>
          <w:rFonts w:hint="cs"/>
          <w:rtl/>
          <w:lang w:bidi="fa-IR"/>
        </w:rPr>
        <w:t>ی می‌نمود»</w:t>
      </w:r>
      <w:r w:rsidR="00247E14">
        <w:rPr>
          <w:rFonts w:hint="cs"/>
          <w:rtl/>
          <w:lang w:bidi="fa-IR"/>
        </w:rPr>
        <w:t>.</w:t>
      </w:r>
      <w:r>
        <w:rPr>
          <w:rFonts w:hint="cs"/>
          <w:rtl/>
          <w:lang w:bidi="fa-IR"/>
        </w:rPr>
        <w:t xml:space="preserve"> اسلام آمد و آن</w:t>
      </w:r>
      <w:r w:rsidR="00A73F1B">
        <w:rPr>
          <w:rFonts w:hint="cs"/>
          <w:rtl/>
          <w:lang w:bidi="fa-IR"/>
        </w:rPr>
        <w:t xml:space="preserve"> </w:t>
      </w:r>
      <w:r>
        <w:rPr>
          <w:rFonts w:hint="cs"/>
          <w:rtl/>
          <w:lang w:bidi="fa-IR"/>
        </w:rPr>
        <w:t xml:space="preserve">را تعدیل نمود و محدودش ساخت. فخرالدین رازی در تفسیر مفاتیح الغیب می‌نویسد: </w:t>
      </w:r>
      <w:r w:rsidRPr="00A73F1B">
        <w:rPr>
          <w:rStyle w:val="Char4"/>
          <w:rFonts w:hint="cs"/>
          <w:rtl/>
        </w:rPr>
        <w:t>«ر</w:t>
      </w:r>
      <w:r w:rsidR="00247E14">
        <w:rPr>
          <w:rStyle w:val="Char4"/>
          <w:rFonts w:hint="cs"/>
          <w:rtl/>
        </w:rPr>
        <w:t>ُ</w:t>
      </w:r>
      <w:r w:rsidRPr="00A73F1B">
        <w:rPr>
          <w:rStyle w:val="Char4"/>
          <w:rFonts w:hint="cs"/>
          <w:rtl/>
        </w:rPr>
        <w:t>و</w:t>
      </w:r>
      <w:r w:rsidR="00247E14">
        <w:rPr>
          <w:rStyle w:val="Char4"/>
          <w:rFonts w:hint="cs"/>
          <w:rtl/>
        </w:rPr>
        <w:t>ي</w:t>
      </w:r>
      <w:r w:rsidRPr="00A73F1B">
        <w:rPr>
          <w:rStyle w:val="Char4"/>
          <w:rFonts w:hint="cs"/>
          <w:rtl/>
        </w:rPr>
        <w:t xml:space="preserve"> </w:t>
      </w:r>
      <w:r w:rsidR="00247E14">
        <w:rPr>
          <w:rStyle w:val="Char4"/>
          <w:rFonts w:hint="cs"/>
          <w:rtl/>
        </w:rPr>
        <w:t>أ</w:t>
      </w:r>
      <w:r w:rsidRPr="00A73F1B">
        <w:rPr>
          <w:rStyle w:val="Char4"/>
          <w:rFonts w:hint="cs"/>
          <w:rtl/>
        </w:rPr>
        <w:t xml:space="preserve">ن غیلان، </w:t>
      </w:r>
      <w:r w:rsidR="00247E14">
        <w:rPr>
          <w:rStyle w:val="Char4"/>
          <w:rFonts w:hint="cs"/>
          <w:rtl/>
        </w:rPr>
        <w:t>أ</w:t>
      </w:r>
      <w:r w:rsidRPr="00A73F1B">
        <w:rPr>
          <w:rStyle w:val="Char4"/>
          <w:rFonts w:hint="cs"/>
          <w:rtl/>
        </w:rPr>
        <w:t>سلم وتحته عشرة نسوة فقال رسول الله</w:t>
      </w:r>
      <w:r w:rsidR="005A3E48">
        <w:rPr>
          <w:rStyle w:val="Char4"/>
          <w:rFonts w:cs="CTraditional Arabic"/>
          <w:b/>
          <w:bCs w:val="0"/>
          <w:rtl/>
        </w:rPr>
        <w:t> </w:t>
      </w:r>
      <w:r w:rsidR="005A3E48" w:rsidRPr="00247E14">
        <w:rPr>
          <w:rStyle w:val="Char4"/>
          <w:rFonts w:cs="CTraditional Arabic" w:hint="cs"/>
          <w:b/>
          <w:bCs w:val="0"/>
          <w:rtl/>
        </w:rPr>
        <w:t>ج</w:t>
      </w:r>
      <w:r w:rsidR="00A73F1B">
        <w:rPr>
          <w:rStyle w:val="Char4"/>
          <w:rFonts w:hint="cs"/>
          <w:rtl/>
        </w:rPr>
        <w:t xml:space="preserve">: </w:t>
      </w:r>
      <w:r w:rsidR="00247E14">
        <w:rPr>
          <w:rStyle w:val="Char4"/>
          <w:rFonts w:hint="cs"/>
          <w:rtl/>
        </w:rPr>
        <w:t>أ</w:t>
      </w:r>
      <w:r w:rsidR="00A73F1B">
        <w:rPr>
          <w:rStyle w:val="Char4"/>
          <w:rFonts w:hint="cs"/>
          <w:rtl/>
        </w:rPr>
        <w:t>مسك</w:t>
      </w:r>
      <w:r w:rsidR="004F0DD8" w:rsidRPr="00A73F1B">
        <w:rPr>
          <w:rStyle w:val="Char4"/>
          <w:rFonts w:hint="cs"/>
          <w:rtl/>
        </w:rPr>
        <w:t xml:space="preserve"> </w:t>
      </w:r>
      <w:r w:rsidR="00247E14">
        <w:rPr>
          <w:rStyle w:val="Char4"/>
          <w:rFonts w:hint="cs"/>
          <w:rtl/>
        </w:rPr>
        <w:t>أ</w:t>
      </w:r>
      <w:r w:rsidR="00560A6D">
        <w:rPr>
          <w:rStyle w:val="Char4"/>
          <w:rFonts w:hint="cs"/>
          <w:rtl/>
        </w:rPr>
        <w:t>ربعًا و</w:t>
      </w:r>
      <w:r w:rsidR="004F0DD8" w:rsidRPr="00A73F1B">
        <w:rPr>
          <w:rStyle w:val="Char4"/>
          <w:rFonts w:hint="cs"/>
          <w:rtl/>
        </w:rPr>
        <w:t>فارق باقیهن»</w:t>
      </w:r>
      <w:r w:rsidR="004F0DD8">
        <w:rPr>
          <w:rFonts w:hint="cs"/>
          <w:rtl/>
          <w:lang w:bidi="fa-IR"/>
        </w:rPr>
        <w:t xml:space="preserve"> یعنی: «مردی بنام غیلان، اسلام آورد در حالیکه ده زن تحت همسری او بودند، پیغمبر اسلام</w:t>
      </w:r>
      <w:r w:rsidR="005A3E48">
        <w:rPr>
          <w:rFonts w:cs="CTraditional Arabic"/>
          <w:rtl/>
          <w:lang w:bidi="fa-IR"/>
        </w:rPr>
        <w:t> </w:t>
      </w:r>
      <w:r w:rsidR="005A3E48">
        <w:rPr>
          <w:rFonts w:cs="CTraditional Arabic" w:hint="cs"/>
          <w:rtl/>
          <w:lang w:bidi="fa-IR"/>
        </w:rPr>
        <w:t>ج</w:t>
      </w:r>
      <w:r w:rsidR="00DF3A84">
        <w:rPr>
          <w:rFonts w:hint="cs"/>
          <w:rtl/>
          <w:lang w:bidi="fa-IR"/>
        </w:rPr>
        <w:t xml:space="preserve"> فرمود: چهار زن را نگ</w:t>
      </w:r>
      <w:r w:rsidR="004F0DD8">
        <w:rPr>
          <w:rFonts w:hint="cs"/>
          <w:rtl/>
          <w:lang w:bidi="fa-IR"/>
        </w:rPr>
        <w:t>ه</w:t>
      </w:r>
      <w:r w:rsidR="00DF3A84">
        <w:rPr>
          <w:rFonts w:hint="cs"/>
          <w:rtl/>
          <w:lang w:bidi="fa-IR"/>
        </w:rPr>
        <w:t xml:space="preserve">‌ </w:t>
      </w:r>
      <w:r w:rsidR="004F0DD8">
        <w:rPr>
          <w:rFonts w:hint="cs"/>
          <w:rtl/>
          <w:lang w:bidi="fa-IR"/>
        </w:rPr>
        <w:t>دار و از باقی</w:t>
      </w:r>
      <w:r w:rsidR="00A73F1B">
        <w:rPr>
          <w:rFonts w:hint="cs"/>
          <w:rtl/>
          <w:lang w:bidi="fa-IR"/>
        </w:rPr>
        <w:t xml:space="preserve"> آن‌ها </w:t>
      </w:r>
      <w:r w:rsidR="004F0DD8">
        <w:rPr>
          <w:rFonts w:hint="cs"/>
          <w:rtl/>
          <w:lang w:bidi="fa-IR"/>
        </w:rPr>
        <w:t>جدا شو!» قرآن مجید تعدد زوجات را کاملاً محدود نموده</w:t>
      </w:r>
      <w:r w:rsidR="001573B3">
        <w:rPr>
          <w:rFonts w:hint="cs"/>
          <w:rtl/>
          <w:lang w:bidi="fa-IR"/>
        </w:rPr>
        <w:t xml:space="preserve"> است</w:t>
      </w:r>
      <w:r w:rsidR="004F0DD8">
        <w:rPr>
          <w:rFonts w:hint="cs"/>
          <w:rtl/>
          <w:lang w:bidi="fa-IR"/>
        </w:rPr>
        <w:t xml:space="preserve"> و در آی</w:t>
      </w:r>
      <w:r w:rsidR="001573B3">
        <w:rPr>
          <w:rFonts w:hint="cs"/>
          <w:rtl/>
          <w:lang w:bidi="fa-IR"/>
        </w:rPr>
        <w:t>ه</w:t>
      </w:r>
      <w:r w:rsidR="00122237">
        <w:rPr>
          <w:rtl/>
          <w:lang w:bidi="fa-IR"/>
        </w:rPr>
        <w:t>‌</w:t>
      </w:r>
      <w:r w:rsidR="001573B3">
        <w:rPr>
          <w:rFonts w:hint="cs"/>
          <w:rtl/>
          <w:lang w:bidi="fa-IR"/>
        </w:rPr>
        <w:t>ی</w:t>
      </w:r>
      <w:r w:rsidR="004F0DD8">
        <w:rPr>
          <w:rFonts w:hint="cs"/>
          <w:rtl/>
          <w:lang w:bidi="fa-IR"/>
        </w:rPr>
        <w:t xml:space="preserve"> 3 سور</w:t>
      </w:r>
      <w:r w:rsidR="001573B3">
        <w:rPr>
          <w:rFonts w:hint="cs"/>
          <w:rtl/>
          <w:lang w:bidi="fa-IR"/>
        </w:rPr>
        <w:t>ه</w:t>
      </w:r>
      <w:r w:rsidR="00122237">
        <w:rPr>
          <w:rtl/>
          <w:lang w:bidi="fa-IR"/>
        </w:rPr>
        <w:t>‌</w:t>
      </w:r>
      <w:r w:rsidR="001573B3">
        <w:rPr>
          <w:rFonts w:hint="cs"/>
          <w:rtl/>
          <w:lang w:bidi="fa-IR"/>
        </w:rPr>
        <w:t>ی</w:t>
      </w:r>
      <w:r w:rsidR="004F0DD8">
        <w:rPr>
          <w:rFonts w:hint="cs"/>
          <w:rtl/>
          <w:lang w:bidi="fa-IR"/>
        </w:rPr>
        <w:t xml:space="preserve"> نساء فرمان داده است: </w:t>
      </w:r>
      <w:r w:rsidR="004F0DD8" w:rsidRPr="00AB3C41">
        <w:rPr>
          <w:rStyle w:val="Char6"/>
          <w:rFonts w:hint="cs"/>
          <w:rtl/>
        </w:rPr>
        <w:t>«اگر ترسیدید در کار زنان عدالت نکنید</w:t>
      </w:r>
      <w:r w:rsidR="00DF3A84" w:rsidRPr="00AB3C41">
        <w:rPr>
          <w:rStyle w:val="Char6"/>
          <w:rFonts w:hint="cs"/>
          <w:rtl/>
        </w:rPr>
        <w:t>،</w:t>
      </w:r>
      <w:r w:rsidR="004F0DD8" w:rsidRPr="00AB3C41">
        <w:rPr>
          <w:rStyle w:val="Char6"/>
          <w:rFonts w:hint="cs"/>
          <w:rtl/>
        </w:rPr>
        <w:t xml:space="preserve"> پس به یک زن اکتفا نما</w:t>
      </w:r>
      <w:r w:rsidR="001573B3" w:rsidRPr="00AB3C41">
        <w:rPr>
          <w:rStyle w:val="Char6"/>
          <w:rFonts w:hint="cs"/>
          <w:rtl/>
        </w:rPr>
        <w:t>ی</w:t>
      </w:r>
      <w:r w:rsidR="004F0DD8" w:rsidRPr="00AB3C41">
        <w:rPr>
          <w:rStyle w:val="Char6"/>
          <w:rFonts w:hint="cs"/>
          <w:rtl/>
        </w:rPr>
        <w:t>ید»</w:t>
      </w:r>
      <w:r w:rsidR="00DF3A84" w:rsidRPr="00AB3C41">
        <w:rPr>
          <w:rStyle w:val="Char6"/>
          <w:rFonts w:hint="cs"/>
          <w:rtl/>
        </w:rPr>
        <w:t>.</w:t>
      </w:r>
      <w:r w:rsidR="004F0DD8" w:rsidRPr="00AB3C41">
        <w:rPr>
          <w:rStyle w:val="Char6"/>
          <w:rFonts w:hint="cs"/>
          <w:rtl/>
        </w:rPr>
        <w:t xml:space="preserve"> </w:t>
      </w:r>
    </w:p>
    <w:p w:rsidR="004F0DD8" w:rsidRDefault="00AD40E9" w:rsidP="001573B3">
      <w:pPr>
        <w:pStyle w:val="a0"/>
        <w:rPr>
          <w:rtl/>
          <w:lang w:bidi="fa-IR"/>
        </w:rPr>
      </w:pPr>
      <w:r>
        <w:rPr>
          <w:rFonts w:cs="Traditional Arabic"/>
          <w:color w:val="000000"/>
          <w:shd w:val="clear" w:color="auto" w:fill="FFFFFF"/>
          <w:rtl/>
          <w:lang w:bidi="fa-IR"/>
        </w:rPr>
        <w:t>﴿</w:t>
      </w:r>
      <w:r w:rsidRPr="00AD40E9">
        <w:rPr>
          <w:rStyle w:val="Char9"/>
          <w:rtl/>
        </w:rPr>
        <w:t>فَإِنۡ خِفۡتُمۡ أَلَّا تَعۡدِلُواْ فَوَٰحِدَةً</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AB3C41">
        <w:rPr>
          <w:rStyle w:val="Char"/>
          <w:rtl/>
        </w:rPr>
        <w:t>[النساء:3]</w:t>
      </w:r>
      <w:r w:rsidR="004F0DD8" w:rsidRPr="00AB3C41">
        <w:rPr>
          <w:rStyle w:val="Char"/>
          <w:rFonts w:hint="cs"/>
          <w:rtl/>
        </w:rPr>
        <w:t>.</w:t>
      </w:r>
    </w:p>
    <w:p w:rsidR="00DF3A84" w:rsidRDefault="004F0DD8" w:rsidP="001573B3">
      <w:pPr>
        <w:pStyle w:val="a0"/>
        <w:rPr>
          <w:rtl/>
          <w:lang w:bidi="fa-IR"/>
        </w:rPr>
      </w:pPr>
      <w:r>
        <w:rPr>
          <w:rFonts w:hint="cs"/>
          <w:rtl/>
          <w:lang w:bidi="fa-IR"/>
        </w:rPr>
        <w:t>باز در آی</w:t>
      </w:r>
      <w:r w:rsidR="001573B3">
        <w:rPr>
          <w:rFonts w:hint="cs"/>
          <w:rtl/>
          <w:lang w:bidi="fa-IR"/>
        </w:rPr>
        <w:t>ه</w:t>
      </w:r>
      <w:r w:rsidR="00122237">
        <w:rPr>
          <w:rtl/>
          <w:lang w:bidi="fa-IR"/>
        </w:rPr>
        <w:t>‌</w:t>
      </w:r>
      <w:r w:rsidR="001573B3">
        <w:rPr>
          <w:rFonts w:hint="cs"/>
          <w:rtl/>
          <w:lang w:bidi="fa-IR"/>
        </w:rPr>
        <w:t>ی</w:t>
      </w:r>
      <w:r>
        <w:rPr>
          <w:rFonts w:hint="cs"/>
          <w:rtl/>
          <w:lang w:bidi="fa-IR"/>
        </w:rPr>
        <w:t xml:space="preserve"> 129 از همین سوره تأکید می‌کند: </w:t>
      </w:r>
      <w:r w:rsidRPr="00AB3C41">
        <w:rPr>
          <w:rStyle w:val="Char6"/>
          <w:rFonts w:hint="cs"/>
          <w:rtl/>
        </w:rPr>
        <w:t>«به یک زن چندان متمایل نشوید که دیگری را بلاتکلیف واگذارید»</w:t>
      </w:r>
      <w:r w:rsidR="00DF3A84" w:rsidRPr="00AB3C41">
        <w:rPr>
          <w:rStyle w:val="Char6"/>
          <w:rFonts w:hint="cs"/>
          <w:rtl/>
        </w:rPr>
        <w:t>.</w:t>
      </w:r>
      <w:r w:rsidRPr="00AB3C41">
        <w:rPr>
          <w:rStyle w:val="Char6"/>
          <w:rFonts w:hint="cs"/>
          <w:rtl/>
        </w:rPr>
        <w:t xml:space="preserve"> </w:t>
      </w:r>
    </w:p>
    <w:p w:rsidR="004F0DD8" w:rsidRDefault="00AD40E9" w:rsidP="001573B3">
      <w:pPr>
        <w:pStyle w:val="a0"/>
        <w:rPr>
          <w:rtl/>
          <w:lang w:bidi="fa-IR"/>
        </w:rPr>
      </w:pPr>
      <w:r>
        <w:rPr>
          <w:rFonts w:cs="Traditional Arabic"/>
          <w:color w:val="000000"/>
          <w:shd w:val="clear" w:color="auto" w:fill="FFFFFF"/>
          <w:rtl/>
          <w:lang w:bidi="fa-IR"/>
        </w:rPr>
        <w:t>﴿</w:t>
      </w:r>
      <w:r w:rsidRPr="00AD40E9">
        <w:rPr>
          <w:rStyle w:val="Char9"/>
          <w:rtl/>
        </w:rPr>
        <w:t xml:space="preserve">فَلَا تَمِيلُواْ كُلَّ </w:t>
      </w:r>
      <w:r w:rsidRPr="00AD40E9">
        <w:rPr>
          <w:rStyle w:val="Char9"/>
          <w:rFonts w:hint="cs"/>
          <w:rtl/>
        </w:rPr>
        <w:t>ٱلۡمَيۡلِ</w:t>
      </w:r>
      <w:r w:rsidRPr="00AD40E9">
        <w:rPr>
          <w:rStyle w:val="Char9"/>
          <w:rtl/>
        </w:rPr>
        <w:t xml:space="preserve"> فَتَذَرُوهَا كَ</w:t>
      </w:r>
      <w:r w:rsidRPr="00AD40E9">
        <w:rPr>
          <w:rStyle w:val="Char9"/>
          <w:rFonts w:hint="cs"/>
          <w:rtl/>
        </w:rPr>
        <w:t>ٱلۡمُعَلَّقَةِۚ</w:t>
      </w:r>
      <w:r>
        <w:rPr>
          <w:rFonts w:cs="Traditional Arabic"/>
          <w:color w:val="000000"/>
          <w:shd w:val="clear" w:color="auto" w:fill="FFFFFF"/>
          <w:rtl/>
          <w:lang w:bidi="fa-IR"/>
        </w:rPr>
        <w:t>﴾</w:t>
      </w:r>
      <w:r>
        <w:rPr>
          <w:rFonts w:cs="KFGQPC Uthmanic Script HAFS"/>
          <w:color w:val="000000"/>
          <w:shd w:val="clear" w:color="auto" w:fill="FFFFFF"/>
          <w:rtl/>
          <w:lang w:bidi="fa-IR"/>
        </w:rPr>
        <w:t xml:space="preserve"> </w:t>
      </w:r>
      <w:r w:rsidRPr="00AB3C41">
        <w:rPr>
          <w:rStyle w:val="Char"/>
          <w:rtl/>
        </w:rPr>
        <w:t>[النساء: 129]</w:t>
      </w:r>
      <w:r w:rsidR="004F0DD8" w:rsidRPr="00AB3C41">
        <w:rPr>
          <w:rStyle w:val="Char"/>
          <w:rFonts w:hint="cs"/>
          <w:rtl/>
        </w:rPr>
        <w:t>.</w:t>
      </w:r>
    </w:p>
    <w:p w:rsidR="004F0DD8" w:rsidRDefault="004F0DD8" w:rsidP="001573B3">
      <w:pPr>
        <w:pStyle w:val="a0"/>
        <w:rPr>
          <w:rtl/>
          <w:lang w:bidi="fa-IR"/>
        </w:rPr>
      </w:pPr>
      <w:r>
        <w:rPr>
          <w:rFonts w:hint="cs"/>
          <w:rtl/>
          <w:lang w:bidi="fa-IR"/>
        </w:rPr>
        <w:t>اگر اسلام اجازه</w:t>
      </w:r>
      <w:r w:rsidR="00122237">
        <w:rPr>
          <w:rtl/>
          <w:lang w:bidi="fa-IR"/>
        </w:rPr>
        <w:t>‌</w:t>
      </w:r>
      <w:r w:rsidR="001573B3">
        <w:rPr>
          <w:rFonts w:hint="cs"/>
          <w:rtl/>
          <w:lang w:bidi="fa-IR"/>
        </w:rPr>
        <w:t>ی</w:t>
      </w:r>
      <w:r>
        <w:rPr>
          <w:rFonts w:hint="cs"/>
          <w:rtl/>
          <w:lang w:bidi="fa-IR"/>
        </w:rPr>
        <w:t xml:space="preserve"> تعدد زوجات را داده</w:t>
      </w:r>
      <w:r w:rsidR="001573B3">
        <w:rPr>
          <w:rFonts w:hint="cs"/>
          <w:rtl/>
          <w:lang w:bidi="fa-IR"/>
        </w:rPr>
        <w:t xml:space="preserve"> است،</w:t>
      </w:r>
      <w:r>
        <w:rPr>
          <w:rFonts w:hint="cs"/>
          <w:rtl/>
          <w:lang w:bidi="fa-IR"/>
        </w:rPr>
        <w:t xml:space="preserve"> آن</w:t>
      </w:r>
      <w:r w:rsidR="00A73F1B">
        <w:rPr>
          <w:rFonts w:hint="cs"/>
          <w:rtl/>
          <w:lang w:bidi="fa-IR"/>
        </w:rPr>
        <w:t xml:space="preserve"> </w:t>
      </w:r>
      <w:r>
        <w:rPr>
          <w:rFonts w:hint="cs"/>
          <w:rtl/>
          <w:lang w:bidi="fa-IR"/>
        </w:rPr>
        <w:t>را در تحت این شرا</w:t>
      </w:r>
      <w:r w:rsidR="001573B3">
        <w:rPr>
          <w:rFonts w:hint="cs"/>
          <w:rtl/>
          <w:lang w:bidi="fa-IR"/>
        </w:rPr>
        <w:t>ی</w:t>
      </w:r>
      <w:r>
        <w:rPr>
          <w:rFonts w:hint="cs"/>
          <w:rtl/>
          <w:lang w:bidi="fa-IR"/>
        </w:rPr>
        <w:t>ط سخت، محدود کرده است</w:t>
      </w:r>
      <w:r w:rsidR="00DF3A84">
        <w:rPr>
          <w:rFonts w:hint="cs"/>
          <w:rtl/>
          <w:lang w:bidi="fa-IR"/>
        </w:rPr>
        <w:t>،</w:t>
      </w:r>
      <w:r>
        <w:rPr>
          <w:rFonts w:hint="cs"/>
          <w:rtl/>
          <w:lang w:bidi="fa-IR"/>
        </w:rPr>
        <w:t xml:space="preserve"> بطوری</w:t>
      </w:r>
      <w:r w:rsidR="00122237">
        <w:rPr>
          <w:rtl/>
          <w:lang w:bidi="fa-IR"/>
        </w:rPr>
        <w:t>‌</w:t>
      </w:r>
      <w:r>
        <w:rPr>
          <w:rFonts w:hint="cs"/>
          <w:rtl/>
          <w:lang w:bidi="fa-IR"/>
        </w:rPr>
        <w:t>که کمتر کسی می‌تواند از عهده</w:t>
      </w:r>
      <w:r w:rsidR="00122237">
        <w:rPr>
          <w:rtl/>
          <w:lang w:bidi="fa-IR"/>
        </w:rPr>
        <w:t>‌</w:t>
      </w:r>
      <w:r w:rsidR="001573B3">
        <w:rPr>
          <w:rFonts w:hint="cs"/>
          <w:rtl/>
          <w:lang w:bidi="fa-IR"/>
        </w:rPr>
        <w:t>ی</w:t>
      </w:r>
      <w:r>
        <w:rPr>
          <w:rFonts w:hint="cs"/>
          <w:rtl/>
          <w:lang w:bidi="fa-IR"/>
        </w:rPr>
        <w:t xml:space="preserve"> انجام شرا</w:t>
      </w:r>
      <w:r w:rsidR="001573B3">
        <w:rPr>
          <w:rFonts w:hint="cs"/>
          <w:rtl/>
          <w:lang w:bidi="fa-IR"/>
        </w:rPr>
        <w:t>ی</w:t>
      </w:r>
      <w:r>
        <w:rPr>
          <w:rFonts w:hint="cs"/>
          <w:rtl/>
          <w:lang w:bidi="fa-IR"/>
        </w:rPr>
        <w:t>ط مزبور برآید، یک نظر به سیره</w:t>
      </w:r>
      <w:r w:rsidR="00122237">
        <w:rPr>
          <w:rtl/>
          <w:lang w:bidi="fa-IR"/>
        </w:rPr>
        <w:t>‌</w:t>
      </w:r>
      <w:r w:rsidR="001573B3">
        <w:rPr>
          <w:rFonts w:hint="cs"/>
          <w:rtl/>
          <w:lang w:bidi="fa-IR"/>
        </w:rPr>
        <w:t>ی</w:t>
      </w:r>
      <w:r>
        <w:rPr>
          <w:rFonts w:hint="cs"/>
          <w:rtl/>
          <w:lang w:bidi="fa-IR"/>
        </w:rPr>
        <w:t xml:space="preserve"> پیغمبر اسلام و تربیت شدگانش </w:t>
      </w:r>
      <w:r>
        <w:rPr>
          <w:rFonts w:hint="cs"/>
          <w:rtl/>
          <w:lang w:bidi="fa-IR"/>
        </w:rPr>
        <w:lastRenderedPageBreak/>
        <w:t>نشان می‌دهد قانون مورد بحث چگونه پیاده شده</w:t>
      </w:r>
      <w:r w:rsidR="001573B3">
        <w:rPr>
          <w:rFonts w:hint="cs"/>
          <w:rtl/>
          <w:lang w:bidi="fa-IR"/>
        </w:rPr>
        <w:t xml:space="preserve"> است</w:t>
      </w:r>
      <w:r>
        <w:rPr>
          <w:rFonts w:hint="cs"/>
          <w:rtl/>
          <w:lang w:bidi="fa-IR"/>
        </w:rPr>
        <w:t xml:space="preserve"> و در عصری که برای زن پشیزی ارزش قا</w:t>
      </w:r>
      <w:r w:rsidR="001573B3">
        <w:rPr>
          <w:rFonts w:hint="cs"/>
          <w:rtl/>
          <w:lang w:bidi="fa-IR"/>
        </w:rPr>
        <w:t>ی</w:t>
      </w:r>
      <w:r>
        <w:rPr>
          <w:rFonts w:hint="cs"/>
          <w:rtl/>
          <w:lang w:bidi="fa-IR"/>
        </w:rPr>
        <w:t>ل نمی‌شدند ب</w:t>
      </w:r>
      <w:r w:rsidR="001573B3">
        <w:rPr>
          <w:rFonts w:hint="cs"/>
          <w:rtl/>
          <w:lang w:bidi="fa-IR"/>
        </w:rPr>
        <w:t xml:space="preserve">ه </w:t>
      </w:r>
      <w:r>
        <w:rPr>
          <w:rFonts w:hint="cs"/>
          <w:rtl/>
          <w:lang w:bidi="fa-IR"/>
        </w:rPr>
        <w:t>چه صورت مورد عمل واقع گشته است؟</w:t>
      </w:r>
    </w:p>
    <w:p w:rsidR="004F0DD8" w:rsidRDefault="004F0DD8" w:rsidP="003D12AC">
      <w:pPr>
        <w:pStyle w:val="a0"/>
        <w:rPr>
          <w:rStyle w:val="Char8"/>
          <w:rtl/>
        </w:rPr>
      </w:pPr>
      <w:r>
        <w:rPr>
          <w:rFonts w:hint="cs"/>
          <w:rtl/>
          <w:lang w:bidi="fa-IR"/>
        </w:rPr>
        <w:t>مور</w:t>
      </w:r>
      <w:r w:rsidR="00DF3A84">
        <w:rPr>
          <w:rFonts w:hint="cs"/>
          <w:rtl/>
          <w:lang w:bidi="fa-IR"/>
        </w:rPr>
        <w:t>ّ</w:t>
      </w:r>
      <w:r>
        <w:rPr>
          <w:rFonts w:hint="cs"/>
          <w:rtl/>
          <w:lang w:bidi="fa-IR"/>
        </w:rPr>
        <w:t>خین و مفس</w:t>
      </w:r>
      <w:r w:rsidR="00DF3A84">
        <w:rPr>
          <w:rFonts w:hint="cs"/>
          <w:rtl/>
          <w:lang w:bidi="fa-IR"/>
        </w:rPr>
        <w:t>ّ</w:t>
      </w:r>
      <w:r>
        <w:rPr>
          <w:rFonts w:hint="cs"/>
          <w:rtl/>
          <w:lang w:bidi="fa-IR"/>
        </w:rPr>
        <w:t>رین اسلام نقل کرده‌اند که پیغمبر</w:t>
      </w:r>
      <w:r w:rsidR="005A3E48">
        <w:rPr>
          <w:rFonts w:cs="CTraditional Arabic"/>
          <w:rtl/>
          <w:lang w:bidi="fa-IR"/>
        </w:rPr>
        <w:t> </w:t>
      </w:r>
      <w:r w:rsidR="005A3E48">
        <w:rPr>
          <w:rFonts w:cs="CTraditional Arabic" w:hint="cs"/>
          <w:rtl/>
          <w:lang w:bidi="fa-IR"/>
        </w:rPr>
        <w:t>ج</w:t>
      </w:r>
      <w:r>
        <w:rPr>
          <w:rFonts w:hint="cs"/>
          <w:rtl/>
          <w:lang w:bidi="fa-IR"/>
        </w:rPr>
        <w:t xml:space="preserve"> حتی</w:t>
      </w:r>
      <w:r w:rsidR="00E976A7">
        <w:rPr>
          <w:rFonts w:hint="cs"/>
          <w:rtl/>
          <w:lang w:bidi="fa-IR"/>
        </w:rPr>
        <w:t xml:space="preserve"> در آن بیماری شدیدش که بالاخره به مرگ وی انجامید</w:t>
      </w:r>
      <w:r w:rsidR="00DF3A84">
        <w:rPr>
          <w:rFonts w:hint="cs"/>
          <w:rtl/>
          <w:lang w:bidi="fa-IR"/>
        </w:rPr>
        <w:t>،</w:t>
      </w:r>
      <w:r w:rsidR="00E976A7">
        <w:rPr>
          <w:rFonts w:hint="cs"/>
          <w:rtl/>
          <w:lang w:bidi="fa-IR"/>
        </w:rPr>
        <w:t xml:space="preserve"> یکسره از اطرافیان خ</w:t>
      </w:r>
      <w:r w:rsidR="001573B3">
        <w:rPr>
          <w:rFonts w:hint="cs"/>
          <w:rtl/>
          <w:lang w:bidi="fa-IR"/>
        </w:rPr>
        <w:t>و</w:t>
      </w:r>
      <w:r w:rsidR="00E976A7">
        <w:rPr>
          <w:rFonts w:hint="cs"/>
          <w:rtl/>
          <w:lang w:bidi="fa-IR"/>
        </w:rPr>
        <w:t>د می‌پرسید: فردا کجا باید باشم؟ فردا نوبت کدام همسرم فرا می</w:t>
      </w:r>
      <w:r w:rsidR="00AD40E9">
        <w:rPr>
          <w:rFonts w:hint="cs"/>
          <w:rtl/>
          <w:lang w:bidi="fa-IR"/>
        </w:rPr>
        <w:t>‌</w:t>
      </w:r>
      <w:r w:rsidR="00E976A7">
        <w:rPr>
          <w:rFonts w:hint="cs"/>
          <w:rtl/>
          <w:lang w:bidi="fa-IR"/>
        </w:rPr>
        <w:t xml:space="preserve">رسد؟ </w:t>
      </w:r>
      <w:r w:rsidR="00E976A7" w:rsidRPr="003D12AC">
        <w:rPr>
          <w:rStyle w:val="Char8"/>
          <w:rFonts w:hint="cs"/>
          <w:rtl/>
        </w:rPr>
        <w:t>«</w:t>
      </w:r>
      <w:r w:rsidR="003D12AC" w:rsidRPr="003D12AC">
        <w:rPr>
          <w:rStyle w:val="Char8"/>
          <w:rtl/>
        </w:rPr>
        <w:t>أَنَّ رَسُولَ اللَّهِ</w:t>
      </w:r>
      <w:r w:rsidR="005A3E48">
        <w:rPr>
          <w:rStyle w:val="Char8"/>
          <w:rFonts w:cs="CTraditional Arabic"/>
          <w:b/>
          <w:bCs w:val="0"/>
          <w:rtl/>
        </w:rPr>
        <w:t> </w:t>
      </w:r>
      <w:r w:rsidR="005A3E48" w:rsidRPr="003D12AC">
        <w:rPr>
          <w:rStyle w:val="Char8"/>
          <w:rFonts w:cs="CTraditional Arabic" w:hint="cs"/>
          <w:b/>
          <w:bCs w:val="0"/>
          <w:rtl/>
        </w:rPr>
        <w:t>ج</w:t>
      </w:r>
      <w:r w:rsidR="003D12AC" w:rsidRPr="003D12AC">
        <w:rPr>
          <w:rStyle w:val="Char8"/>
          <w:rtl/>
        </w:rPr>
        <w:t xml:space="preserve"> كَانَ يَسْأَلُ فِي مَرَضِهِ الَّذِي مَاتَ فِيهِ، يَقُولُ: «أَيْنَ أَنَا غَدًا، أَيْنَ أَنَا غَدًا»</w:t>
      </w:r>
      <w:r w:rsidR="003D12AC" w:rsidRPr="003D12AC">
        <w:rPr>
          <w:rStyle w:val="Char8"/>
          <w:rFonts w:ascii="IRNazli" w:hAnsi="IRNazli" w:cs="IRNazli"/>
          <w:b/>
          <w:bCs w:val="0"/>
          <w:szCs w:val="28"/>
          <w:vertAlign w:val="superscript"/>
          <w:rtl/>
        </w:rPr>
        <w:footnoteReference w:id="3"/>
      </w:r>
      <w:r w:rsidR="004D69B3" w:rsidRPr="00247E14">
        <w:rPr>
          <w:rStyle w:val="Char8"/>
          <w:rFonts w:hint="cs"/>
          <w:b/>
          <w:bCs w:val="0"/>
          <w:sz w:val="26"/>
          <w:szCs w:val="24"/>
          <w:rtl/>
        </w:rPr>
        <w:t>.</w:t>
      </w:r>
      <w:r w:rsidR="00247E14" w:rsidRPr="00247E14">
        <w:rPr>
          <w:rStyle w:val="Char8"/>
          <w:rFonts w:hint="cs"/>
          <w:b/>
          <w:bCs w:val="0"/>
          <w:sz w:val="26"/>
          <w:szCs w:val="24"/>
          <w:rtl/>
        </w:rPr>
        <w:t xml:space="preserve"> </w:t>
      </w:r>
    </w:p>
    <w:p w:rsidR="00DF3A84" w:rsidRDefault="004D69B3" w:rsidP="001573B3">
      <w:pPr>
        <w:pStyle w:val="a0"/>
        <w:rPr>
          <w:rtl/>
        </w:rPr>
      </w:pPr>
      <w:r w:rsidRPr="004D69B3">
        <w:rPr>
          <w:rFonts w:hint="cs"/>
          <w:rtl/>
        </w:rPr>
        <w:t xml:space="preserve">و این </w:t>
      </w:r>
      <w:r>
        <w:rPr>
          <w:rFonts w:hint="cs"/>
          <w:rtl/>
        </w:rPr>
        <w:t>پرسش</w:t>
      </w:r>
      <w:r w:rsidR="00AD40E9">
        <w:rPr>
          <w:rFonts w:hint="cs"/>
          <w:rtl/>
        </w:rPr>
        <w:t>‌</w:t>
      </w:r>
      <w:r>
        <w:rPr>
          <w:rFonts w:hint="cs"/>
          <w:rtl/>
        </w:rPr>
        <w:t>ها همه برای آن بود که نمی‌خواست حق هیچ</w:t>
      </w:r>
      <w:r w:rsidR="00AD40E9">
        <w:rPr>
          <w:rFonts w:hint="cs"/>
          <w:rtl/>
        </w:rPr>
        <w:t>‌</w:t>
      </w:r>
      <w:r>
        <w:rPr>
          <w:rFonts w:hint="cs"/>
          <w:rtl/>
        </w:rPr>
        <w:t>یک از همسرانش ضایع گردد، ابوا</w:t>
      </w:r>
      <w:r w:rsidR="001573B3">
        <w:rPr>
          <w:rFonts w:hint="cs"/>
          <w:rtl/>
        </w:rPr>
        <w:t>ل</w:t>
      </w:r>
      <w:r>
        <w:rPr>
          <w:rFonts w:hint="cs"/>
          <w:rtl/>
        </w:rPr>
        <w:t>فتوح رازی در تفسیر روح الجنان می‌گوید: «در خبر است از امام محمد باقر</w:t>
      </w:r>
      <w:r w:rsidR="005A3E48">
        <w:rPr>
          <w:rFonts w:cs="CTraditional Arabic"/>
          <w:rtl/>
        </w:rPr>
        <w:t> </w:t>
      </w:r>
      <w:r w:rsidR="005A3E48">
        <w:rPr>
          <w:rFonts w:cs="CTraditional Arabic" w:hint="cs"/>
          <w:rtl/>
        </w:rPr>
        <w:t>÷</w:t>
      </w:r>
      <w:r>
        <w:rPr>
          <w:rFonts w:hint="cs"/>
          <w:rtl/>
        </w:rPr>
        <w:t xml:space="preserve"> از پدرانش که رسول</w:t>
      </w:r>
      <w:r w:rsidR="005A3E48">
        <w:rPr>
          <w:rFonts w:cs="CTraditional Arabic"/>
          <w:rtl/>
        </w:rPr>
        <w:t> </w:t>
      </w:r>
      <w:r w:rsidR="005A3E48">
        <w:rPr>
          <w:rFonts w:cs="CTraditional Arabic" w:hint="cs"/>
          <w:rtl/>
        </w:rPr>
        <w:t>ج</w:t>
      </w:r>
      <w:r>
        <w:rPr>
          <w:rFonts w:hint="cs"/>
          <w:rtl/>
        </w:rPr>
        <w:t xml:space="preserve"> را در آن وقت که بیمار بود در حجره</w:t>
      </w:r>
      <w:r w:rsidR="00122237">
        <w:rPr>
          <w:rtl/>
        </w:rPr>
        <w:t>‌</w:t>
      </w:r>
      <w:r w:rsidR="001573B3">
        <w:rPr>
          <w:rFonts w:hint="cs"/>
          <w:rtl/>
        </w:rPr>
        <w:t>ی</w:t>
      </w:r>
      <w:r>
        <w:rPr>
          <w:rFonts w:hint="cs"/>
          <w:rtl/>
        </w:rPr>
        <w:t xml:space="preserve"> زنان می‌گردانیدند به نوبت، تا دلخوش گردند»</w:t>
      </w:r>
      <w:r w:rsidR="00DF3A84">
        <w:rPr>
          <w:rFonts w:hint="cs"/>
          <w:rtl/>
        </w:rPr>
        <w:t>.</w:t>
      </w:r>
      <w:r>
        <w:rPr>
          <w:rFonts w:hint="cs"/>
          <w:rtl/>
        </w:rPr>
        <w:t xml:space="preserve"> </w:t>
      </w:r>
    </w:p>
    <w:p w:rsidR="004D69B3" w:rsidRDefault="004D69B3" w:rsidP="001573B3">
      <w:pPr>
        <w:pStyle w:val="a0"/>
        <w:rPr>
          <w:rStyle w:val="Char8"/>
          <w:rtl/>
        </w:rPr>
      </w:pPr>
      <w:r>
        <w:rPr>
          <w:rFonts w:hint="cs"/>
          <w:rtl/>
        </w:rPr>
        <w:t>بخاری در الجامع الصحیح در «باب مرض النب</w:t>
      </w:r>
      <w:r w:rsidR="00AD40E9">
        <w:rPr>
          <w:rFonts w:hint="cs"/>
          <w:rtl/>
        </w:rPr>
        <w:t>ي</w:t>
      </w:r>
      <w:r w:rsidR="005A3E48">
        <w:rPr>
          <w:rFonts w:cs="CTraditional Arabic"/>
          <w:rtl/>
        </w:rPr>
        <w:t> </w:t>
      </w:r>
      <w:r w:rsidR="005A3E48">
        <w:rPr>
          <w:rFonts w:cs="CTraditional Arabic" w:hint="cs"/>
          <w:rtl/>
        </w:rPr>
        <w:t>ج</w:t>
      </w:r>
      <w:r>
        <w:rPr>
          <w:rFonts w:hint="cs"/>
          <w:rtl/>
        </w:rPr>
        <w:t xml:space="preserve"> ووفاته» از عا</w:t>
      </w:r>
      <w:r w:rsidR="001573B3">
        <w:rPr>
          <w:rFonts w:hint="cs"/>
          <w:rtl/>
        </w:rPr>
        <w:t>ی</w:t>
      </w:r>
      <w:r>
        <w:rPr>
          <w:rFonts w:hint="cs"/>
          <w:rtl/>
        </w:rPr>
        <w:t xml:space="preserve">شه همسر پیغمبر آورده است که: </w:t>
      </w:r>
      <w:r w:rsidR="002522C2" w:rsidRPr="002522C2">
        <w:rPr>
          <w:rStyle w:val="Char8"/>
          <w:rFonts w:hint="cs"/>
          <w:rtl/>
        </w:rPr>
        <w:t>«</w:t>
      </w:r>
      <w:r w:rsidRPr="002522C2">
        <w:rPr>
          <w:rStyle w:val="Char8"/>
          <w:rtl/>
        </w:rPr>
        <w:t>لَمَّا ثَقُلَ النَّبِيُّ صَلَّى اللهُ عَلَيْهِ وَسَلَّمَ وَاشْتَدَّ بِهِ وَجَعُهُ، اسْتَأْذَنَ أَزْوَاجَهُ فِي أَنْ يُمَرَّضَ فِي بَيْتِي، فَأَذِنَّ لَهُ، فَخَرَجَ النَّبِيُّ صَلَّى اللهُ عَلَيْهِ وَسَلَّمَ</w:t>
      </w:r>
      <w:r w:rsidR="002522C2">
        <w:rPr>
          <w:rStyle w:val="Char8"/>
          <w:rFonts w:hint="cs"/>
          <w:rtl/>
        </w:rPr>
        <w:t xml:space="preserve"> وه</w:t>
      </w:r>
      <w:r w:rsidR="00183E5F">
        <w:rPr>
          <w:rStyle w:val="Char8"/>
          <w:rFonts w:hint="cs"/>
          <w:rtl/>
        </w:rPr>
        <w:t>ُ</w:t>
      </w:r>
      <w:r w:rsidR="002522C2">
        <w:rPr>
          <w:rStyle w:val="Char8"/>
          <w:rFonts w:hint="cs"/>
          <w:rtl/>
        </w:rPr>
        <w:t>و</w:t>
      </w:r>
      <w:r w:rsidR="00183E5F">
        <w:rPr>
          <w:rStyle w:val="Char8"/>
          <w:rFonts w:hint="cs"/>
          <w:rtl/>
        </w:rPr>
        <w:t>َ</w:t>
      </w:r>
      <w:r w:rsidRPr="002522C2">
        <w:rPr>
          <w:rStyle w:val="Char8"/>
          <w:rtl/>
        </w:rPr>
        <w:t xml:space="preserve"> بَيْنَ رَجُلَيْنِ،</w:t>
      </w:r>
      <w:r w:rsidR="002522C2" w:rsidRPr="002522C2">
        <w:rPr>
          <w:rStyle w:val="Char8"/>
          <w:rtl/>
        </w:rPr>
        <w:t xml:space="preserve"> تَخُطُّ رِجْلاَهُ فِي الأَرْضِ</w:t>
      </w:r>
      <w:r w:rsidR="002522C2" w:rsidRPr="002522C2">
        <w:rPr>
          <w:rStyle w:val="Char8"/>
          <w:rFonts w:hint="cs"/>
          <w:rtl/>
        </w:rPr>
        <w:t>»</w:t>
      </w:r>
      <w:r w:rsidR="00183E5F" w:rsidRPr="00560A6D">
        <w:rPr>
          <w:rStyle w:val="Char8"/>
          <w:rFonts w:hint="cs"/>
          <w:b/>
          <w:bCs w:val="0"/>
          <w:rtl/>
        </w:rPr>
        <w:t>.</w:t>
      </w:r>
    </w:p>
    <w:p w:rsidR="00183E5F" w:rsidRDefault="00183E5F" w:rsidP="00DF3A84">
      <w:pPr>
        <w:pStyle w:val="a0"/>
        <w:rPr>
          <w:rtl/>
        </w:rPr>
      </w:pPr>
      <w:r w:rsidRPr="00183E5F">
        <w:rPr>
          <w:rFonts w:hint="cs"/>
          <w:rtl/>
        </w:rPr>
        <w:t>یعنی</w:t>
      </w:r>
      <w:r>
        <w:rPr>
          <w:rFonts w:hint="cs"/>
          <w:rtl/>
        </w:rPr>
        <w:t>: «زمانی که بیماری رسول خدا</w:t>
      </w:r>
      <w:r w:rsidR="005A3E48">
        <w:rPr>
          <w:rFonts w:cs="CTraditional Arabic"/>
          <w:rtl/>
        </w:rPr>
        <w:t> </w:t>
      </w:r>
      <w:r w:rsidR="005A3E48">
        <w:rPr>
          <w:rFonts w:cs="CTraditional Arabic" w:hint="cs"/>
          <w:rtl/>
        </w:rPr>
        <w:t>ج</w:t>
      </w:r>
      <w:r>
        <w:rPr>
          <w:rFonts w:hint="cs"/>
          <w:rtl/>
        </w:rPr>
        <w:t xml:space="preserve"> سنگین شد و دردش شدت یافت (چون دیگر مشکل بود حرکت بنماید) از همسرانش اجازه خواست تا در</w:t>
      </w:r>
      <w:r w:rsidR="001573B3">
        <w:rPr>
          <w:rFonts w:hint="cs"/>
          <w:rtl/>
        </w:rPr>
        <w:t xml:space="preserve"> </w:t>
      </w:r>
      <w:r>
        <w:rPr>
          <w:rFonts w:hint="cs"/>
          <w:rtl/>
        </w:rPr>
        <w:t>ز</w:t>
      </w:r>
      <w:r w:rsidR="001573B3">
        <w:rPr>
          <w:rFonts w:hint="cs"/>
          <w:rtl/>
        </w:rPr>
        <w:t>م</w:t>
      </w:r>
      <w:r>
        <w:rPr>
          <w:rFonts w:hint="cs"/>
          <w:rtl/>
        </w:rPr>
        <w:t>ان بیماری خود</w:t>
      </w:r>
      <w:r w:rsidR="00DF3A84">
        <w:rPr>
          <w:rFonts w:hint="cs"/>
          <w:rtl/>
        </w:rPr>
        <w:t>،</w:t>
      </w:r>
      <w:r>
        <w:rPr>
          <w:rFonts w:hint="cs"/>
          <w:rtl/>
        </w:rPr>
        <w:t xml:space="preserve"> در خان</w:t>
      </w:r>
      <w:r w:rsidR="001573B3">
        <w:rPr>
          <w:rFonts w:hint="cs"/>
          <w:rtl/>
        </w:rPr>
        <w:t>ه</w:t>
      </w:r>
      <w:r w:rsidR="00122237">
        <w:rPr>
          <w:rtl/>
        </w:rPr>
        <w:t>‌</w:t>
      </w:r>
      <w:r w:rsidR="001573B3">
        <w:rPr>
          <w:rFonts w:hint="cs"/>
          <w:rtl/>
        </w:rPr>
        <w:t>ی</w:t>
      </w:r>
      <w:r>
        <w:rPr>
          <w:rFonts w:hint="cs"/>
          <w:rtl/>
        </w:rPr>
        <w:t xml:space="preserve"> من ب</w:t>
      </w:r>
      <w:r w:rsidR="001573B3">
        <w:rPr>
          <w:rFonts w:hint="cs"/>
          <w:rtl/>
        </w:rPr>
        <w:t>اشد</w:t>
      </w:r>
      <w:r w:rsidR="00DF3A84">
        <w:rPr>
          <w:rFonts w:hint="cs"/>
          <w:rtl/>
        </w:rPr>
        <w:t xml:space="preserve"> پس</w:t>
      </w:r>
      <w:r>
        <w:rPr>
          <w:rFonts w:hint="cs"/>
          <w:rtl/>
        </w:rPr>
        <w:t xml:space="preserve"> همه به او اجازه دادند، آنگاه بسوی خان</w:t>
      </w:r>
      <w:r w:rsidR="001573B3">
        <w:rPr>
          <w:rFonts w:hint="cs"/>
          <w:rtl/>
        </w:rPr>
        <w:t>ه</w:t>
      </w:r>
      <w:r w:rsidR="00122237">
        <w:rPr>
          <w:rtl/>
        </w:rPr>
        <w:t>‌</w:t>
      </w:r>
      <w:r w:rsidR="001573B3">
        <w:rPr>
          <w:rFonts w:hint="cs"/>
          <w:rtl/>
        </w:rPr>
        <w:t>ی</w:t>
      </w:r>
      <w:r>
        <w:rPr>
          <w:rFonts w:hint="cs"/>
          <w:rtl/>
        </w:rPr>
        <w:t xml:space="preserve"> من بیرون آمد در حالی</w:t>
      </w:r>
      <w:r w:rsidR="00122237">
        <w:rPr>
          <w:rtl/>
        </w:rPr>
        <w:t>‌</w:t>
      </w:r>
      <w:r>
        <w:rPr>
          <w:rFonts w:hint="cs"/>
          <w:rtl/>
        </w:rPr>
        <w:t>که میان دو مرد قرار گرفته بود و پاهایش به زمین کشیده می</w:t>
      </w:r>
      <w:r w:rsidR="00AD40E9">
        <w:rPr>
          <w:rFonts w:hint="cs"/>
          <w:rtl/>
        </w:rPr>
        <w:t>‌</w:t>
      </w:r>
      <w:r>
        <w:rPr>
          <w:rFonts w:hint="cs"/>
          <w:rtl/>
        </w:rPr>
        <w:t>شد».</w:t>
      </w:r>
    </w:p>
    <w:p w:rsidR="00183E5F" w:rsidRPr="00A574D9" w:rsidRDefault="00183E5F" w:rsidP="00183E5F">
      <w:pPr>
        <w:pStyle w:val="a0"/>
        <w:rPr>
          <w:rtl/>
        </w:rPr>
      </w:pPr>
      <w:r w:rsidRPr="00183E5F">
        <w:rPr>
          <w:rFonts w:hint="cs"/>
          <w:rtl/>
        </w:rPr>
        <w:lastRenderedPageBreak/>
        <w:t>پیغمبری که بر</w:t>
      </w:r>
      <w:r w:rsidR="00DF3A84">
        <w:rPr>
          <w:rFonts w:hint="cs"/>
          <w:rtl/>
        </w:rPr>
        <w:t xml:space="preserve"> </w:t>
      </w:r>
      <w:r w:rsidRPr="00183E5F">
        <w:rPr>
          <w:rFonts w:hint="cs"/>
          <w:rtl/>
        </w:rPr>
        <w:t>جان و قلب هزاران نفر حاکم بود نگاه کنید که چگونه و در چه وضعی از زنانش کسب اجازه می‌نمو</w:t>
      </w:r>
      <w:r w:rsidRPr="00A574D9">
        <w:rPr>
          <w:rFonts w:hint="cs"/>
          <w:rtl/>
        </w:rPr>
        <w:t>د؟!</w:t>
      </w:r>
    </w:p>
    <w:p w:rsidR="00DF3A84" w:rsidRDefault="00183E5F" w:rsidP="003B4A98">
      <w:pPr>
        <w:pStyle w:val="a0"/>
        <w:rPr>
          <w:rStyle w:val="Char"/>
          <w:rFonts w:cs="mylotus"/>
          <w:rtl/>
        </w:rPr>
      </w:pPr>
      <w:r w:rsidRPr="00183E5F">
        <w:rPr>
          <w:rFonts w:hint="cs"/>
          <w:rtl/>
        </w:rPr>
        <w:t>این سیره</w:t>
      </w:r>
      <w:r w:rsidR="00122237">
        <w:rPr>
          <w:rtl/>
        </w:rPr>
        <w:t>‌</w:t>
      </w:r>
      <w:r w:rsidR="001573B3">
        <w:rPr>
          <w:rFonts w:hint="cs"/>
          <w:rtl/>
        </w:rPr>
        <w:t>ی</w:t>
      </w:r>
      <w:r w:rsidRPr="00183E5F">
        <w:rPr>
          <w:rFonts w:hint="cs"/>
          <w:rtl/>
        </w:rPr>
        <w:t xml:space="preserve"> پیغمبر ما است و این روش و رفتار او با زن</w:t>
      </w:r>
      <w:r w:rsidR="00AD40E9">
        <w:rPr>
          <w:rFonts w:hint="cs"/>
          <w:rtl/>
        </w:rPr>
        <w:t>‌</w:t>
      </w:r>
      <w:r w:rsidRPr="00183E5F">
        <w:rPr>
          <w:rFonts w:hint="cs"/>
          <w:rtl/>
        </w:rPr>
        <w:t>ها است، مردم غرب خواه این</w:t>
      </w:r>
      <w:r w:rsidR="00AD40E9">
        <w:rPr>
          <w:rFonts w:hint="cs"/>
          <w:rtl/>
        </w:rPr>
        <w:t>‌</w:t>
      </w:r>
      <w:r w:rsidRPr="00183E5F">
        <w:rPr>
          <w:rFonts w:hint="cs"/>
          <w:rtl/>
        </w:rPr>
        <w:t>ها ر</w:t>
      </w:r>
      <w:r w:rsidR="001573B3">
        <w:rPr>
          <w:rFonts w:hint="cs"/>
          <w:rtl/>
        </w:rPr>
        <w:t>ا</w:t>
      </w:r>
      <w:r w:rsidRPr="00183E5F">
        <w:rPr>
          <w:rFonts w:hint="cs"/>
          <w:rtl/>
        </w:rPr>
        <w:t xml:space="preserve"> قبول کنند یا نکنند در هر صورت این آثاری است که ما مسلمانان باید از روی</w:t>
      </w:r>
      <w:r w:rsidR="00A73F1B">
        <w:rPr>
          <w:rFonts w:hint="cs"/>
          <w:rtl/>
        </w:rPr>
        <w:t xml:space="preserve"> آن‌ها </w:t>
      </w:r>
      <w:r w:rsidRPr="00183E5F">
        <w:rPr>
          <w:rFonts w:hint="cs"/>
          <w:rtl/>
        </w:rPr>
        <w:t>زندگی کنیم و عمر م</w:t>
      </w:r>
      <w:r w:rsidRPr="00A574D9">
        <w:rPr>
          <w:rFonts w:hint="cs"/>
          <w:rtl/>
        </w:rPr>
        <w:t xml:space="preserve">ذهبی خود را بسر ببریم و اگر به تعدد زوجات </w:t>
      </w:r>
      <w:r w:rsidR="00D846AA">
        <w:rPr>
          <w:rFonts w:hint="cs"/>
          <w:rtl/>
        </w:rPr>
        <w:t>معتقد هستیم چنین حدود و شرا</w:t>
      </w:r>
      <w:r w:rsidR="001573B3">
        <w:rPr>
          <w:rFonts w:hint="cs"/>
          <w:rtl/>
        </w:rPr>
        <w:t>ی</w:t>
      </w:r>
      <w:r w:rsidR="00D846AA">
        <w:rPr>
          <w:rFonts w:hint="cs"/>
          <w:rtl/>
        </w:rPr>
        <w:t xml:space="preserve">طی را نیز برای آن قبول داریم، زیرا قرآن مجید این روش را </w:t>
      </w:r>
      <w:r w:rsidR="006E42A6">
        <w:rPr>
          <w:rFonts w:hint="cs"/>
          <w:rtl/>
        </w:rPr>
        <w:t>به ما توصیه نموده</w:t>
      </w:r>
      <w:r w:rsidR="001573B3">
        <w:rPr>
          <w:rFonts w:hint="cs"/>
          <w:rtl/>
        </w:rPr>
        <w:t xml:space="preserve"> است</w:t>
      </w:r>
      <w:r w:rsidR="006E42A6">
        <w:rPr>
          <w:rFonts w:hint="cs"/>
          <w:rtl/>
        </w:rPr>
        <w:t xml:space="preserve"> و رفتار پیغمبر را برای ما سرمشق قرار داده است چنانکه در آی</w:t>
      </w:r>
      <w:r w:rsidR="001573B3">
        <w:rPr>
          <w:rFonts w:hint="cs"/>
          <w:rtl/>
        </w:rPr>
        <w:t>ه</w:t>
      </w:r>
      <w:r w:rsidR="00122237">
        <w:rPr>
          <w:rtl/>
        </w:rPr>
        <w:t>‌</w:t>
      </w:r>
      <w:r w:rsidR="001573B3">
        <w:rPr>
          <w:rFonts w:hint="cs"/>
          <w:rtl/>
        </w:rPr>
        <w:t>ی</w:t>
      </w:r>
      <w:r w:rsidR="006E42A6">
        <w:rPr>
          <w:rFonts w:hint="cs"/>
          <w:rtl/>
        </w:rPr>
        <w:t xml:space="preserve"> 21 از سور</w:t>
      </w:r>
      <w:r w:rsidR="001573B3">
        <w:rPr>
          <w:rFonts w:hint="cs"/>
          <w:rtl/>
        </w:rPr>
        <w:t>ه</w:t>
      </w:r>
      <w:r w:rsidR="00122237">
        <w:rPr>
          <w:rtl/>
        </w:rPr>
        <w:t>‌</w:t>
      </w:r>
      <w:r w:rsidR="001573B3">
        <w:rPr>
          <w:rFonts w:hint="cs"/>
          <w:rtl/>
        </w:rPr>
        <w:t>ی</w:t>
      </w:r>
      <w:r w:rsidR="006E42A6">
        <w:rPr>
          <w:rFonts w:hint="cs"/>
          <w:rtl/>
        </w:rPr>
        <w:t xml:space="preserve"> احزاب می‌گوید: </w:t>
      </w:r>
      <w:r w:rsidR="006E42A6">
        <w:rPr>
          <w:rFonts w:cs="Traditional Arabic"/>
          <w:color w:val="000000"/>
          <w:shd w:val="clear" w:color="auto" w:fill="FFFFFF"/>
          <w:rtl/>
        </w:rPr>
        <w:t>﴿</w:t>
      </w:r>
      <w:r w:rsidR="006E42A6" w:rsidRPr="00247E14">
        <w:rPr>
          <w:rStyle w:val="Char9"/>
          <w:rtl/>
        </w:rPr>
        <w:t xml:space="preserve">لَّقَدۡ كَانَ لَكُمۡ فِي رَسُولِ </w:t>
      </w:r>
      <w:r w:rsidR="006E42A6" w:rsidRPr="00247E14">
        <w:rPr>
          <w:rStyle w:val="Char9"/>
          <w:rFonts w:hint="cs"/>
          <w:rtl/>
        </w:rPr>
        <w:t>ٱللَّهِ</w:t>
      </w:r>
      <w:r w:rsidR="006E42A6" w:rsidRPr="00247E14">
        <w:rPr>
          <w:rStyle w:val="Char9"/>
          <w:rtl/>
        </w:rPr>
        <w:t xml:space="preserve"> أُسۡوَةٌ حَسَنَةٞ</w:t>
      </w:r>
      <w:r w:rsidR="006E42A6">
        <w:rPr>
          <w:rFonts w:cs="Traditional Arabic"/>
          <w:color w:val="000000"/>
          <w:shd w:val="clear" w:color="auto" w:fill="FFFFFF"/>
          <w:rtl/>
        </w:rPr>
        <w:t>﴾</w:t>
      </w:r>
      <w:r w:rsidR="006E42A6" w:rsidRPr="00770EBB">
        <w:rPr>
          <w:rStyle w:val="Char9"/>
          <w:rtl/>
        </w:rPr>
        <w:t xml:space="preserve"> </w:t>
      </w:r>
      <w:r w:rsidR="006E42A6" w:rsidRPr="00AB3C41">
        <w:rPr>
          <w:rStyle w:val="Char"/>
          <w:rtl/>
        </w:rPr>
        <w:t xml:space="preserve">[الأحزاب: </w:t>
      </w:r>
      <w:r w:rsidR="003B4A98" w:rsidRPr="00AB3C41">
        <w:rPr>
          <w:rStyle w:val="Char"/>
          <w:rFonts w:hint="cs"/>
          <w:rtl/>
        </w:rPr>
        <w:t>21</w:t>
      </w:r>
      <w:r w:rsidR="006E42A6" w:rsidRPr="00AB3C41">
        <w:rPr>
          <w:rStyle w:val="Char"/>
          <w:rtl/>
        </w:rPr>
        <w:t>]</w:t>
      </w:r>
      <w:r w:rsidR="007C26A5" w:rsidRPr="00AB3C41">
        <w:rPr>
          <w:rStyle w:val="Char"/>
          <w:rFonts w:hint="cs"/>
          <w:rtl/>
        </w:rPr>
        <w:t xml:space="preserve">. </w:t>
      </w:r>
      <w:r w:rsidR="007C26A5" w:rsidRPr="007C26A5">
        <w:rPr>
          <w:rFonts w:hint="cs"/>
          <w:rtl/>
        </w:rPr>
        <w:t>یعنی</w:t>
      </w:r>
      <w:r w:rsidR="00AD40E9">
        <w:rPr>
          <w:rFonts w:hint="cs"/>
          <w:rtl/>
        </w:rPr>
        <w:t xml:space="preserve"> </w:t>
      </w:r>
      <w:r w:rsidR="007C26A5" w:rsidRPr="00AD40E9">
        <w:rPr>
          <w:rStyle w:val="Char6"/>
          <w:rFonts w:hint="cs"/>
          <w:rtl/>
        </w:rPr>
        <w:t>«در رسول خدا برای شما مسلمانان سرمشقی نیک و پسندیده است»</w:t>
      </w:r>
      <w:r w:rsidR="00DF3A84">
        <w:rPr>
          <w:rStyle w:val="Char6"/>
          <w:rFonts w:hint="cs"/>
          <w:rtl/>
        </w:rPr>
        <w:t>.</w:t>
      </w:r>
      <w:r w:rsidR="007C26A5" w:rsidRPr="004654C6">
        <w:rPr>
          <w:rStyle w:val="Char"/>
          <w:rFonts w:cs="mylotus" w:hint="cs"/>
          <w:rtl/>
        </w:rPr>
        <w:t xml:space="preserve"> </w:t>
      </w:r>
    </w:p>
    <w:p w:rsidR="00C27A45" w:rsidRPr="00DF3A84" w:rsidRDefault="00C27A45" w:rsidP="003B4A98">
      <w:pPr>
        <w:pStyle w:val="a0"/>
        <w:rPr>
          <w:rStyle w:val="Char"/>
          <w:rtl/>
        </w:rPr>
      </w:pPr>
      <w:r>
        <w:rPr>
          <w:rFonts w:hint="cs"/>
          <w:rtl/>
        </w:rPr>
        <w:t>و باز فرموده</w:t>
      </w:r>
      <w:r w:rsidR="003B4A98">
        <w:rPr>
          <w:rFonts w:hint="cs"/>
          <w:rtl/>
        </w:rPr>
        <w:t xml:space="preserve"> است</w:t>
      </w:r>
      <w:r>
        <w:rPr>
          <w:rFonts w:hint="cs"/>
          <w:rtl/>
        </w:rPr>
        <w:t xml:space="preserve">: </w:t>
      </w:r>
      <w:r>
        <w:rPr>
          <w:rFonts w:cs="Traditional Arabic"/>
          <w:color w:val="000000"/>
          <w:shd w:val="clear" w:color="auto" w:fill="FFFFFF"/>
          <w:rtl/>
        </w:rPr>
        <w:t>﴿</w:t>
      </w:r>
      <w:r w:rsidRPr="00770EBB">
        <w:rPr>
          <w:rStyle w:val="Char9"/>
          <w:rtl/>
        </w:rPr>
        <w:t>وَ</w:t>
      </w:r>
      <w:r w:rsidRPr="00770EBB">
        <w:rPr>
          <w:rStyle w:val="Char9"/>
          <w:rFonts w:hint="cs"/>
          <w:rtl/>
        </w:rPr>
        <w:t>ٱتَّبِعُوهُ</w:t>
      </w:r>
      <w:r w:rsidRPr="00770EBB">
        <w:rPr>
          <w:rStyle w:val="Char9"/>
          <w:rtl/>
        </w:rPr>
        <w:t xml:space="preserve"> لَعَلَّكُمۡ تَهۡتَدُونَ١٥٨</w:t>
      </w:r>
      <w:r>
        <w:rPr>
          <w:rFonts w:cs="Traditional Arabic"/>
          <w:color w:val="000000"/>
          <w:shd w:val="clear" w:color="auto" w:fill="FFFFFF"/>
          <w:rtl/>
        </w:rPr>
        <w:t>﴾</w:t>
      </w:r>
      <w:r w:rsidRPr="00770EBB">
        <w:rPr>
          <w:rStyle w:val="Char9"/>
          <w:rtl/>
        </w:rPr>
        <w:t xml:space="preserve"> </w:t>
      </w:r>
      <w:r w:rsidRPr="00AB3C41">
        <w:rPr>
          <w:rStyle w:val="Char"/>
          <w:rtl/>
        </w:rPr>
        <w:t>[الأعراف: 158]</w:t>
      </w:r>
    </w:p>
    <w:p w:rsidR="00DF3A84" w:rsidRDefault="007C26A5" w:rsidP="003B4A98">
      <w:pPr>
        <w:pStyle w:val="a0"/>
        <w:rPr>
          <w:rtl/>
        </w:rPr>
      </w:pPr>
      <w:r>
        <w:rPr>
          <w:rFonts w:hint="cs"/>
          <w:rtl/>
        </w:rPr>
        <w:t xml:space="preserve">یعنی: </w:t>
      </w:r>
      <w:r w:rsidRPr="00AD40E9">
        <w:rPr>
          <w:rStyle w:val="Char6"/>
          <w:rFonts w:hint="cs"/>
          <w:rtl/>
        </w:rPr>
        <w:t>«از او پیروی کنید تا هدایت شوید»</w:t>
      </w:r>
      <w:r w:rsidR="00DF3A84">
        <w:rPr>
          <w:rStyle w:val="Char6"/>
          <w:rFonts w:hint="cs"/>
          <w:rtl/>
        </w:rPr>
        <w:t>.</w:t>
      </w:r>
      <w:r>
        <w:rPr>
          <w:rFonts w:hint="cs"/>
          <w:rtl/>
        </w:rPr>
        <w:t xml:space="preserve"> </w:t>
      </w:r>
    </w:p>
    <w:p w:rsidR="00DF3A84" w:rsidRDefault="007C26A5" w:rsidP="003B4A98">
      <w:pPr>
        <w:pStyle w:val="a0"/>
        <w:rPr>
          <w:rtl/>
          <w:lang w:bidi="fa-IR"/>
        </w:rPr>
      </w:pPr>
      <w:r>
        <w:rPr>
          <w:rFonts w:hint="cs"/>
          <w:rtl/>
        </w:rPr>
        <w:t>به همین جهت یاران و تربیت شدگان مکتب محمد</w:t>
      </w:r>
      <w:r w:rsidR="005A3E48">
        <w:rPr>
          <w:rFonts w:cs="CTraditional Arabic"/>
          <w:rtl/>
        </w:rPr>
        <w:t> </w:t>
      </w:r>
      <w:r w:rsidR="005A3E48">
        <w:rPr>
          <w:rFonts w:cs="CTraditional Arabic" w:hint="cs"/>
          <w:rtl/>
        </w:rPr>
        <w:t>ج</w:t>
      </w:r>
      <w:r>
        <w:rPr>
          <w:rFonts w:hint="cs"/>
          <w:rtl/>
        </w:rPr>
        <w:t xml:space="preserve"> در عدالت میان زنان خود</w:t>
      </w:r>
      <w:r w:rsidR="00DF3A84">
        <w:rPr>
          <w:rFonts w:hint="cs"/>
          <w:rtl/>
        </w:rPr>
        <w:t>، چنان بودند که تاریخ</w:t>
      </w:r>
      <w:r>
        <w:rPr>
          <w:rFonts w:hint="cs"/>
          <w:rtl/>
        </w:rPr>
        <w:t xml:space="preserve"> حیرت زده شده است</w:t>
      </w:r>
      <w:r w:rsidR="00DF3A84">
        <w:rPr>
          <w:rFonts w:hint="cs"/>
          <w:rtl/>
        </w:rPr>
        <w:t>.</w:t>
      </w:r>
      <w:r>
        <w:rPr>
          <w:rFonts w:hint="cs"/>
          <w:rtl/>
        </w:rPr>
        <w:t xml:space="preserve"> طبرسی در تفسیر مجمع البیان در سور</w:t>
      </w:r>
      <w:r w:rsidR="003B4A98">
        <w:rPr>
          <w:rFonts w:hint="cs"/>
          <w:rtl/>
        </w:rPr>
        <w:t>ه</w:t>
      </w:r>
      <w:r w:rsidR="00122237">
        <w:rPr>
          <w:rtl/>
        </w:rPr>
        <w:t>‌</w:t>
      </w:r>
      <w:r w:rsidR="003B4A98">
        <w:rPr>
          <w:rFonts w:hint="cs"/>
          <w:rtl/>
        </w:rPr>
        <w:t>ی</w:t>
      </w:r>
      <w:r>
        <w:rPr>
          <w:rFonts w:hint="cs"/>
          <w:rtl/>
        </w:rPr>
        <w:t xml:space="preserve"> نساء می‌نویسد: </w:t>
      </w:r>
      <w:r w:rsidR="00EB4EB2" w:rsidRPr="002E234F">
        <w:rPr>
          <w:rStyle w:val="Char4"/>
          <w:rFonts w:hint="cs"/>
          <w:rtl/>
        </w:rPr>
        <w:t>«</w:t>
      </w:r>
      <w:r w:rsidR="00247E14">
        <w:rPr>
          <w:rStyle w:val="Char4"/>
          <w:rFonts w:hint="cs"/>
          <w:rtl/>
        </w:rPr>
        <w:t>روي أ</w:t>
      </w:r>
      <w:r w:rsidR="003B730C">
        <w:rPr>
          <w:rStyle w:val="Char4"/>
          <w:rFonts w:hint="cs"/>
          <w:rtl/>
        </w:rPr>
        <w:t>ن عليًّا</w:t>
      </w:r>
      <w:r w:rsidR="002E234F">
        <w:rPr>
          <w:rStyle w:val="Char4"/>
          <w:rFonts w:hint="cs"/>
          <w:rtl/>
        </w:rPr>
        <w:t xml:space="preserve"> كان له امرأتان فكان </w:t>
      </w:r>
      <w:r w:rsidR="00247E14">
        <w:rPr>
          <w:rStyle w:val="Char4"/>
          <w:rFonts w:hint="cs"/>
          <w:rtl/>
        </w:rPr>
        <w:t>إ</w:t>
      </w:r>
      <w:r w:rsidR="002E234F">
        <w:rPr>
          <w:rStyle w:val="Char4"/>
          <w:rFonts w:hint="cs"/>
          <w:rtl/>
        </w:rPr>
        <w:t>ذا كان يوم واحدة لا</w:t>
      </w:r>
      <w:r w:rsidR="00DF3A84">
        <w:rPr>
          <w:rStyle w:val="Char4"/>
          <w:rFonts w:hint="cs"/>
          <w:rtl/>
        </w:rPr>
        <w:t xml:space="preserve"> يتو</w:t>
      </w:r>
      <w:r w:rsidR="00247E14">
        <w:rPr>
          <w:rStyle w:val="Char4"/>
          <w:rFonts w:hint="cs"/>
          <w:rtl/>
        </w:rPr>
        <w:t>ضأ في بيت الأ</w:t>
      </w:r>
      <w:r w:rsidR="002E234F">
        <w:rPr>
          <w:rStyle w:val="Char4"/>
          <w:rFonts w:hint="cs"/>
          <w:rtl/>
        </w:rPr>
        <w:t>خر</w:t>
      </w:r>
      <w:r w:rsidR="00247E14">
        <w:rPr>
          <w:rStyle w:val="Char4"/>
          <w:rFonts w:hint="cs"/>
          <w:rtl/>
        </w:rPr>
        <w:t>ى</w:t>
      </w:r>
      <w:r w:rsidR="002E234F" w:rsidRPr="002E234F">
        <w:rPr>
          <w:rStyle w:val="Char4"/>
          <w:rFonts w:hint="cs"/>
          <w:rtl/>
        </w:rPr>
        <w:t>»</w:t>
      </w:r>
      <w:r w:rsidR="002E234F">
        <w:rPr>
          <w:rFonts w:hint="cs"/>
          <w:rtl/>
        </w:rPr>
        <w:t>.</w:t>
      </w:r>
      <w:r w:rsidR="002E234F">
        <w:rPr>
          <w:rFonts w:hint="cs"/>
          <w:rtl/>
          <w:lang w:bidi="fa-IR"/>
        </w:rPr>
        <w:t xml:space="preserve"> یعنی: «علی</w:t>
      </w:r>
      <w:r w:rsidR="005A3E48">
        <w:rPr>
          <w:rFonts w:cs="CTraditional Arabic"/>
          <w:rtl/>
          <w:lang w:bidi="fa-IR"/>
        </w:rPr>
        <w:t> </w:t>
      </w:r>
      <w:r w:rsidR="005A3E48">
        <w:rPr>
          <w:rFonts w:cs="CTraditional Arabic" w:hint="cs"/>
          <w:rtl/>
          <w:lang w:bidi="fa-IR"/>
        </w:rPr>
        <w:t>÷</w:t>
      </w:r>
      <w:r w:rsidR="002E234F">
        <w:rPr>
          <w:rFonts w:hint="cs"/>
          <w:rtl/>
          <w:lang w:bidi="fa-IR"/>
        </w:rPr>
        <w:t xml:space="preserve"> دو زن داشت، هرگاه که نوبت یکی از</w:t>
      </w:r>
      <w:r w:rsidR="00A73F1B">
        <w:rPr>
          <w:rFonts w:hint="cs"/>
          <w:rtl/>
          <w:lang w:bidi="fa-IR"/>
        </w:rPr>
        <w:t xml:space="preserve"> آن‌ها </w:t>
      </w:r>
      <w:r w:rsidR="002E234F">
        <w:rPr>
          <w:rFonts w:hint="cs"/>
          <w:rtl/>
          <w:lang w:bidi="fa-IR"/>
        </w:rPr>
        <w:t>فرا می</w:t>
      </w:r>
      <w:r w:rsidR="00122237">
        <w:rPr>
          <w:rtl/>
          <w:lang w:bidi="fa-IR"/>
        </w:rPr>
        <w:t>‌</w:t>
      </w:r>
      <w:r w:rsidR="002E234F">
        <w:rPr>
          <w:rFonts w:hint="cs"/>
          <w:rtl/>
          <w:lang w:bidi="fa-IR"/>
        </w:rPr>
        <w:t>رسید در خانه</w:t>
      </w:r>
      <w:r w:rsidR="00122237">
        <w:rPr>
          <w:rtl/>
          <w:lang w:bidi="fa-IR"/>
        </w:rPr>
        <w:t>‌</w:t>
      </w:r>
      <w:r w:rsidR="003B4A98">
        <w:rPr>
          <w:rFonts w:hint="cs"/>
          <w:rtl/>
          <w:lang w:bidi="fa-IR"/>
        </w:rPr>
        <w:t>ی</w:t>
      </w:r>
      <w:r w:rsidR="002E234F">
        <w:rPr>
          <w:rFonts w:hint="cs"/>
          <w:rtl/>
          <w:lang w:bidi="fa-IR"/>
        </w:rPr>
        <w:t xml:space="preserve"> دیگری برای نماز خود، وضوء نمی‌ساخت!» زمخشری، در تفسیر الکشاف همین رفتار را</w:t>
      </w:r>
      <w:r w:rsidR="003B4A98">
        <w:rPr>
          <w:rFonts w:hint="cs"/>
          <w:rtl/>
          <w:lang w:bidi="fa-IR"/>
        </w:rPr>
        <w:t xml:space="preserve"> برای</w:t>
      </w:r>
      <w:r w:rsidR="002E234F">
        <w:rPr>
          <w:rFonts w:hint="cs"/>
          <w:rtl/>
          <w:lang w:bidi="fa-IR"/>
        </w:rPr>
        <w:t xml:space="preserve"> معاذ نیز نقل نموده است. ابوالفتوح رازی در تفسیر می‌نویسد: «معاذ</w:t>
      </w:r>
      <w:r w:rsidR="003B4A98">
        <w:rPr>
          <w:rFonts w:hint="cs"/>
          <w:rtl/>
          <w:lang w:bidi="fa-IR"/>
        </w:rPr>
        <w:t xml:space="preserve"> بن</w:t>
      </w:r>
      <w:r w:rsidR="002E234F">
        <w:rPr>
          <w:rFonts w:hint="cs"/>
          <w:rtl/>
          <w:lang w:bidi="fa-IR"/>
        </w:rPr>
        <w:t xml:space="preserve"> جبل، دو زن داشت هردو به یک روز بمردند به طاعون، قرعه برافکند تا ابتدا، </w:t>
      </w:r>
      <w:r w:rsidR="0031789B">
        <w:rPr>
          <w:rFonts w:hint="cs"/>
          <w:rtl/>
          <w:lang w:bidi="fa-IR"/>
        </w:rPr>
        <w:t>به تجهیز و دفن کدام کند؟» این</w:t>
      </w:r>
      <w:r w:rsidR="00AD40E9">
        <w:rPr>
          <w:rFonts w:hint="cs"/>
          <w:rtl/>
          <w:lang w:bidi="fa-IR"/>
        </w:rPr>
        <w:t>‌</w:t>
      </w:r>
      <w:r w:rsidR="0031789B">
        <w:rPr>
          <w:rFonts w:hint="cs"/>
          <w:rtl/>
          <w:lang w:bidi="fa-IR"/>
        </w:rPr>
        <w:t>ها تربیت شدگان قرآن بودند و زنانی که با این مردم بسر می‌بردند از نعمت و محبت سیر</w:t>
      </w:r>
      <w:r w:rsidR="00122237">
        <w:rPr>
          <w:rtl/>
          <w:lang w:bidi="fa-IR"/>
        </w:rPr>
        <w:t>‌</w:t>
      </w:r>
      <w:r w:rsidR="0031789B">
        <w:rPr>
          <w:rFonts w:hint="cs"/>
          <w:rtl/>
          <w:lang w:bidi="fa-IR"/>
        </w:rPr>
        <w:t>آب می‌شدند و گله</w:t>
      </w:r>
      <w:r w:rsidR="00122237">
        <w:rPr>
          <w:rtl/>
          <w:lang w:bidi="fa-IR"/>
        </w:rPr>
        <w:t>‌</w:t>
      </w:r>
      <w:r w:rsidR="0031789B">
        <w:rPr>
          <w:rFonts w:hint="cs"/>
          <w:rtl/>
          <w:lang w:bidi="fa-IR"/>
        </w:rPr>
        <w:t>ای از</w:t>
      </w:r>
      <w:r w:rsidR="00A73F1B">
        <w:rPr>
          <w:rFonts w:hint="cs"/>
          <w:rtl/>
          <w:lang w:bidi="fa-IR"/>
        </w:rPr>
        <w:t xml:space="preserve"> آن‌ها </w:t>
      </w:r>
      <w:r w:rsidR="0031789B">
        <w:rPr>
          <w:rFonts w:hint="cs"/>
          <w:rtl/>
          <w:lang w:bidi="fa-IR"/>
        </w:rPr>
        <w:t>نداشتند و از زندگی با</w:t>
      </w:r>
      <w:r w:rsidR="00A73F1B">
        <w:rPr>
          <w:rFonts w:hint="cs"/>
          <w:rtl/>
          <w:lang w:bidi="fa-IR"/>
        </w:rPr>
        <w:t xml:space="preserve"> آن‌ها </w:t>
      </w:r>
      <w:r w:rsidR="00DF3A84">
        <w:rPr>
          <w:rFonts w:hint="cs"/>
          <w:rtl/>
          <w:lang w:bidi="fa-IR"/>
        </w:rPr>
        <w:t>راضی بودند.</w:t>
      </w:r>
      <w:r w:rsidR="0031789B">
        <w:rPr>
          <w:rFonts w:hint="cs"/>
          <w:rtl/>
          <w:lang w:bidi="fa-IR"/>
        </w:rPr>
        <w:t xml:space="preserve"> </w:t>
      </w:r>
    </w:p>
    <w:p w:rsidR="00DF3A84" w:rsidRDefault="0031789B" w:rsidP="00DF3A84">
      <w:pPr>
        <w:pStyle w:val="a0"/>
        <w:rPr>
          <w:rtl/>
          <w:lang w:bidi="fa-IR"/>
        </w:rPr>
      </w:pPr>
      <w:r>
        <w:rPr>
          <w:rFonts w:hint="cs"/>
          <w:rtl/>
          <w:lang w:bidi="fa-IR"/>
        </w:rPr>
        <w:lastRenderedPageBreak/>
        <w:t>ما علاوه بر اینکه تعدد زوجات را با حفظ این مرتبه از عدالت نقصی برای اسلام نمی‌دانیم این را از افتخارات اسلام می‌شماریم که می‌تواند مردانی بسازد که بدینگونه چند زن را اداره نمایند و همه را از عدل و محبت خویش خشنود سازند، این معجزه</w:t>
      </w:r>
      <w:r w:rsidR="00122237">
        <w:rPr>
          <w:rtl/>
          <w:lang w:bidi="fa-IR"/>
        </w:rPr>
        <w:t>‌</w:t>
      </w:r>
      <w:r w:rsidR="003B4A98">
        <w:rPr>
          <w:rFonts w:hint="cs"/>
          <w:rtl/>
          <w:lang w:bidi="fa-IR"/>
        </w:rPr>
        <w:t>ی</w:t>
      </w:r>
      <w:r>
        <w:rPr>
          <w:rFonts w:hint="cs"/>
          <w:rtl/>
          <w:lang w:bidi="fa-IR"/>
        </w:rPr>
        <w:t xml:space="preserve"> اسلام است نه عیب اسلام! و نیز این را از افتخارات اسلام می‌شناسیم که توانسته است در مدت کوتاهی، عرب را چنانکه دیدیم تربیت کند، عربی که دختر خود را می‌ک</w:t>
      </w:r>
      <w:r w:rsidR="00DF3A84">
        <w:rPr>
          <w:rFonts w:hint="cs"/>
          <w:rtl/>
          <w:lang w:bidi="fa-IR"/>
        </w:rPr>
        <w:t>ُ</w:t>
      </w:r>
      <w:r>
        <w:rPr>
          <w:rFonts w:hint="cs"/>
          <w:rtl/>
          <w:lang w:bidi="fa-IR"/>
        </w:rPr>
        <w:t>شت و زن خود را مال زنده و منقولی می‌دانست که در ردیف گاو و گوسفند و شتر به ارث می‌رسید تا آنکه قرآن آمد و بر عرب بانگ زد</w:t>
      </w:r>
      <w:r w:rsidRPr="00DF3A84">
        <w:rPr>
          <w:rFonts w:hint="cs"/>
          <w:rtl/>
          <w:lang w:bidi="fa-IR"/>
        </w:rPr>
        <w:t xml:space="preserve">: </w:t>
      </w:r>
    </w:p>
    <w:p w:rsidR="00DF3A84" w:rsidRDefault="008F1A0C" w:rsidP="00DF3A84">
      <w:pPr>
        <w:pStyle w:val="a0"/>
        <w:rPr>
          <w:rtl/>
        </w:rPr>
      </w:pPr>
      <w:r w:rsidRPr="00DF3A84">
        <w:rPr>
          <w:rFonts w:cs="Traditional Arabic"/>
          <w:color w:val="000000"/>
          <w:shd w:val="clear" w:color="auto" w:fill="FFFFFF"/>
          <w:rtl/>
          <w:lang w:bidi="fa-IR"/>
        </w:rPr>
        <w:t>﴿</w:t>
      </w:r>
      <w:r w:rsidR="00DF3A84" w:rsidRPr="00DF3A84">
        <w:rPr>
          <w:rStyle w:val="Char9"/>
          <w:rtl/>
        </w:rPr>
        <w:t>وَلَا تَقْتُلُوا أَوْلَادَكُمْ</w:t>
      </w:r>
      <w:r w:rsidRPr="00DF3A84">
        <w:rPr>
          <w:rFonts w:cs="Traditional Arabic"/>
          <w:color w:val="000000"/>
          <w:shd w:val="clear" w:color="auto" w:fill="FFFFFF"/>
          <w:rtl/>
          <w:lang w:bidi="fa-IR"/>
        </w:rPr>
        <w:t>﴾</w:t>
      </w:r>
      <w:r w:rsidRPr="00DF3A84">
        <w:rPr>
          <w:rStyle w:val="Char9"/>
          <w:rtl/>
        </w:rPr>
        <w:t xml:space="preserve"> </w:t>
      </w:r>
      <w:r w:rsidRPr="00AB3C41">
        <w:rPr>
          <w:rStyle w:val="Char"/>
          <w:rtl/>
        </w:rPr>
        <w:t>[الإسراء: 31]</w:t>
      </w:r>
      <w:r w:rsidRPr="008F1A0C">
        <w:rPr>
          <w:rFonts w:hint="cs"/>
          <w:rtl/>
        </w:rPr>
        <w:t xml:space="preserve"> </w:t>
      </w:r>
      <w:r w:rsidR="00DF3A84" w:rsidRPr="00AB3C41">
        <w:rPr>
          <w:rStyle w:val="Char6"/>
          <w:rFonts w:hint="cs"/>
          <w:rtl/>
        </w:rPr>
        <w:t>«</w:t>
      </w:r>
      <w:r w:rsidRPr="00AB3C41">
        <w:rPr>
          <w:rStyle w:val="Char6"/>
          <w:rFonts w:hint="cs"/>
          <w:rtl/>
        </w:rPr>
        <w:t>فرزندانتان را نکشید!</w:t>
      </w:r>
      <w:r w:rsidR="00DF3A84" w:rsidRPr="00AB3C41">
        <w:rPr>
          <w:rStyle w:val="Char6"/>
          <w:rFonts w:hint="cs"/>
          <w:rtl/>
        </w:rPr>
        <w:t>»</w:t>
      </w:r>
      <w:r>
        <w:rPr>
          <w:rFonts w:hint="cs"/>
          <w:rtl/>
        </w:rPr>
        <w:t xml:space="preserve"> </w:t>
      </w:r>
    </w:p>
    <w:p w:rsidR="008F1A0C" w:rsidRDefault="008F1A0C" w:rsidP="00DF3A84">
      <w:pPr>
        <w:pStyle w:val="a0"/>
        <w:rPr>
          <w:rtl/>
        </w:rPr>
      </w:pPr>
      <w:r>
        <w:rPr>
          <w:rFonts w:cs="Traditional Arabic"/>
          <w:color w:val="000000"/>
          <w:shd w:val="clear" w:color="auto" w:fill="FFFFFF"/>
          <w:rtl/>
        </w:rPr>
        <w:t>﴿</w:t>
      </w:r>
      <w:r w:rsidRPr="00770EBB">
        <w:rPr>
          <w:rStyle w:val="Char9"/>
          <w:rtl/>
        </w:rPr>
        <w:t xml:space="preserve">لَا يَحِلُّ لَكُمۡ أَن تَرِثُواْ </w:t>
      </w:r>
      <w:r w:rsidRPr="00770EBB">
        <w:rPr>
          <w:rStyle w:val="Char9"/>
          <w:rFonts w:hint="cs"/>
          <w:rtl/>
        </w:rPr>
        <w:t>ٱلنِّسَآءَ</w:t>
      </w:r>
      <w:r>
        <w:rPr>
          <w:rFonts w:cs="Traditional Arabic"/>
          <w:color w:val="000000"/>
          <w:shd w:val="clear" w:color="auto" w:fill="FFFFFF"/>
          <w:rtl/>
        </w:rPr>
        <w:t>﴾</w:t>
      </w:r>
      <w:r w:rsidRPr="00770EBB">
        <w:rPr>
          <w:rStyle w:val="Char9"/>
          <w:rtl/>
        </w:rPr>
        <w:t xml:space="preserve"> </w:t>
      </w:r>
      <w:r w:rsidRPr="00DF3A84">
        <w:rPr>
          <w:rStyle w:val="Char"/>
          <w:rtl/>
        </w:rPr>
        <w:t>[النساء: 19]</w:t>
      </w:r>
      <w:r>
        <w:rPr>
          <w:rFonts w:hint="cs"/>
          <w:rtl/>
        </w:rPr>
        <w:t xml:space="preserve"> </w:t>
      </w:r>
      <w:r w:rsidR="00DF3A84" w:rsidRPr="00AB3C41">
        <w:rPr>
          <w:rStyle w:val="Char6"/>
          <w:rFonts w:hint="cs"/>
          <w:rtl/>
        </w:rPr>
        <w:t>«</w:t>
      </w:r>
      <w:r w:rsidR="00A07EEC" w:rsidRPr="00AB3C41">
        <w:rPr>
          <w:rStyle w:val="Char6"/>
          <w:rFonts w:hint="cs"/>
          <w:rtl/>
        </w:rPr>
        <w:t>بر شما حلال نیست که زنان را به میراث ببرید!</w:t>
      </w:r>
      <w:r w:rsidR="00DF3A84" w:rsidRPr="00AB3C41">
        <w:rPr>
          <w:rStyle w:val="Char6"/>
          <w:rFonts w:hint="cs"/>
          <w:rtl/>
        </w:rPr>
        <w:t>»</w:t>
      </w:r>
    </w:p>
    <w:p w:rsidR="00A07EEC" w:rsidRDefault="00D2125F" w:rsidP="003B730C">
      <w:pPr>
        <w:pStyle w:val="a0"/>
        <w:rPr>
          <w:rtl/>
          <w:lang w:bidi="fa-IR"/>
        </w:rPr>
      </w:pPr>
      <w:r>
        <w:rPr>
          <w:rFonts w:hint="cs"/>
          <w:rtl/>
          <w:lang w:bidi="fa-IR"/>
        </w:rPr>
        <w:t>قرآن می‌گوید عدالت را دربار</w:t>
      </w:r>
      <w:r w:rsidR="003B4A98">
        <w:rPr>
          <w:rFonts w:hint="cs"/>
          <w:rtl/>
          <w:lang w:bidi="fa-IR"/>
        </w:rPr>
        <w:t>ه</w:t>
      </w:r>
      <w:r w:rsidR="00122237">
        <w:rPr>
          <w:rtl/>
          <w:lang w:bidi="fa-IR"/>
        </w:rPr>
        <w:t>‌</w:t>
      </w:r>
      <w:r w:rsidR="003B4A98">
        <w:rPr>
          <w:rFonts w:hint="cs"/>
          <w:rtl/>
          <w:lang w:bidi="fa-IR"/>
        </w:rPr>
        <w:t>ی</w:t>
      </w:r>
      <w:r>
        <w:rPr>
          <w:rFonts w:hint="cs"/>
          <w:rtl/>
          <w:lang w:bidi="fa-IR"/>
        </w:rPr>
        <w:t xml:space="preserve"> زنان رعایت کنید و پیغمبر و اصحابش عدالت را اجرا نمودند و آن را به زنانشان نیز آموختند</w:t>
      </w:r>
      <w:r w:rsidR="00DF3A84">
        <w:rPr>
          <w:rFonts w:hint="cs"/>
          <w:rtl/>
          <w:lang w:bidi="fa-IR"/>
        </w:rPr>
        <w:t>،</w:t>
      </w:r>
      <w:r>
        <w:rPr>
          <w:rFonts w:hint="cs"/>
          <w:rtl/>
          <w:lang w:bidi="fa-IR"/>
        </w:rPr>
        <w:t xml:space="preserve"> به طوری که پس از مرگ</w:t>
      </w:r>
      <w:r w:rsidR="00A73F1B">
        <w:rPr>
          <w:rFonts w:hint="cs"/>
          <w:rtl/>
          <w:lang w:bidi="fa-IR"/>
        </w:rPr>
        <w:t xml:space="preserve"> آن‌ها </w:t>
      </w:r>
      <w:r>
        <w:rPr>
          <w:rFonts w:hint="cs"/>
          <w:rtl/>
          <w:lang w:bidi="fa-IR"/>
        </w:rPr>
        <w:t>این تعالیم از میان رفت. طبری مورخ مشهور در جزء سوم تاریخ الرسل و الملوک پس از بیان ماجرای فتح ایران و تقسیم غنا</w:t>
      </w:r>
      <w:r w:rsidR="003B4A98">
        <w:rPr>
          <w:rFonts w:hint="cs"/>
          <w:rtl/>
          <w:lang w:bidi="fa-IR"/>
        </w:rPr>
        <w:t>ی</w:t>
      </w:r>
      <w:r>
        <w:rPr>
          <w:rFonts w:hint="cs"/>
          <w:rtl/>
          <w:lang w:bidi="fa-IR"/>
        </w:rPr>
        <w:t xml:space="preserve">م آن می‌نویسد: </w:t>
      </w:r>
      <w:r w:rsidR="00247E14">
        <w:rPr>
          <w:rStyle w:val="Char4"/>
          <w:rFonts w:hint="cs"/>
          <w:rtl/>
        </w:rPr>
        <w:t>«وأعطى</w:t>
      </w:r>
      <w:r w:rsidRPr="00770EBB">
        <w:rPr>
          <w:rStyle w:val="Char4"/>
          <w:rFonts w:hint="cs"/>
          <w:rtl/>
        </w:rPr>
        <w:t xml:space="preserve"> «عمر بن الخطاب»</w:t>
      </w:r>
      <w:r w:rsidR="00770EBB">
        <w:rPr>
          <w:rStyle w:val="Char4"/>
          <w:rFonts w:hint="cs"/>
          <w:rtl/>
        </w:rPr>
        <w:t xml:space="preserve"> نساء النبي</w:t>
      </w:r>
      <w:r w:rsidR="005A3E48">
        <w:rPr>
          <w:rStyle w:val="Char4"/>
          <w:rFonts w:cs="CTraditional Arabic"/>
          <w:b/>
          <w:bCs w:val="0"/>
          <w:rtl/>
        </w:rPr>
        <w:t> </w:t>
      </w:r>
      <w:r w:rsidR="005A3E48" w:rsidRPr="003B730C">
        <w:rPr>
          <w:rStyle w:val="Char4"/>
          <w:rFonts w:cs="CTraditional Arabic" w:hint="cs"/>
          <w:b/>
          <w:bCs w:val="0"/>
          <w:rtl/>
        </w:rPr>
        <w:t>ج</w:t>
      </w:r>
      <w:r w:rsidR="00247E14">
        <w:rPr>
          <w:rStyle w:val="Char4"/>
          <w:rFonts w:hint="cs"/>
          <w:rtl/>
        </w:rPr>
        <w:t xml:space="preserve"> عشرة آلاف عشرة آلاف، إلا من جرى</w:t>
      </w:r>
      <w:r w:rsidRPr="00770EBB">
        <w:rPr>
          <w:rStyle w:val="Char4"/>
          <w:rFonts w:hint="cs"/>
          <w:rtl/>
        </w:rPr>
        <w:t xml:space="preserve"> عليها الملك، فقال نسوة رسول </w:t>
      </w:r>
      <w:r w:rsidR="00770EBB">
        <w:rPr>
          <w:rStyle w:val="Char4"/>
          <w:rFonts w:hint="cs"/>
          <w:rtl/>
        </w:rPr>
        <w:t>الله</w:t>
      </w:r>
      <w:r w:rsidR="005A3E48">
        <w:rPr>
          <w:rStyle w:val="Char4"/>
          <w:rFonts w:cs="CTraditional Arabic"/>
          <w:b/>
          <w:bCs w:val="0"/>
          <w:rtl/>
        </w:rPr>
        <w:t> </w:t>
      </w:r>
      <w:r w:rsidR="005A3E48" w:rsidRPr="003B730C">
        <w:rPr>
          <w:rStyle w:val="Char4"/>
          <w:rFonts w:cs="CTraditional Arabic" w:hint="cs"/>
          <w:b/>
          <w:bCs w:val="0"/>
          <w:rtl/>
        </w:rPr>
        <w:t>ج</w:t>
      </w:r>
      <w:r w:rsidR="00560A6D">
        <w:rPr>
          <w:rStyle w:val="Char4"/>
          <w:rFonts w:hint="cs"/>
          <w:rtl/>
        </w:rPr>
        <w:t>:</w:t>
      </w:r>
      <w:r w:rsidRPr="00770EBB">
        <w:rPr>
          <w:rStyle w:val="Char4"/>
          <w:rFonts w:hint="cs"/>
          <w:rtl/>
        </w:rPr>
        <w:t xml:space="preserve"> ما</w:t>
      </w:r>
      <w:r w:rsidR="00770EBB">
        <w:rPr>
          <w:rStyle w:val="Char4"/>
          <w:rFonts w:hint="cs"/>
          <w:rtl/>
        </w:rPr>
        <w:t xml:space="preserve"> كان رسول الله</w:t>
      </w:r>
      <w:r w:rsidR="005A3E48">
        <w:rPr>
          <w:rStyle w:val="Char4"/>
          <w:rFonts w:cs="CTraditional Arabic"/>
          <w:b/>
          <w:bCs w:val="0"/>
          <w:rtl/>
        </w:rPr>
        <w:t> </w:t>
      </w:r>
      <w:r w:rsidR="005A3E48" w:rsidRPr="003B730C">
        <w:rPr>
          <w:rStyle w:val="Char4"/>
          <w:rFonts w:cs="CTraditional Arabic" w:hint="cs"/>
          <w:b/>
          <w:bCs w:val="0"/>
          <w:rtl/>
        </w:rPr>
        <w:t>ج</w:t>
      </w:r>
      <w:r w:rsidRPr="00770EBB">
        <w:rPr>
          <w:rStyle w:val="Char4"/>
          <w:rFonts w:hint="cs"/>
          <w:rtl/>
        </w:rPr>
        <w:t xml:space="preserve"> يفضلنا عليهن في القسمة فسو</w:t>
      </w:r>
      <w:r w:rsidR="00247E14">
        <w:rPr>
          <w:rStyle w:val="Char4"/>
          <w:rFonts w:hint="cs"/>
          <w:rtl/>
        </w:rPr>
        <w:t xml:space="preserve"> </w:t>
      </w:r>
      <w:r w:rsidRPr="00770EBB">
        <w:rPr>
          <w:rStyle w:val="Char4"/>
          <w:rFonts w:hint="cs"/>
          <w:rtl/>
        </w:rPr>
        <w:t>بيننا</w:t>
      </w:r>
      <w:r w:rsidR="003B730C">
        <w:rPr>
          <w:rStyle w:val="Char4"/>
          <w:rFonts w:hint="cs"/>
          <w:rtl/>
        </w:rPr>
        <w:t>،</w:t>
      </w:r>
      <w:r w:rsidRPr="00770EBB">
        <w:rPr>
          <w:rStyle w:val="Char4"/>
          <w:rFonts w:hint="cs"/>
          <w:rtl/>
        </w:rPr>
        <w:t xml:space="preserve"> ففعل»</w:t>
      </w:r>
      <w:r>
        <w:rPr>
          <w:rFonts w:hint="cs"/>
          <w:rtl/>
          <w:lang w:bidi="fa-IR"/>
        </w:rPr>
        <w:t xml:space="preserve"> یعنی: «عمر خلیفه مسلمین به همسران پیغمبر</w:t>
      </w:r>
      <w:r w:rsidR="005A3E48">
        <w:rPr>
          <w:rFonts w:cs="CTraditional Arabic"/>
          <w:rtl/>
          <w:lang w:bidi="fa-IR"/>
        </w:rPr>
        <w:t> </w:t>
      </w:r>
      <w:r w:rsidR="005A3E48">
        <w:rPr>
          <w:rFonts w:cs="CTraditional Arabic" w:hint="cs"/>
          <w:rtl/>
          <w:lang w:bidi="fa-IR"/>
        </w:rPr>
        <w:t>ج</w:t>
      </w:r>
      <w:r>
        <w:rPr>
          <w:rFonts w:hint="cs"/>
          <w:rtl/>
          <w:lang w:bidi="fa-IR"/>
        </w:rPr>
        <w:t xml:space="preserve"> </w:t>
      </w:r>
      <w:r w:rsidR="00917254">
        <w:rPr>
          <w:rFonts w:hint="cs"/>
          <w:rtl/>
          <w:lang w:bidi="fa-IR"/>
        </w:rPr>
        <w:t>ب</w:t>
      </w:r>
      <w:r w:rsidR="00247E14">
        <w:rPr>
          <w:rFonts w:hint="cs"/>
          <w:rtl/>
          <w:lang w:bidi="fa-IR"/>
        </w:rPr>
        <w:t xml:space="preserve">ه </w:t>
      </w:r>
      <w:r w:rsidR="00917254">
        <w:rPr>
          <w:rFonts w:hint="cs"/>
          <w:rtl/>
          <w:lang w:bidi="fa-IR"/>
        </w:rPr>
        <w:t>هر</w:t>
      </w:r>
      <w:r w:rsidR="00247E14">
        <w:rPr>
          <w:rFonts w:hint="cs"/>
          <w:rtl/>
          <w:lang w:bidi="fa-IR"/>
        </w:rPr>
        <w:t xml:space="preserve"> </w:t>
      </w:r>
      <w:r w:rsidR="00917254">
        <w:rPr>
          <w:rFonts w:hint="cs"/>
          <w:rtl/>
          <w:lang w:bidi="fa-IR"/>
        </w:rPr>
        <w:t>یک ده هزار سهم بخش</w:t>
      </w:r>
      <w:r w:rsidR="00247E14">
        <w:rPr>
          <w:rFonts w:hint="cs"/>
          <w:rtl/>
          <w:lang w:bidi="fa-IR"/>
        </w:rPr>
        <w:t>ی</w:t>
      </w:r>
      <w:r w:rsidR="00917254">
        <w:rPr>
          <w:rFonts w:hint="cs"/>
          <w:rtl/>
          <w:lang w:bidi="fa-IR"/>
        </w:rPr>
        <w:t>د مگر زنانی را که مملوک بودند</w:t>
      </w:r>
      <w:r w:rsidR="0070468E">
        <w:rPr>
          <w:rFonts w:hint="cs"/>
          <w:rtl/>
          <w:lang w:bidi="fa-IR"/>
        </w:rPr>
        <w:t>.</w:t>
      </w:r>
      <w:r w:rsidR="00917254">
        <w:rPr>
          <w:rFonts w:hint="cs"/>
          <w:rtl/>
          <w:lang w:bidi="fa-IR"/>
        </w:rPr>
        <w:t xml:space="preserve"> زنان رسول خدا</w:t>
      </w:r>
      <w:r w:rsidR="005A3E48">
        <w:rPr>
          <w:rFonts w:cs="CTraditional Arabic"/>
          <w:rtl/>
          <w:lang w:bidi="fa-IR"/>
        </w:rPr>
        <w:t> </w:t>
      </w:r>
      <w:r w:rsidR="005A3E48">
        <w:rPr>
          <w:rFonts w:cs="CTraditional Arabic" w:hint="cs"/>
          <w:rtl/>
          <w:lang w:bidi="fa-IR"/>
        </w:rPr>
        <w:t>ج</w:t>
      </w:r>
      <w:r w:rsidR="00917254">
        <w:rPr>
          <w:rFonts w:hint="cs"/>
          <w:rtl/>
          <w:lang w:bidi="fa-IR"/>
        </w:rPr>
        <w:t xml:space="preserve"> گفتند پیغمبر</w:t>
      </w:r>
      <w:r w:rsidR="005A3E48">
        <w:rPr>
          <w:rFonts w:cs="CTraditional Arabic"/>
          <w:rtl/>
          <w:lang w:bidi="fa-IR"/>
        </w:rPr>
        <w:t> </w:t>
      </w:r>
      <w:r w:rsidR="005A3E48">
        <w:rPr>
          <w:rFonts w:cs="CTraditional Arabic" w:hint="cs"/>
          <w:rtl/>
          <w:lang w:bidi="fa-IR"/>
        </w:rPr>
        <w:t>ج</w:t>
      </w:r>
      <w:r w:rsidR="00917254">
        <w:rPr>
          <w:rFonts w:hint="cs"/>
          <w:rtl/>
          <w:lang w:bidi="fa-IR"/>
        </w:rPr>
        <w:t>، ما</w:t>
      </w:r>
      <w:r w:rsidR="00247E14">
        <w:rPr>
          <w:rFonts w:hint="cs"/>
          <w:rtl/>
          <w:lang w:bidi="fa-IR"/>
        </w:rPr>
        <w:t xml:space="preserve"> </w:t>
      </w:r>
      <w:r w:rsidR="00917254">
        <w:rPr>
          <w:rFonts w:hint="cs"/>
          <w:rtl/>
          <w:lang w:bidi="fa-IR"/>
        </w:rPr>
        <w:t>را بر</w:t>
      </w:r>
      <w:r w:rsidR="00247E14">
        <w:rPr>
          <w:rFonts w:hint="cs"/>
          <w:rtl/>
          <w:lang w:bidi="fa-IR"/>
        </w:rPr>
        <w:t xml:space="preserve"> </w:t>
      </w:r>
      <w:r w:rsidR="00917254">
        <w:rPr>
          <w:rFonts w:hint="cs"/>
          <w:rtl/>
          <w:lang w:bidi="fa-IR"/>
        </w:rPr>
        <w:t>ایشان در قسمت برتری نمی‌داد</w:t>
      </w:r>
      <w:r w:rsidR="0070468E">
        <w:rPr>
          <w:rFonts w:hint="cs"/>
          <w:rtl/>
          <w:lang w:bidi="fa-IR"/>
        </w:rPr>
        <w:t>،</w:t>
      </w:r>
      <w:r w:rsidR="00917254">
        <w:rPr>
          <w:rFonts w:hint="cs"/>
          <w:rtl/>
          <w:lang w:bidi="fa-IR"/>
        </w:rPr>
        <w:t xml:space="preserve"> تو نیز مساوات را رعایت کن</w:t>
      </w:r>
      <w:r w:rsidR="003B730C">
        <w:rPr>
          <w:rFonts w:hint="cs"/>
          <w:rtl/>
          <w:lang w:bidi="fa-IR"/>
        </w:rPr>
        <w:t>،</w:t>
      </w:r>
      <w:r w:rsidR="00917254">
        <w:rPr>
          <w:rFonts w:hint="cs"/>
          <w:rtl/>
          <w:lang w:bidi="fa-IR"/>
        </w:rPr>
        <w:t xml:space="preserve"> پس عمر چنان کرد».</w:t>
      </w:r>
    </w:p>
    <w:p w:rsidR="00917254" w:rsidRDefault="008A40E0" w:rsidP="0070468E">
      <w:pPr>
        <w:pStyle w:val="a0"/>
        <w:rPr>
          <w:rtl/>
          <w:lang w:bidi="fa-IR"/>
        </w:rPr>
      </w:pPr>
      <w:r>
        <w:rPr>
          <w:rFonts w:hint="cs"/>
          <w:rtl/>
          <w:lang w:bidi="fa-IR"/>
        </w:rPr>
        <w:t>در جامعه‌</w:t>
      </w:r>
      <w:r w:rsidR="004654C6">
        <w:rPr>
          <w:rFonts w:hint="cs"/>
          <w:rtl/>
          <w:lang w:bidi="fa-IR"/>
        </w:rPr>
        <w:t>های اروپا</w:t>
      </w:r>
      <w:r w:rsidR="003B4A98">
        <w:rPr>
          <w:rFonts w:hint="cs"/>
          <w:rtl/>
          <w:lang w:bidi="fa-IR"/>
        </w:rPr>
        <w:t>ی</w:t>
      </w:r>
      <w:r w:rsidR="004654C6">
        <w:rPr>
          <w:rFonts w:hint="cs"/>
          <w:rtl/>
          <w:lang w:bidi="fa-IR"/>
        </w:rPr>
        <w:t>ی نه مردان به این روش‌</w:t>
      </w:r>
      <w:r>
        <w:rPr>
          <w:rFonts w:hint="cs"/>
          <w:rtl/>
          <w:lang w:bidi="fa-IR"/>
        </w:rPr>
        <w:t>ها عادت دارند و نه زنان به این امور خو گرفته</w:t>
      </w:r>
      <w:r w:rsidR="004654C6">
        <w:rPr>
          <w:rFonts w:hint="cs"/>
          <w:rtl/>
          <w:lang w:bidi="fa-IR"/>
        </w:rPr>
        <w:t>‌</w:t>
      </w:r>
      <w:r>
        <w:rPr>
          <w:rFonts w:hint="cs"/>
          <w:rtl/>
          <w:lang w:bidi="fa-IR"/>
        </w:rPr>
        <w:t>اند</w:t>
      </w:r>
      <w:r w:rsidR="004654C6">
        <w:rPr>
          <w:rFonts w:hint="cs"/>
          <w:rtl/>
          <w:lang w:bidi="fa-IR"/>
        </w:rPr>
        <w:t>،</w:t>
      </w:r>
      <w:r>
        <w:rPr>
          <w:rFonts w:hint="cs"/>
          <w:rtl/>
          <w:lang w:bidi="fa-IR"/>
        </w:rPr>
        <w:t xml:space="preserve"> بنابراین از دیدگاه قرآن </w:t>
      </w:r>
      <w:r w:rsidRPr="0070468E">
        <w:rPr>
          <w:rFonts w:hint="cs"/>
          <w:rtl/>
          <w:lang w:bidi="fa-IR"/>
        </w:rPr>
        <w:t xml:space="preserve">نمی‌توانند </w:t>
      </w:r>
      <w:r w:rsidR="0070468E" w:rsidRPr="0070468E">
        <w:rPr>
          <w:rStyle w:val="Strong"/>
          <w:b w:val="0"/>
          <w:bCs w:val="0"/>
          <w:rtl/>
        </w:rPr>
        <w:t>به قانون</w:t>
      </w:r>
      <w:r w:rsidR="0070468E">
        <w:rPr>
          <w:rStyle w:val="Strong"/>
          <w:rtl/>
        </w:rPr>
        <w:t xml:space="preserve"> </w:t>
      </w:r>
      <w:r w:rsidR="0070468E" w:rsidRPr="0070468E">
        <w:rPr>
          <w:rStyle w:val="Strong"/>
          <w:b w:val="0"/>
          <w:bCs w:val="0"/>
          <w:rtl/>
        </w:rPr>
        <w:t xml:space="preserve">تعدد </w:t>
      </w:r>
      <w:r w:rsidR="0070468E" w:rsidRPr="0070468E">
        <w:rPr>
          <w:rStyle w:val="Strong"/>
          <w:b w:val="0"/>
          <w:bCs w:val="0"/>
          <w:rtl/>
        </w:rPr>
        <w:lastRenderedPageBreak/>
        <w:t>زوجات عمل کنند</w:t>
      </w:r>
      <w:r w:rsidR="0070468E" w:rsidRPr="0070468E">
        <w:rPr>
          <w:rStyle w:val="Strong"/>
          <w:rFonts w:hint="cs"/>
          <w:b w:val="0"/>
          <w:bCs w:val="0"/>
          <w:rtl/>
        </w:rPr>
        <w:t>،</w:t>
      </w:r>
      <w:r w:rsidR="0070468E" w:rsidRPr="0070468E">
        <w:rPr>
          <w:rStyle w:val="Strong"/>
          <w:b w:val="0"/>
          <w:bCs w:val="0"/>
          <w:rtl/>
        </w:rPr>
        <w:t xml:space="preserve"> مگر آنکه رنگ قرآنی به خود بگیرند و اجتماع</w:t>
      </w:r>
      <w:r w:rsidR="0070468E">
        <w:rPr>
          <w:rStyle w:val="Strong"/>
          <w:rtl/>
        </w:rPr>
        <w:t xml:space="preserve"> </w:t>
      </w:r>
      <w:r w:rsidR="0070468E" w:rsidRPr="0070468E">
        <w:rPr>
          <w:rStyle w:val="Strong"/>
          <w:b w:val="0"/>
          <w:bCs w:val="0"/>
          <w:rtl/>
        </w:rPr>
        <w:t>اسلامی به وجود آورن</w:t>
      </w:r>
      <w:r w:rsidR="0070468E" w:rsidRPr="0070468E">
        <w:rPr>
          <w:rtl/>
        </w:rPr>
        <w:t>د</w:t>
      </w:r>
      <w:r w:rsidR="0070468E" w:rsidRPr="0070468E">
        <w:t>.</w:t>
      </w:r>
      <w:r w:rsidR="0070468E">
        <w:rPr>
          <w:rFonts w:hint="cs"/>
          <w:rtl/>
          <w:lang w:bidi="fa-IR"/>
        </w:rPr>
        <w:t xml:space="preserve"> </w:t>
      </w:r>
      <w:r>
        <w:rPr>
          <w:rFonts w:hint="cs"/>
          <w:rtl/>
          <w:lang w:bidi="fa-IR"/>
        </w:rPr>
        <w:t>در میان یک جامعه اسلامی نیز همیشه عمل فردی معتبر نیست زیرا که ض</w:t>
      </w:r>
      <w:r w:rsidR="003B4A98">
        <w:rPr>
          <w:rFonts w:hint="cs"/>
          <w:rtl/>
          <w:lang w:bidi="fa-IR"/>
        </w:rPr>
        <w:t>م</w:t>
      </w:r>
      <w:r>
        <w:rPr>
          <w:rFonts w:hint="cs"/>
          <w:rtl/>
          <w:lang w:bidi="fa-IR"/>
        </w:rPr>
        <w:t>ا</w:t>
      </w:r>
      <w:r w:rsidR="003B4A98">
        <w:rPr>
          <w:rFonts w:hint="cs"/>
          <w:rtl/>
          <w:lang w:bidi="fa-IR"/>
        </w:rPr>
        <w:t>نت</w:t>
      </w:r>
      <w:r>
        <w:rPr>
          <w:rFonts w:hint="cs"/>
          <w:rtl/>
          <w:lang w:bidi="fa-IR"/>
        </w:rPr>
        <w:t xml:space="preserve"> اجرا</w:t>
      </w:r>
      <w:r w:rsidR="003B4A98">
        <w:rPr>
          <w:rFonts w:hint="cs"/>
          <w:rtl/>
          <w:lang w:bidi="fa-IR"/>
        </w:rPr>
        <w:t>یی</w:t>
      </w:r>
      <w:r>
        <w:rPr>
          <w:rFonts w:hint="cs"/>
          <w:rtl/>
          <w:lang w:bidi="fa-IR"/>
        </w:rPr>
        <w:t xml:space="preserve"> ندارد</w:t>
      </w:r>
      <w:r w:rsidR="0070468E">
        <w:rPr>
          <w:rFonts w:hint="cs"/>
          <w:rtl/>
          <w:lang w:bidi="fa-IR"/>
        </w:rPr>
        <w:t>،</w:t>
      </w:r>
      <w:r>
        <w:rPr>
          <w:rFonts w:hint="cs"/>
          <w:rtl/>
          <w:lang w:bidi="fa-IR"/>
        </w:rPr>
        <w:t xml:space="preserve"> بنابراین دولت</w:t>
      </w:r>
      <w:r w:rsidR="004654C6">
        <w:rPr>
          <w:rFonts w:hint="cs"/>
          <w:rtl/>
          <w:lang w:bidi="fa-IR"/>
        </w:rPr>
        <w:t>‌</w:t>
      </w:r>
      <w:r>
        <w:rPr>
          <w:rFonts w:hint="cs"/>
          <w:rtl/>
          <w:lang w:bidi="fa-IR"/>
        </w:rPr>
        <w:t>های اسلامی که بر اعمال مسلمانان نظارت دارند باید خود را موظف ب</w:t>
      </w:r>
      <w:r w:rsidR="00247E14">
        <w:rPr>
          <w:rFonts w:hint="cs"/>
          <w:rtl/>
          <w:lang w:bidi="fa-IR"/>
        </w:rPr>
        <w:t>د</w:t>
      </w:r>
      <w:r>
        <w:rPr>
          <w:rFonts w:hint="cs"/>
          <w:rtl/>
          <w:lang w:bidi="fa-IR"/>
        </w:rPr>
        <w:t>انند تا در صورت لزوم از طریق دفتر خانه‌های ازدواج، مردم را کنترل کنند و فقط به کسانی اجازه</w:t>
      </w:r>
      <w:r w:rsidR="00122237">
        <w:rPr>
          <w:rtl/>
          <w:lang w:bidi="fa-IR"/>
        </w:rPr>
        <w:t>‌</w:t>
      </w:r>
      <w:r w:rsidR="003B4A98">
        <w:rPr>
          <w:rFonts w:hint="cs"/>
          <w:rtl/>
          <w:lang w:bidi="fa-IR"/>
        </w:rPr>
        <w:t>ی</w:t>
      </w:r>
      <w:r>
        <w:rPr>
          <w:rFonts w:hint="cs"/>
          <w:rtl/>
          <w:lang w:bidi="fa-IR"/>
        </w:rPr>
        <w:t xml:space="preserve"> تعدد زوجات بدهند که به اجرای عدالت در میان خانواده</w:t>
      </w:r>
      <w:r w:rsidR="00122237">
        <w:rPr>
          <w:rtl/>
          <w:lang w:bidi="fa-IR"/>
        </w:rPr>
        <w:t>‌</w:t>
      </w:r>
      <w:r>
        <w:rPr>
          <w:rFonts w:hint="cs"/>
          <w:rtl/>
          <w:lang w:bidi="fa-IR"/>
        </w:rPr>
        <w:t xml:space="preserve"> مشهور باشند تا حکم خدا بدرستی اجرا شود، در این صورت واضح است که بسیاری از افراد، مشمول قانون مزبور نخواهند شد و کسانی هم که مشمول می‌شوند تعدد زوجات برای</w:t>
      </w:r>
      <w:r w:rsidR="00A73F1B">
        <w:rPr>
          <w:rFonts w:hint="cs"/>
          <w:rtl/>
          <w:lang w:bidi="fa-IR"/>
        </w:rPr>
        <w:t xml:space="preserve"> آن‌ها </w:t>
      </w:r>
      <w:r>
        <w:rPr>
          <w:rFonts w:hint="cs"/>
          <w:rtl/>
          <w:lang w:bidi="fa-IR"/>
        </w:rPr>
        <w:t>جا</w:t>
      </w:r>
      <w:r w:rsidR="003B4A98">
        <w:rPr>
          <w:rFonts w:hint="cs"/>
          <w:rtl/>
          <w:lang w:bidi="fa-IR"/>
        </w:rPr>
        <w:t>ی</w:t>
      </w:r>
      <w:r>
        <w:rPr>
          <w:rFonts w:hint="cs"/>
          <w:rtl/>
          <w:lang w:bidi="fa-IR"/>
        </w:rPr>
        <w:t>ز است نه واجب! یعنی اگر از اینکار صرف نظر نمودند مسؤولیتی ندارند.</w:t>
      </w:r>
    </w:p>
    <w:p w:rsidR="008A40E0" w:rsidRDefault="00C77D79" w:rsidP="004654C6">
      <w:pPr>
        <w:pStyle w:val="a0"/>
        <w:rPr>
          <w:rtl/>
          <w:lang w:bidi="fa-IR"/>
        </w:rPr>
      </w:pPr>
      <w:r>
        <w:rPr>
          <w:rFonts w:hint="cs"/>
          <w:rtl/>
          <w:lang w:bidi="fa-IR"/>
        </w:rPr>
        <w:t>با این</w:t>
      </w:r>
      <w:r w:rsidR="00122237">
        <w:rPr>
          <w:rtl/>
          <w:lang w:bidi="fa-IR"/>
        </w:rPr>
        <w:t>‌</w:t>
      </w:r>
      <w:r>
        <w:rPr>
          <w:rFonts w:hint="cs"/>
          <w:rtl/>
          <w:lang w:bidi="fa-IR"/>
        </w:rPr>
        <w:t>حال اصل قانون تعدد زوجات با یک</w:t>
      </w:r>
      <w:r w:rsidR="007421CF">
        <w:rPr>
          <w:rFonts w:hint="cs"/>
          <w:rtl/>
          <w:lang w:bidi="fa-IR"/>
        </w:rPr>
        <w:t xml:space="preserve"> </w:t>
      </w:r>
      <w:r>
        <w:rPr>
          <w:rFonts w:hint="cs"/>
          <w:rtl/>
          <w:lang w:bidi="fa-IR"/>
        </w:rPr>
        <w:t>نوع ضرورت طبیعی منطبق است و در مواقع لزوم باید از آن بهره گرفت</w:t>
      </w:r>
      <w:r w:rsidR="007421CF">
        <w:rPr>
          <w:rFonts w:hint="cs"/>
          <w:rtl/>
          <w:lang w:bidi="fa-IR"/>
        </w:rPr>
        <w:t>،</w:t>
      </w:r>
      <w:r>
        <w:rPr>
          <w:rFonts w:hint="cs"/>
          <w:rtl/>
          <w:lang w:bidi="fa-IR"/>
        </w:rPr>
        <w:t xml:space="preserve"> به طوریکه اگر مسلک و مذهبی از ریشه به مخالفت با آن قیام کند دچار مشکلات و گرفتاری</w:t>
      </w:r>
      <w:r w:rsidR="004654C6">
        <w:rPr>
          <w:rFonts w:hint="cs"/>
          <w:rtl/>
          <w:lang w:bidi="fa-IR"/>
        </w:rPr>
        <w:t>‌</w:t>
      </w:r>
      <w:r>
        <w:rPr>
          <w:rFonts w:hint="cs"/>
          <w:rtl/>
          <w:lang w:bidi="fa-IR"/>
        </w:rPr>
        <w:t>های بسیاری خواهد شد از جمله:</w:t>
      </w:r>
    </w:p>
    <w:p w:rsidR="00C77D79" w:rsidRDefault="00C77D79" w:rsidP="00355355">
      <w:pPr>
        <w:pStyle w:val="a0"/>
        <w:rPr>
          <w:rtl/>
          <w:lang w:bidi="fa-IR"/>
        </w:rPr>
      </w:pPr>
      <w:r>
        <w:rPr>
          <w:rFonts w:hint="cs"/>
          <w:rtl/>
          <w:lang w:bidi="fa-IR"/>
        </w:rPr>
        <w:t>در برخی از کشورها مانند آلمان و انگستان و غیر این</w:t>
      </w:r>
      <w:r w:rsidR="00122237">
        <w:rPr>
          <w:rtl/>
          <w:lang w:bidi="fa-IR"/>
        </w:rPr>
        <w:t>‌</w:t>
      </w:r>
      <w:r>
        <w:rPr>
          <w:rFonts w:hint="cs"/>
          <w:rtl/>
          <w:lang w:bidi="fa-IR"/>
        </w:rPr>
        <w:t>دو، جمعیت زنان بیشتر از مردان است بویژه که پیش آمدن جنگ</w:t>
      </w:r>
      <w:r w:rsidR="004654C6">
        <w:rPr>
          <w:rFonts w:hint="cs"/>
          <w:rtl/>
          <w:lang w:bidi="fa-IR"/>
        </w:rPr>
        <w:t>‌</w:t>
      </w:r>
      <w:r>
        <w:rPr>
          <w:rFonts w:hint="cs"/>
          <w:rtl/>
          <w:lang w:bidi="fa-IR"/>
        </w:rPr>
        <w:t xml:space="preserve">های بزرگ بین المللی و کشته شدن هزاران سرباز مرد، به </w:t>
      </w:r>
      <w:r w:rsidR="007421CF">
        <w:rPr>
          <w:rFonts w:hint="cs"/>
          <w:rtl/>
          <w:lang w:bidi="fa-IR"/>
        </w:rPr>
        <w:t>این عدم تعادل کمک زیادی می‌کنند.</w:t>
      </w:r>
      <w:r>
        <w:rPr>
          <w:rFonts w:hint="cs"/>
          <w:rtl/>
          <w:lang w:bidi="fa-IR"/>
        </w:rPr>
        <w:t xml:space="preserve"> در این هنگام جامعه با زنان بی</w:t>
      </w:r>
      <w:r w:rsidR="00AD40E9">
        <w:rPr>
          <w:rFonts w:hint="cs"/>
          <w:rtl/>
          <w:lang w:bidi="fa-IR"/>
        </w:rPr>
        <w:t>‌</w:t>
      </w:r>
      <w:r>
        <w:rPr>
          <w:rFonts w:hint="cs"/>
          <w:rtl/>
          <w:lang w:bidi="fa-IR"/>
        </w:rPr>
        <w:t>همسر و بدون سرپرستی روبرو می‌شود که نیازهای جنسی، آنان</w:t>
      </w:r>
      <w:r w:rsidR="004654C6">
        <w:rPr>
          <w:rFonts w:hint="cs"/>
          <w:rtl/>
          <w:lang w:bidi="fa-IR"/>
        </w:rPr>
        <w:t xml:space="preserve"> </w:t>
      </w:r>
      <w:r>
        <w:rPr>
          <w:rFonts w:hint="cs"/>
          <w:rtl/>
          <w:lang w:bidi="fa-IR"/>
        </w:rPr>
        <w:t>را به انحراف سوق می‌دهد و یکی از بزرگترین علل توسعه</w:t>
      </w:r>
      <w:r w:rsidR="00122237">
        <w:rPr>
          <w:rtl/>
          <w:lang w:bidi="fa-IR"/>
        </w:rPr>
        <w:t>‌</w:t>
      </w:r>
      <w:r w:rsidR="00355355">
        <w:rPr>
          <w:rFonts w:hint="cs"/>
          <w:rtl/>
          <w:lang w:bidi="fa-IR"/>
        </w:rPr>
        <w:t>ی</w:t>
      </w:r>
      <w:r>
        <w:rPr>
          <w:rFonts w:hint="cs"/>
          <w:rtl/>
          <w:lang w:bidi="fa-IR"/>
        </w:rPr>
        <w:t xml:space="preserve"> فحشاء پس از جنگ</w:t>
      </w:r>
      <w:r w:rsidR="004654C6">
        <w:rPr>
          <w:rFonts w:hint="cs"/>
          <w:rtl/>
          <w:lang w:bidi="fa-IR"/>
        </w:rPr>
        <w:t>‌</w:t>
      </w:r>
      <w:r>
        <w:rPr>
          <w:rFonts w:hint="cs"/>
          <w:rtl/>
          <w:lang w:bidi="fa-IR"/>
        </w:rPr>
        <w:t>های بزرگ، همین عدم تعادل زن و مرد و بی</w:t>
      </w:r>
      <w:r w:rsidR="007421CF">
        <w:rPr>
          <w:rFonts w:hint="cs"/>
          <w:rtl/>
          <w:lang w:bidi="fa-IR"/>
        </w:rPr>
        <w:t>‌</w:t>
      </w:r>
      <w:r>
        <w:rPr>
          <w:rFonts w:hint="cs"/>
          <w:rtl/>
          <w:lang w:bidi="fa-IR"/>
        </w:rPr>
        <w:t>همسر ماندن زنان است</w:t>
      </w:r>
      <w:r w:rsidR="007421CF">
        <w:rPr>
          <w:rFonts w:hint="cs"/>
          <w:rtl/>
          <w:lang w:bidi="fa-IR"/>
        </w:rPr>
        <w:t>.</w:t>
      </w:r>
      <w:r>
        <w:rPr>
          <w:rFonts w:hint="cs"/>
          <w:rtl/>
          <w:lang w:bidi="fa-IR"/>
        </w:rPr>
        <w:t xml:space="preserve"> در اینجا اسلام قانون تعدد زوجات را به شرط عدالت پیشنهاد می‌کند و جامعه را از انحراف اخلاقی و نسل جنگ زده را از</w:t>
      </w:r>
      <w:r w:rsidR="00F1060A">
        <w:rPr>
          <w:rFonts w:hint="cs"/>
          <w:rtl/>
          <w:lang w:bidi="fa-IR"/>
        </w:rPr>
        <w:t xml:space="preserve"> </w:t>
      </w:r>
      <w:r>
        <w:rPr>
          <w:rFonts w:hint="cs"/>
          <w:rtl/>
          <w:lang w:bidi="fa-IR"/>
        </w:rPr>
        <w:t>فساد و تباهی نجات می‌دهد.</w:t>
      </w:r>
    </w:p>
    <w:p w:rsidR="00C77D79" w:rsidRDefault="00C77D79" w:rsidP="00355355">
      <w:pPr>
        <w:pStyle w:val="a0"/>
        <w:rPr>
          <w:rtl/>
          <w:lang w:bidi="fa-IR"/>
        </w:rPr>
      </w:pPr>
      <w:r>
        <w:rPr>
          <w:rFonts w:hint="cs"/>
          <w:rtl/>
          <w:lang w:bidi="fa-IR"/>
        </w:rPr>
        <w:lastRenderedPageBreak/>
        <w:t>دیگر اینکه می‌دانیم هر زنی به طور طبیعی در سن معین «در حدود 50 سالگی» قدرت باردار شدن را از دست می‌دهد و نازا می‌گردد با اینکه مرد تا سال</w:t>
      </w:r>
      <w:r w:rsidR="00AD40E9">
        <w:rPr>
          <w:rFonts w:hint="cs"/>
          <w:rtl/>
          <w:lang w:bidi="fa-IR"/>
        </w:rPr>
        <w:t>‌</w:t>
      </w:r>
      <w:r>
        <w:rPr>
          <w:rFonts w:hint="cs"/>
          <w:rtl/>
          <w:lang w:bidi="fa-IR"/>
        </w:rPr>
        <w:t>های بالاتر می‌تواند صاحب فرزندی شود</w:t>
      </w:r>
      <w:r w:rsidR="007421CF">
        <w:rPr>
          <w:rFonts w:hint="cs"/>
          <w:rtl/>
          <w:lang w:bidi="fa-IR"/>
        </w:rPr>
        <w:t>.</w:t>
      </w:r>
      <w:r>
        <w:rPr>
          <w:rFonts w:hint="cs"/>
          <w:rtl/>
          <w:lang w:bidi="fa-IR"/>
        </w:rPr>
        <w:t xml:space="preserve"> پس در صورتی که مرد، فرز</w:t>
      </w:r>
      <w:r w:rsidR="007421CF">
        <w:rPr>
          <w:rFonts w:hint="cs"/>
          <w:rtl/>
          <w:lang w:bidi="fa-IR"/>
        </w:rPr>
        <w:t>ندی نداشت یا به علّت سانحه‌</w:t>
      </w:r>
      <w:r>
        <w:rPr>
          <w:rFonts w:hint="cs"/>
          <w:rtl/>
          <w:lang w:bidi="fa-IR"/>
        </w:rPr>
        <w:t>ای اولاد خود را از دست داده بود</w:t>
      </w:r>
      <w:r w:rsidR="007421CF">
        <w:rPr>
          <w:rFonts w:hint="cs"/>
          <w:rtl/>
          <w:lang w:bidi="fa-IR"/>
        </w:rPr>
        <w:t>،</w:t>
      </w:r>
      <w:r>
        <w:rPr>
          <w:rFonts w:hint="cs"/>
          <w:rtl/>
          <w:lang w:bidi="fa-IR"/>
        </w:rPr>
        <w:t xml:space="preserve"> ب</w:t>
      </w:r>
      <w:r w:rsidR="00355355">
        <w:rPr>
          <w:rFonts w:hint="cs"/>
          <w:rtl/>
          <w:lang w:bidi="fa-IR"/>
        </w:rPr>
        <w:t xml:space="preserve">ه </w:t>
      </w:r>
      <w:r>
        <w:rPr>
          <w:rFonts w:hint="cs"/>
          <w:rtl/>
          <w:lang w:bidi="fa-IR"/>
        </w:rPr>
        <w:t>چه دلیل باید از یک حق طبیعی که دا</w:t>
      </w:r>
      <w:r w:rsidR="00355355">
        <w:rPr>
          <w:rFonts w:hint="cs"/>
          <w:rtl/>
          <w:lang w:bidi="fa-IR"/>
        </w:rPr>
        <w:t>ش</w:t>
      </w:r>
      <w:r>
        <w:rPr>
          <w:rFonts w:hint="cs"/>
          <w:rtl/>
          <w:lang w:bidi="fa-IR"/>
        </w:rPr>
        <w:t>تن اولاد است محروم بماند؟ مرد می‌تواند در عین اینکه زن چندین ساله</w:t>
      </w:r>
      <w:r w:rsidR="00122237">
        <w:rPr>
          <w:rtl/>
          <w:lang w:bidi="fa-IR"/>
        </w:rPr>
        <w:t>‌</w:t>
      </w:r>
      <w:r w:rsidR="00355355">
        <w:rPr>
          <w:rFonts w:hint="cs"/>
          <w:rtl/>
          <w:lang w:bidi="fa-IR"/>
        </w:rPr>
        <w:t>ی</w:t>
      </w:r>
      <w:r>
        <w:rPr>
          <w:rFonts w:hint="cs"/>
          <w:rtl/>
          <w:lang w:bidi="fa-IR"/>
        </w:rPr>
        <w:t xml:space="preserve"> خویش را رها نکند و او را از این حیث نیازارد</w:t>
      </w:r>
      <w:r w:rsidR="007421CF">
        <w:rPr>
          <w:rFonts w:hint="cs"/>
          <w:rtl/>
          <w:lang w:bidi="fa-IR"/>
        </w:rPr>
        <w:t>،</w:t>
      </w:r>
      <w:r>
        <w:rPr>
          <w:rFonts w:hint="cs"/>
          <w:rtl/>
          <w:lang w:bidi="fa-IR"/>
        </w:rPr>
        <w:t xml:space="preserve"> همسر دیگری انتخاب نماید و دارای فرزندانی شود همانطور </w:t>
      </w:r>
      <w:r w:rsidR="00896FD9">
        <w:rPr>
          <w:rFonts w:hint="cs"/>
          <w:rtl/>
          <w:lang w:bidi="fa-IR"/>
        </w:rPr>
        <w:t>که پیغمبر بزرگ، ابراهیم</w:t>
      </w:r>
      <w:r w:rsidR="005A3E48">
        <w:rPr>
          <w:rFonts w:cs="CTraditional Arabic"/>
          <w:rtl/>
          <w:lang w:bidi="fa-IR"/>
        </w:rPr>
        <w:t> </w:t>
      </w:r>
      <w:r w:rsidR="005A3E48">
        <w:rPr>
          <w:rFonts w:cs="CTraditional Arabic" w:hint="cs"/>
          <w:rtl/>
          <w:lang w:bidi="fa-IR"/>
        </w:rPr>
        <w:t>÷</w:t>
      </w:r>
      <w:r w:rsidR="00896FD9">
        <w:rPr>
          <w:rFonts w:hint="cs"/>
          <w:rtl/>
          <w:lang w:bidi="fa-IR"/>
        </w:rPr>
        <w:t xml:space="preserve"> به همین عل</w:t>
      </w:r>
      <w:r w:rsidR="007421CF">
        <w:rPr>
          <w:rFonts w:hint="cs"/>
          <w:rtl/>
          <w:lang w:bidi="fa-IR"/>
        </w:rPr>
        <w:t>ّ</w:t>
      </w:r>
      <w:r w:rsidR="00896FD9">
        <w:rPr>
          <w:rFonts w:hint="cs"/>
          <w:rtl/>
          <w:lang w:bidi="fa-IR"/>
        </w:rPr>
        <w:t>ت با همسر دوم خود هاجر ازدواج نمود</w:t>
      </w:r>
      <w:r w:rsidR="007421CF">
        <w:rPr>
          <w:rFonts w:hint="cs"/>
          <w:rtl/>
          <w:lang w:bidi="fa-IR"/>
        </w:rPr>
        <w:t>؛</w:t>
      </w:r>
      <w:r w:rsidR="00896FD9">
        <w:rPr>
          <w:rFonts w:hint="cs"/>
          <w:rtl/>
          <w:lang w:bidi="fa-IR"/>
        </w:rPr>
        <w:t xml:space="preserve"> به طوریکه در تورات به آن تصریح شده است.</w:t>
      </w:r>
    </w:p>
    <w:p w:rsidR="00896FD9" w:rsidRDefault="00896FD9" w:rsidP="00355355">
      <w:pPr>
        <w:pStyle w:val="a0"/>
        <w:rPr>
          <w:rtl/>
          <w:lang w:bidi="fa-IR"/>
        </w:rPr>
      </w:pPr>
      <w:r>
        <w:rPr>
          <w:rFonts w:hint="cs"/>
          <w:rtl/>
          <w:lang w:bidi="fa-IR"/>
        </w:rPr>
        <w:t>دیگر اینکه در ساختمان زن پیاپی تحولاتی انجام می‌پذیرد که تا</w:t>
      </w:r>
      <w:r w:rsidR="00355355">
        <w:rPr>
          <w:rFonts w:hint="cs"/>
          <w:rtl/>
          <w:lang w:bidi="fa-IR"/>
        </w:rPr>
        <w:t xml:space="preserve"> </w:t>
      </w:r>
      <w:r>
        <w:rPr>
          <w:rFonts w:hint="cs"/>
          <w:rtl/>
          <w:lang w:bidi="fa-IR"/>
        </w:rPr>
        <w:t>مدتی آمادگی</w:t>
      </w:r>
      <w:r w:rsidR="00A73F1B">
        <w:rPr>
          <w:rFonts w:hint="cs"/>
          <w:rtl/>
          <w:lang w:bidi="fa-IR"/>
        </w:rPr>
        <w:t xml:space="preserve"> آن‌ها </w:t>
      </w:r>
      <w:r>
        <w:rPr>
          <w:rFonts w:hint="cs"/>
          <w:rtl/>
          <w:lang w:bidi="fa-IR"/>
        </w:rPr>
        <w:t>را برای مقاربت از میان می‌برد</w:t>
      </w:r>
      <w:r w:rsidR="007421CF">
        <w:rPr>
          <w:rFonts w:hint="cs"/>
          <w:rtl/>
          <w:lang w:bidi="fa-IR"/>
        </w:rPr>
        <w:t>،</w:t>
      </w:r>
      <w:r>
        <w:rPr>
          <w:rFonts w:hint="cs"/>
          <w:rtl/>
          <w:lang w:bidi="fa-IR"/>
        </w:rPr>
        <w:t xml:space="preserve"> مانند خونریزی</w:t>
      </w:r>
      <w:r w:rsidR="00AD40E9">
        <w:rPr>
          <w:rFonts w:hint="cs"/>
          <w:rtl/>
          <w:lang w:bidi="fa-IR"/>
        </w:rPr>
        <w:t>‌</w:t>
      </w:r>
      <w:r>
        <w:rPr>
          <w:rFonts w:hint="cs"/>
          <w:rtl/>
          <w:lang w:bidi="fa-IR"/>
        </w:rPr>
        <w:t>های ماهانه و خونریزی</w:t>
      </w:r>
      <w:r w:rsidR="00AD40E9">
        <w:rPr>
          <w:rFonts w:hint="cs"/>
          <w:rtl/>
          <w:lang w:bidi="fa-IR"/>
        </w:rPr>
        <w:t>‌</w:t>
      </w:r>
      <w:r>
        <w:rPr>
          <w:rFonts w:hint="cs"/>
          <w:rtl/>
          <w:lang w:bidi="fa-IR"/>
        </w:rPr>
        <w:t>های پس از دوران بارداری که در هم</w:t>
      </w:r>
      <w:r w:rsidR="00355355">
        <w:rPr>
          <w:rFonts w:hint="cs"/>
          <w:rtl/>
          <w:lang w:bidi="fa-IR"/>
        </w:rPr>
        <w:t>ه</w:t>
      </w:r>
      <w:r w:rsidR="00122237">
        <w:rPr>
          <w:rtl/>
          <w:lang w:bidi="fa-IR"/>
        </w:rPr>
        <w:t>‌</w:t>
      </w:r>
      <w:r w:rsidR="00355355">
        <w:rPr>
          <w:rFonts w:hint="cs"/>
          <w:rtl/>
          <w:lang w:bidi="fa-IR"/>
        </w:rPr>
        <w:t>ی</w:t>
      </w:r>
      <w:r>
        <w:rPr>
          <w:rFonts w:hint="cs"/>
          <w:rtl/>
          <w:lang w:bidi="fa-IR"/>
        </w:rPr>
        <w:t xml:space="preserve"> این موارد به تصدیق کلیه</w:t>
      </w:r>
      <w:r w:rsidR="00122237">
        <w:rPr>
          <w:rtl/>
          <w:lang w:bidi="fa-IR"/>
        </w:rPr>
        <w:t>‌</w:t>
      </w:r>
      <w:r w:rsidR="00355355">
        <w:rPr>
          <w:rFonts w:hint="cs"/>
          <w:rtl/>
          <w:lang w:bidi="fa-IR"/>
        </w:rPr>
        <w:t>ی</w:t>
      </w:r>
      <w:r>
        <w:rPr>
          <w:rFonts w:hint="cs"/>
          <w:rtl/>
          <w:lang w:bidi="fa-IR"/>
        </w:rPr>
        <w:t xml:space="preserve"> متخصصان فن،</w:t>
      </w:r>
      <w:r w:rsidR="0071756A">
        <w:rPr>
          <w:rFonts w:hint="cs"/>
          <w:rtl/>
          <w:lang w:bidi="fa-IR"/>
        </w:rPr>
        <w:t xml:space="preserve"> مردان باید از ایجاد رابط</w:t>
      </w:r>
      <w:r w:rsidR="00355355">
        <w:rPr>
          <w:rFonts w:hint="cs"/>
          <w:rtl/>
          <w:lang w:bidi="fa-IR"/>
        </w:rPr>
        <w:t>ه</w:t>
      </w:r>
      <w:r w:rsidR="00122237">
        <w:rPr>
          <w:rtl/>
          <w:lang w:bidi="fa-IR"/>
        </w:rPr>
        <w:t>‌</w:t>
      </w:r>
      <w:r w:rsidR="00355355">
        <w:rPr>
          <w:rFonts w:hint="cs"/>
          <w:rtl/>
          <w:lang w:bidi="fa-IR"/>
        </w:rPr>
        <w:t>ی</w:t>
      </w:r>
      <w:r w:rsidR="0071756A">
        <w:rPr>
          <w:rFonts w:hint="cs"/>
          <w:rtl/>
          <w:lang w:bidi="fa-IR"/>
        </w:rPr>
        <w:t xml:space="preserve"> جنسی با زنان، خود</w:t>
      </w:r>
      <w:r w:rsidR="007421CF">
        <w:rPr>
          <w:rFonts w:hint="cs"/>
          <w:rtl/>
          <w:lang w:bidi="fa-IR"/>
        </w:rPr>
        <w:t>‌</w:t>
      </w:r>
      <w:r w:rsidR="0071756A">
        <w:rPr>
          <w:rFonts w:hint="cs"/>
          <w:rtl/>
          <w:lang w:bidi="fa-IR"/>
        </w:rPr>
        <w:t>داری نمایند</w:t>
      </w:r>
      <w:r w:rsidR="007421CF">
        <w:rPr>
          <w:rFonts w:hint="cs"/>
          <w:rtl/>
          <w:lang w:bidi="fa-IR"/>
        </w:rPr>
        <w:t>.</w:t>
      </w:r>
      <w:r w:rsidR="0071756A">
        <w:rPr>
          <w:rFonts w:hint="cs"/>
          <w:rtl/>
          <w:lang w:bidi="fa-IR"/>
        </w:rPr>
        <w:t xml:space="preserve"> ولی این موانع هیچگاه به طور طبیعی برای مردان پیش نمی‌آید</w:t>
      </w:r>
      <w:r w:rsidR="007421CF">
        <w:rPr>
          <w:rFonts w:hint="cs"/>
          <w:rtl/>
          <w:lang w:bidi="fa-IR"/>
        </w:rPr>
        <w:t>،</w:t>
      </w:r>
      <w:r w:rsidR="0071756A">
        <w:rPr>
          <w:rFonts w:hint="cs"/>
          <w:rtl/>
          <w:lang w:bidi="fa-IR"/>
        </w:rPr>
        <w:t xml:space="preserve"> بنابراین در یک مرد سالم از جهت فعالیت جنسی هیچ گونه توقفی نیست</w:t>
      </w:r>
      <w:r w:rsidR="007421CF">
        <w:rPr>
          <w:rFonts w:hint="cs"/>
          <w:rtl/>
          <w:lang w:bidi="fa-IR"/>
        </w:rPr>
        <w:t>،</w:t>
      </w:r>
      <w:r w:rsidR="0071756A">
        <w:rPr>
          <w:rFonts w:hint="cs"/>
          <w:rtl/>
          <w:lang w:bidi="fa-IR"/>
        </w:rPr>
        <w:t xml:space="preserve"> ولی در زن تحرک با توقف و سکون همراه است و این عدم موازنه را تنها همسر دیگری می‌تواند پاسخ دهد</w:t>
      </w:r>
      <w:r w:rsidR="007421CF">
        <w:rPr>
          <w:rFonts w:hint="cs"/>
          <w:rtl/>
          <w:lang w:bidi="fa-IR"/>
        </w:rPr>
        <w:t>؛</w:t>
      </w:r>
      <w:r w:rsidR="0071756A">
        <w:rPr>
          <w:rFonts w:hint="cs"/>
          <w:rtl/>
          <w:lang w:bidi="fa-IR"/>
        </w:rPr>
        <w:t xml:space="preserve"> بویژه اگر مرد به طور طبیعی، حاد و تند </w:t>
      </w:r>
      <w:r w:rsidR="00355355">
        <w:rPr>
          <w:rFonts w:hint="cs"/>
          <w:rtl/>
          <w:lang w:bidi="fa-IR"/>
        </w:rPr>
        <w:t>باشد و</w:t>
      </w:r>
      <w:r w:rsidR="0071756A">
        <w:rPr>
          <w:rFonts w:hint="cs"/>
          <w:rtl/>
          <w:lang w:bidi="fa-IR"/>
        </w:rPr>
        <w:t xml:space="preserve"> در نیازهای جنسی قوی باشد.</w:t>
      </w:r>
    </w:p>
    <w:p w:rsidR="0071756A" w:rsidRDefault="0071756A" w:rsidP="00355355">
      <w:pPr>
        <w:pStyle w:val="a0"/>
        <w:rPr>
          <w:rtl/>
          <w:lang w:bidi="fa-IR"/>
        </w:rPr>
      </w:pPr>
      <w:r>
        <w:rPr>
          <w:rFonts w:hint="cs"/>
          <w:rtl/>
          <w:lang w:bidi="fa-IR"/>
        </w:rPr>
        <w:t>اصولاً آفرینش زنان به صورتی است که نمی‌توانند در عین حال شوهران متعدد بخود بپذیرند و نوزادی که پدید می‌آید معلوم نخواهد شد از آن کدامیک از مردان بوده است</w:t>
      </w:r>
      <w:r w:rsidR="007421CF">
        <w:rPr>
          <w:rFonts w:hint="cs"/>
          <w:rtl/>
          <w:lang w:bidi="fa-IR"/>
        </w:rPr>
        <w:t>؛</w:t>
      </w:r>
      <w:r>
        <w:rPr>
          <w:rFonts w:hint="cs"/>
          <w:rtl/>
          <w:lang w:bidi="fa-IR"/>
        </w:rPr>
        <w:t xml:space="preserve"> به خصوص که می‌دانیم این مشکل از راه تعیین گروه خون نیز حل نمی‌شود</w:t>
      </w:r>
      <w:r w:rsidR="007421CF">
        <w:rPr>
          <w:rFonts w:hint="cs"/>
          <w:rtl/>
          <w:lang w:bidi="fa-IR"/>
        </w:rPr>
        <w:t>؛</w:t>
      </w:r>
      <w:r>
        <w:rPr>
          <w:rFonts w:hint="cs"/>
          <w:rtl/>
          <w:lang w:bidi="fa-IR"/>
        </w:rPr>
        <w:t xml:space="preserve"> زیرا چه بسا بیگانه</w:t>
      </w:r>
      <w:r w:rsidR="00122237">
        <w:rPr>
          <w:rtl/>
          <w:lang w:bidi="fa-IR"/>
        </w:rPr>
        <w:t>‌</w:t>
      </w:r>
      <w:r>
        <w:rPr>
          <w:rFonts w:hint="cs"/>
          <w:rtl/>
          <w:lang w:bidi="fa-IR"/>
        </w:rPr>
        <w:t>ها</w:t>
      </w:r>
      <w:r w:rsidR="00355355">
        <w:rPr>
          <w:rFonts w:hint="cs"/>
          <w:rtl/>
          <w:lang w:bidi="fa-IR"/>
        </w:rPr>
        <w:t>ی</w:t>
      </w:r>
      <w:r>
        <w:rPr>
          <w:rFonts w:hint="cs"/>
          <w:rtl/>
          <w:lang w:bidi="fa-IR"/>
        </w:rPr>
        <w:t xml:space="preserve">ی که در گروه خون با یکدیگر مشترکند و چه بسیار نزدیکانی که گروه خون مختلف </w:t>
      </w:r>
      <w:r w:rsidR="00F259D0">
        <w:rPr>
          <w:rFonts w:hint="cs"/>
          <w:rtl/>
          <w:lang w:bidi="fa-IR"/>
        </w:rPr>
        <w:t>دارند</w:t>
      </w:r>
      <w:r w:rsidR="007421CF">
        <w:rPr>
          <w:rFonts w:hint="cs"/>
          <w:rtl/>
          <w:lang w:bidi="fa-IR"/>
        </w:rPr>
        <w:t>.</w:t>
      </w:r>
      <w:r w:rsidR="00F259D0">
        <w:rPr>
          <w:rFonts w:hint="cs"/>
          <w:rtl/>
          <w:lang w:bidi="fa-IR"/>
        </w:rPr>
        <w:t xml:space="preserve"> اما در آفرینش مرد این مشکل وجود ندارد و طبیعت مانعی از این راه برای </w:t>
      </w:r>
      <w:r w:rsidR="00F259D0">
        <w:rPr>
          <w:rFonts w:hint="cs"/>
          <w:rtl/>
          <w:lang w:bidi="fa-IR"/>
        </w:rPr>
        <w:lastRenderedPageBreak/>
        <w:t xml:space="preserve">او ایجاد </w:t>
      </w:r>
      <w:r w:rsidR="0076739D">
        <w:rPr>
          <w:rFonts w:hint="cs"/>
          <w:rtl/>
          <w:lang w:bidi="fa-IR"/>
        </w:rPr>
        <w:t>ننموده</w:t>
      </w:r>
      <w:r w:rsidR="00355355">
        <w:rPr>
          <w:rFonts w:hint="cs"/>
          <w:rtl/>
          <w:lang w:bidi="fa-IR"/>
        </w:rPr>
        <w:t xml:space="preserve"> است</w:t>
      </w:r>
      <w:r w:rsidR="0076739D">
        <w:rPr>
          <w:rFonts w:hint="cs"/>
          <w:rtl/>
          <w:lang w:bidi="fa-IR"/>
        </w:rPr>
        <w:t xml:space="preserve"> و او را برای تعدد زوجات</w:t>
      </w:r>
      <w:r w:rsidR="007421CF">
        <w:rPr>
          <w:rFonts w:hint="cs"/>
          <w:rtl/>
          <w:lang w:bidi="fa-IR"/>
        </w:rPr>
        <w:t>، بر</w:t>
      </w:r>
      <w:r w:rsidR="0076739D">
        <w:rPr>
          <w:rFonts w:hint="cs"/>
          <w:rtl/>
          <w:lang w:bidi="fa-IR"/>
        </w:rPr>
        <w:t xml:space="preserve"> عکس زن</w:t>
      </w:r>
      <w:r w:rsidR="007421CF">
        <w:rPr>
          <w:rFonts w:hint="cs"/>
          <w:rtl/>
          <w:lang w:bidi="fa-IR"/>
        </w:rPr>
        <w:t>، آمادگی بخشیده است.</w:t>
      </w:r>
      <w:r w:rsidR="0076739D">
        <w:rPr>
          <w:rFonts w:hint="cs"/>
          <w:rtl/>
          <w:lang w:bidi="fa-IR"/>
        </w:rPr>
        <w:t xml:space="preserve"> به این فلسفه در آثار اسلامی نیز توجه گشته</w:t>
      </w:r>
      <w:r w:rsidR="00355355">
        <w:rPr>
          <w:rFonts w:hint="cs"/>
          <w:rtl/>
          <w:lang w:bidi="fa-IR"/>
        </w:rPr>
        <w:t xml:space="preserve"> است</w:t>
      </w:r>
      <w:r w:rsidR="0076739D">
        <w:rPr>
          <w:rFonts w:hint="cs"/>
          <w:rtl/>
          <w:lang w:bidi="fa-IR"/>
        </w:rPr>
        <w:t xml:space="preserve"> چنانکه ا</w:t>
      </w:r>
      <w:r w:rsidR="00355355">
        <w:rPr>
          <w:rFonts w:hint="cs"/>
          <w:rtl/>
          <w:lang w:bidi="fa-IR"/>
        </w:rPr>
        <w:t>ب</w:t>
      </w:r>
      <w:r w:rsidR="0076739D">
        <w:rPr>
          <w:rFonts w:hint="cs"/>
          <w:rtl/>
          <w:lang w:bidi="fa-IR"/>
        </w:rPr>
        <w:t>ن بابویه در کتاب علل الشرا</w:t>
      </w:r>
      <w:r w:rsidR="00355355">
        <w:rPr>
          <w:rFonts w:hint="cs"/>
          <w:rtl/>
          <w:lang w:bidi="fa-IR"/>
        </w:rPr>
        <w:t>ی</w:t>
      </w:r>
      <w:r w:rsidR="0076739D">
        <w:rPr>
          <w:rFonts w:hint="cs"/>
          <w:rtl/>
          <w:lang w:bidi="fa-IR"/>
        </w:rPr>
        <w:t>ع می‌نویسد:</w:t>
      </w:r>
    </w:p>
    <w:p w:rsidR="00E85364" w:rsidRDefault="0076739D" w:rsidP="00E85364">
      <w:pPr>
        <w:pStyle w:val="a4"/>
        <w:rPr>
          <w:rtl/>
          <w:lang w:bidi="fa-IR"/>
        </w:rPr>
      </w:pPr>
      <w:r>
        <w:rPr>
          <w:rFonts w:hint="cs"/>
          <w:rtl/>
          <w:lang w:bidi="fa-IR"/>
        </w:rPr>
        <w:t>«</w:t>
      </w:r>
      <w:r w:rsidR="004579A4">
        <w:rPr>
          <w:rFonts w:hint="cs"/>
          <w:rtl/>
        </w:rPr>
        <w:t xml:space="preserve">عن محمد بن سنان </w:t>
      </w:r>
      <w:r w:rsidR="00E85364" w:rsidRPr="00E85364">
        <w:rPr>
          <w:rtl/>
        </w:rPr>
        <w:t xml:space="preserve">أَنَّ الرِّضَا </w:t>
      </w:r>
      <w:r w:rsidR="00E85364">
        <w:rPr>
          <w:rFonts w:hint="cs"/>
          <w:rtl/>
        </w:rPr>
        <w:t>(</w:t>
      </w:r>
      <w:r w:rsidR="00E85364" w:rsidRPr="00E85364">
        <w:rPr>
          <w:rtl/>
        </w:rPr>
        <w:t>ع) كَتَبَ إِلَيْهِ فِيمَا كَتَبَ مِنْ جَوَابِ مَسَائِلِهِ‏؛ عِلَّةُ تَزْوِيجِ‏ الرَّجُلِ أَرْبَعَ نِسْوَةٍ وَتَحْرُمُ أَنْ تَتَزَوَّجَ الْمَرْأَةُ أَكْثَرَ مِنْ وَاحِدٍ، لِأَنَّ الرَّجُلَ إِذَا تَزَوَّجَ أَرْبَعَ نِسْوَةٍ كَانَ الْوَلَدُ مَنْسُوبًا إِلَيْهِ وَالْ</w:t>
      </w:r>
      <w:r w:rsidR="00E55B4B">
        <w:rPr>
          <w:rFonts w:hint="cs"/>
          <w:rtl/>
        </w:rPr>
        <w:t>ـ</w:t>
      </w:r>
      <w:r w:rsidR="00E85364" w:rsidRPr="00E85364">
        <w:rPr>
          <w:rtl/>
        </w:rPr>
        <w:t>مَرْأَةُ لَوْ كَانَ لَهَا زَوْجَانِ أَوْ أَكْثَرُ مِنْ ذَلِكَ لَمْ يُعْرَفِ الْوَلَدُ لِمَنْ هُوَ إِذْ هُمُ الْ</w:t>
      </w:r>
      <w:r w:rsidR="00E55B4B">
        <w:rPr>
          <w:rFonts w:hint="cs"/>
          <w:rtl/>
        </w:rPr>
        <w:t>ـ</w:t>
      </w:r>
      <w:r w:rsidR="00E85364" w:rsidRPr="00E85364">
        <w:rPr>
          <w:rtl/>
        </w:rPr>
        <w:t>مُشْتَرِكُونَ فِي نِكَاحِهَا وَفِي ذَلِكَ فَسَادُ الْأَنْسَابِ وَالْ</w:t>
      </w:r>
      <w:r w:rsidR="00E55B4B">
        <w:rPr>
          <w:rFonts w:hint="cs"/>
          <w:rtl/>
        </w:rPr>
        <w:t>ـ</w:t>
      </w:r>
      <w:r w:rsidR="00E85364" w:rsidRPr="00E85364">
        <w:rPr>
          <w:rtl/>
        </w:rPr>
        <w:t>مَوَارِيثِ وَالْ</w:t>
      </w:r>
      <w:r w:rsidR="00E55B4B">
        <w:rPr>
          <w:rFonts w:hint="cs"/>
          <w:rtl/>
        </w:rPr>
        <w:t>ـ</w:t>
      </w:r>
      <w:r w:rsidR="00E85364" w:rsidRPr="00E85364">
        <w:rPr>
          <w:rtl/>
        </w:rPr>
        <w:t>مَعَارِف</w:t>
      </w:r>
      <w:r w:rsidR="004579A4">
        <w:rPr>
          <w:rFonts w:hint="cs"/>
          <w:rtl/>
          <w:lang w:bidi="fa-IR"/>
        </w:rPr>
        <w:t>»</w:t>
      </w:r>
      <w:r w:rsidR="00E85364" w:rsidRPr="00E55B4B">
        <w:rPr>
          <w:rStyle w:val="Charc"/>
          <w:rFonts w:ascii="IRNazli" w:hAnsi="IRNazli" w:cs="IRNazli"/>
          <w:b/>
          <w:bCs w:val="0"/>
          <w:vertAlign w:val="superscript"/>
          <w:rtl/>
          <w:lang w:bidi="fa-IR"/>
        </w:rPr>
        <w:footnoteReference w:id="4"/>
      </w:r>
      <w:r w:rsidR="004579A4">
        <w:rPr>
          <w:rFonts w:hint="cs"/>
          <w:rtl/>
          <w:lang w:bidi="fa-IR"/>
        </w:rPr>
        <w:t>.</w:t>
      </w:r>
    </w:p>
    <w:p w:rsidR="007421CF" w:rsidRDefault="00A60491" w:rsidP="00355355">
      <w:pPr>
        <w:pStyle w:val="a0"/>
        <w:rPr>
          <w:rtl/>
          <w:lang w:bidi="fa-IR"/>
        </w:rPr>
      </w:pPr>
      <w:r>
        <w:rPr>
          <w:rFonts w:hint="cs"/>
          <w:rtl/>
          <w:lang w:bidi="fa-IR"/>
        </w:rPr>
        <w:t>یعنی: «</w:t>
      </w:r>
      <w:r w:rsidR="009E4B39">
        <w:rPr>
          <w:rFonts w:hint="cs"/>
          <w:rtl/>
          <w:lang w:bidi="fa-IR"/>
        </w:rPr>
        <w:t xml:space="preserve">از </w:t>
      </w:r>
      <w:r w:rsidR="00A444BD">
        <w:rPr>
          <w:rFonts w:hint="cs"/>
          <w:rtl/>
          <w:lang w:bidi="fa-IR"/>
        </w:rPr>
        <w:t>محمد بن سنان نقل شده که امام ابو الحسن الرضا</w:t>
      </w:r>
      <w:r w:rsidR="005A3E48">
        <w:rPr>
          <w:rFonts w:cs="CTraditional Arabic"/>
          <w:rtl/>
          <w:lang w:bidi="fa-IR"/>
        </w:rPr>
        <w:t> </w:t>
      </w:r>
      <w:r w:rsidR="005A3E48">
        <w:rPr>
          <w:rFonts w:cs="CTraditional Arabic" w:hint="cs"/>
          <w:rtl/>
          <w:lang w:bidi="fa-IR"/>
        </w:rPr>
        <w:t>÷</w:t>
      </w:r>
      <w:r w:rsidR="00A444BD">
        <w:rPr>
          <w:rFonts w:hint="cs"/>
          <w:rtl/>
          <w:lang w:bidi="fa-IR"/>
        </w:rPr>
        <w:t xml:space="preserve"> </w:t>
      </w:r>
      <w:r w:rsidR="00AD26F6">
        <w:rPr>
          <w:rFonts w:hint="cs"/>
          <w:rtl/>
          <w:lang w:bidi="fa-IR"/>
        </w:rPr>
        <w:t>در پاسخ مسا</w:t>
      </w:r>
      <w:r w:rsidR="00355355">
        <w:rPr>
          <w:rFonts w:hint="cs"/>
          <w:rtl/>
          <w:lang w:bidi="fa-IR"/>
        </w:rPr>
        <w:t>ی</w:t>
      </w:r>
      <w:r w:rsidR="00AD26F6">
        <w:rPr>
          <w:rFonts w:hint="cs"/>
          <w:rtl/>
          <w:lang w:bidi="fa-IR"/>
        </w:rPr>
        <w:t>ل ابن سنان، به او نوشت: عل</w:t>
      </w:r>
      <w:r w:rsidR="007421CF">
        <w:rPr>
          <w:rFonts w:hint="cs"/>
          <w:rtl/>
          <w:lang w:bidi="fa-IR"/>
        </w:rPr>
        <w:t>ّ</w:t>
      </w:r>
      <w:r w:rsidR="00AD26F6">
        <w:rPr>
          <w:rFonts w:hint="cs"/>
          <w:rtl/>
          <w:lang w:bidi="fa-IR"/>
        </w:rPr>
        <w:t>ت اینکه یک</w:t>
      </w:r>
      <w:r w:rsidR="007421CF">
        <w:rPr>
          <w:rFonts w:hint="cs"/>
          <w:rtl/>
          <w:lang w:bidi="fa-IR"/>
        </w:rPr>
        <w:t xml:space="preserve"> </w:t>
      </w:r>
      <w:r w:rsidR="00AD26F6">
        <w:rPr>
          <w:rFonts w:hint="cs"/>
          <w:rtl/>
          <w:lang w:bidi="fa-IR"/>
        </w:rPr>
        <w:t>مرد با چهار زن می‌تواند زناشو</w:t>
      </w:r>
      <w:r w:rsidR="00355355">
        <w:rPr>
          <w:rFonts w:hint="cs"/>
          <w:rtl/>
          <w:lang w:bidi="fa-IR"/>
        </w:rPr>
        <w:t>ی</w:t>
      </w:r>
      <w:r w:rsidR="00AD26F6">
        <w:rPr>
          <w:rFonts w:hint="cs"/>
          <w:rtl/>
          <w:lang w:bidi="fa-IR"/>
        </w:rPr>
        <w:t>ی نماید ولی حرام است که یک زن با بیش از یک مرد ازدواج</w:t>
      </w:r>
      <w:r w:rsidR="00876924">
        <w:rPr>
          <w:rFonts w:hint="cs"/>
          <w:rtl/>
          <w:lang w:bidi="fa-IR"/>
        </w:rPr>
        <w:t xml:space="preserve"> کند</w:t>
      </w:r>
      <w:r w:rsidR="007421CF">
        <w:rPr>
          <w:rFonts w:hint="cs"/>
          <w:rtl/>
          <w:lang w:bidi="fa-IR"/>
        </w:rPr>
        <w:t>،</w:t>
      </w:r>
      <w:r w:rsidR="00876924">
        <w:rPr>
          <w:rFonts w:hint="cs"/>
          <w:rtl/>
          <w:lang w:bidi="fa-IR"/>
        </w:rPr>
        <w:t xml:space="preserve"> این است که</w:t>
      </w:r>
      <w:r w:rsidR="007421CF">
        <w:rPr>
          <w:rFonts w:hint="cs"/>
          <w:rtl/>
          <w:lang w:bidi="fa-IR"/>
        </w:rPr>
        <w:t>:</w:t>
      </w:r>
      <w:r w:rsidR="00876924">
        <w:rPr>
          <w:rFonts w:hint="cs"/>
          <w:rtl/>
          <w:lang w:bidi="fa-IR"/>
        </w:rPr>
        <w:t xml:space="preserve"> </w:t>
      </w:r>
      <w:r w:rsidR="004F69AC">
        <w:rPr>
          <w:rFonts w:hint="cs"/>
          <w:rtl/>
          <w:lang w:bidi="fa-IR"/>
        </w:rPr>
        <w:t>مرد چون چهار زن گرفت</w:t>
      </w:r>
      <w:r w:rsidR="007421CF">
        <w:rPr>
          <w:rFonts w:hint="cs"/>
          <w:rtl/>
          <w:lang w:bidi="fa-IR"/>
        </w:rPr>
        <w:t>،</w:t>
      </w:r>
      <w:r w:rsidR="004F69AC">
        <w:rPr>
          <w:rFonts w:hint="cs"/>
          <w:rtl/>
          <w:lang w:bidi="fa-IR"/>
        </w:rPr>
        <w:t xml:space="preserve"> فرزند به او منسوب خواهد بود و زن اگر دو همسر و یا بیشتر داشت شناخته نمی‌شود که فرزند از آن کیست؟ زیرا </w:t>
      </w:r>
      <w:r w:rsidR="00355355">
        <w:rPr>
          <w:rFonts w:hint="cs"/>
          <w:rtl/>
          <w:lang w:bidi="fa-IR"/>
        </w:rPr>
        <w:t>م</w:t>
      </w:r>
      <w:r w:rsidR="004F69AC">
        <w:rPr>
          <w:rFonts w:hint="cs"/>
          <w:rtl/>
          <w:lang w:bidi="fa-IR"/>
        </w:rPr>
        <w:t>ردان همه</w:t>
      </w:r>
      <w:r w:rsidR="007421CF">
        <w:rPr>
          <w:rFonts w:hint="cs"/>
          <w:rtl/>
          <w:lang w:bidi="fa-IR"/>
        </w:rPr>
        <w:t>،</w:t>
      </w:r>
      <w:r w:rsidR="004F69AC">
        <w:rPr>
          <w:rFonts w:hint="cs"/>
          <w:rtl/>
          <w:lang w:bidi="fa-IR"/>
        </w:rPr>
        <w:t xml:space="preserve"> در هم بستری با آن زن شریک هستند و در اینکار تباهی نژادها و میراث</w:t>
      </w:r>
      <w:r w:rsidR="004654C6">
        <w:rPr>
          <w:rFonts w:hint="cs"/>
          <w:rtl/>
          <w:lang w:bidi="fa-IR"/>
        </w:rPr>
        <w:t>‌</w:t>
      </w:r>
      <w:r w:rsidR="004F69AC">
        <w:rPr>
          <w:rFonts w:hint="cs"/>
          <w:rtl/>
          <w:lang w:bidi="fa-IR"/>
        </w:rPr>
        <w:t>ها و شناسا</w:t>
      </w:r>
      <w:r w:rsidR="00355355">
        <w:rPr>
          <w:rFonts w:hint="cs"/>
          <w:rtl/>
          <w:lang w:bidi="fa-IR"/>
        </w:rPr>
        <w:t>ی</w:t>
      </w:r>
      <w:r w:rsidR="004F69AC">
        <w:rPr>
          <w:rFonts w:hint="cs"/>
          <w:rtl/>
          <w:lang w:bidi="fa-IR"/>
        </w:rPr>
        <w:t>ی</w:t>
      </w:r>
      <w:r w:rsidR="004654C6">
        <w:rPr>
          <w:rFonts w:hint="cs"/>
          <w:rtl/>
          <w:lang w:bidi="fa-IR"/>
        </w:rPr>
        <w:t>‌</w:t>
      </w:r>
      <w:r w:rsidR="007421CF">
        <w:rPr>
          <w:rFonts w:hint="cs"/>
          <w:rtl/>
          <w:lang w:bidi="fa-IR"/>
        </w:rPr>
        <w:t>ها است</w:t>
      </w:r>
      <w:r w:rsidR="004F69AC">
        <w:rPr>
          <w:rFonts w:hint="cs"/>
          <w:rtl/>
          <w:lang w:bidi="fa-IR"/>
        </w:rPr>
        <w:t>»</w:t>
      </w:r>
      <w:r w:rsidR="007421CF">
        <w:rPr>
          <w:rFonts w:hint="cs"/>
          <w:rtl/>
          <w:lang w:bidi="fa-IR"/>
        </w:rPr>
        <w:t>.</w:t>
      </w:r>
      <w:r w:rsidR="008C4A01">
        <w:rPr>
          <w:rFonts w:hint="cs"/>
          <w:rtl/>
          <w:lang w:bidi="fa-IR"/>
        </w:rPr>
        <w:t xml:space="preserve"> </w:t>
      </w:r>
    </w:p>
    <w:p w:rsidR="004579A4" w:rsidRDefault="008C4A01" w:rsidP="00355355">
      <w:pPr>
        <w:pStyle w:val="a0"/>
        <w:rPr>
          <w:rtl/>
          <w:lang w:bidi="fa-IR"/>
        </w:rPr>
      </w:pPr>
      <w:r>
        <w:rPr>
          <w:rFonts w:hint="cs"/>
          <w:rtl/>
          <w:lang w:bidi="fa-IR"/>
        </w:rPr>
        <w:t>دیگر اینکه اسلام واقعیت</w:t>
      </w:r>
      <w:r w:rsidR="004654C6">
        <w:rPr>
          <w:rFonts w:hint="cs"/>
          <w:rtl/>
          <w:lang w:bidi="fa-IR"/>
        </w:rPr>
        <w:t>‌</w:t>
      </w:r>
      <w:r>
        <w:rPr>
          <w:rFonts w:hint="cs"/>
          <w:rtl/>
          <w:lang w:bidi="fa-IR"/>
        </w:rPr>
        <w:t>ها را در نظر می‌گیرد و بر پندار و آرزو تکیه نمی‌کند</w:t>
      </w:r>
      <w:r w:rsidR="007421CF">
        <w:rPr>
          <w:rFonts w:hint="cs"/>
          <w:rtl/>
          <w:lang w:bidi="fa-IR"/>
        </w:rPr>
        <w:t>.</w:t>
      </w:r>
      <w:r>
        <w:rPr>
          <w:rFonts w:hint="cs"/>
          <w:rtl/>
          <w:lang w:bidi="fa-IR"/>
        </w:rPr>
        <w:t xml:space="preserve"> واقعیت این است که مردان متأهل معمولاً بیشتر از زنان شوهر دار از حیث امور جنسی منحرف می‌شوند و موجبات هزاران سقط جنین و قتل نفس و تباهکاری‌های گوناگون دیگر را فراهم می‌آورند</w:t>
      </w:r>
      <w:r w:rsidR="007421CF">
        <w:rPr>
          <w:rFonts w:hint="cs"/>
          <w:rtl/>
          <w:lang w:bidi="fa-IR"/>
        </w:rPr>
        <w:t>،</w:t>
      </w:r>
      <w:r>
        <w:rPr>
          <w:rFonts w:hint="cs"/>
          <w:rtl/>
          <w:lang w:bidi="fa-IR"/>
        </w:rPr>
        <w:t xml:space="preserve"> در صورتیکه اگر برای</w:t>
      </w:r>
      <w:r w:rsidR="00A73F1B">
        <w:rPr>
          <w:rFonts w:hint="cs"/>
          <w:rtl/>
          <w:lang w:bidi="fa-IR"/>
        </w:rPr>
        <w:t xml:space="preserve"> آن‌ها </w:t>
      </w:r>
      <w:r>
        <w:rPr>
          <w:rFonts w:hint="cs"/>
          <w:rtl/>
          <w:lang w:bidi="fa-IR"/>
        </w:rPr>
        <w:t>در همه جا حق ازدواج با بیش از یک زن وجود داشت به بسیاری از این آدمکشی‌ها و تباهکاری‌ها خاتمه داده می‌شد.</w:t>
      </w:r>
    </w:p>
    <w:p w:rsidR="008C4A01" w:rsidRDefault="00D95492" w:rsidP="007421CF">
      <w:pPr>
        <w:pStyle w:val="a0"/>
        <w:rPr>
          <w:rtl/>
          <w:lang w:bidi="fa-IR"/>
        </w:rPr>
      </w:pPr>
      <w:r>
        <w:rPr>
          <w:rFonts w:hint="cs"/>
          <w:rtl/>
          <w:lang w:bidi="fa-IR"/>
        </w:rPr>
        <w:lastRenderedPageBreak/>
        <w:t>به علاوه هر مکتب و آ</w:t>
      </w:r>
      <w:r w:rsidR="00355355">
        <w:rPr>
          <w:rFonts w:hint="cs"/>
          <w:rtl/>
          <w:lang w:bidi="fa-IR"/>
        </w:rPr>
        <w:t>ی</w:t>
      </w:r>
      <w:r>
        <w:rPr>
          <w:rFonts w:hint="cs"/>
          <w:rtl/>
          <w:lang w:bidi="fa-IR"/>
        </w:rPr>
        <w:t>ین و مسلکی</w:t>
      </w:r>
      <w:r w:rsidR="007421CF">
        <w:rPr>
          <w:rFonts w:hint="cs"/>
          <w:rtl/>
          <w:lang w:bidi="fa-IR"/>
        </w:rPr>
        <w:t>،</w:t>
      </w:r>
      <w:r>
        <w:rPr>
          <w:rFonts w:hint="cs"/>
          <w:rtl/>
          <w:lang w:bidi="fa-IR"/>
        </w:rPr>
        <w:t xml:space="preserve"> مایل است اکثریت قابل توجهی را در جهان حا</w:t>
      </w:r>
      <w:r w:rsidR="00355355">
        <w:rPr>
          <w:rFonts w:hint="cs"/>
          <w:rtl/>
          <w:lang w:bidi="fa-IR"/>
        </w:rPr>
        <w:t>ی</w:t>
      </w:r>
      <w:r w:rsidR="007421CF">
        <w:rPr>
          <w:rFonts w:hint="cs"/>
          <w:rtl/>
          <w:lang w:bidi="fa-IR"/>
        </w:rPr>
        <w:t>ز گردد تا در راه ت</w:t>
      </w:r>
      <w:r>
        <w:rPr>
          <w:rFonts w:hint="cs"/>
          <w:rtl/>
          <w:lang w:bidi="fa-IR"/>
        </w:rPr>
        <w:t xml:space="preserve">رویج مبانی خود امکانات بیشتر و عالیتری در دست داشته باشد و تعدد </w:t>
      </w:r>
      <w:r w:rsidR="00355355">
        <w:rPr>
          <w:rFonts w:hint="cs"/>
          <w:rtl/>
          <w:lang w:bidi="fa-IR"/>
        </w:rPr>
        <w:t>ز</w:t>
      </w:r>
      <w:r>
        <w:rPr>
          <w:rFonts w:hint="cs"/>
          <w:rtl/>
          <w:lang w:bidi="fa-IR"/>
        </w:rPr>
        <w:t>وجات با شروط و قیود خود</w:t>
      </w:r>
      <w:r w:rsidR="007421CF">
        <w:rPr>
          <w:rFonts w:hint="cs"/>
          <w:rtl/>
          <w:lang w:bidi="fa-IR"/>
        </w:rPr>
        <w:t>،</w:t>
      </w:r>
      <w:r>
        <w:rPr>
          <w:rFonts w:hint="cs"/>
          <w:rtl/>
          <w:lang w:bidi="fa-IR"/>
        </w:rPr>
        <w:t xml:space="preserve"> یکی از راه‌ها</w:t>
      </w:r>
      <w:r w:rsidR="00355355">
        <w:rPr>
          <w:rFonts w:hint="cs"/>
          <w:rtl/>
          <w:lang w:bidi="fa-IR"/>
        </w:rPr>
        <w:t>ی</w:t>
      </w:r>
      <w:r>
        <w:rPr>
          <w:rFonts w:hint="cs"/>
          <w:rtl/>
          <w:lang w:bidi="fa-IR"/>
        </w:rPr>
        <w:t>ی است که می‌تواند رساننده به مقصود باشد</w:t>
      </w:r>
      <w:r w:rsidR="007421CF">
        <w:rPr>
          <w:rFonts w:hint="cs"/>
          <w:rtl/>
          <w:lang w:bidi="fa-IR"/>
        </w:rPr>
        <w:t>.</w:t>
      </w:r>
      <w:r>
        <w:rPr>
          <w:rFonts w:hint="cs"/>
          <w:rtl/>
          <w:lang w:bidi="fa-IR"/>
        </w:rPr>
        <w:t xml:space="preserve"> به همین نظر در آثار اسلامی میان ازدواج و تکثیر مسلمانان «و در نتیجه قدرت اسلام» رابطه‌ای دیده می‌شود و بنابر آنچه سیوطی در الجامع الصغیر از پیغمبر اسلام</w:t>
      </w:r>
      <w:r w:rsidR="005A3E48">
        <w:rPr>
          <w:rFonts w:cs="CTraditional Arabic"/>
          <w:rtl/>
          <w:lang w:bidi="fa-IR"/>
        </w:rPr>
        <w:t> </w:t>
      </w:r>
      <w:r w:rsidR="005A3E48">
        <w:rPr>
          <w:rFonts w:cs="CTraditional Arabic" w:hint="cs"/>
          <w:rtl/>
          <w:lang w:bidi="fa-IR"/>
        </w:rPr>
        <w:t>ج</w:t>
      </w:r>
      <w:r>
        <w:rPr>
          <w:rFonts w:hint="cs"/>
          <w:rtl/>
          <w:lang w:bidi="fa-IR"/>
        </w:rPr>
        <w:t xml:space="preserve"> </w:t>
      </w:r>
      <w:r w:rsidR="007421CF">
        <w:rPr>
          <w:rFonts w:hint="cs"/>
          <w:rtl/>
          <w:lang w:bidi="fa-IR"/>
        </w:rPr>
        <w:t>آ</w:t>
      </w:r>
      <w:r w:rsidR="00EC5B3C">
        <w:rPr>
          <w:rFonts w:hint="cs"/>
          <w:rtl/>
          <w:lang w:bidi="fa-IR"/>
        </w:rPr>
        <w:t>ورده است</w:t>
      </w:r>
      <w:r w:rsidR="007421CF">
        <w:rPr>
          <w:rFonts w:hint="cs"/>
          <w:rtl/>
          <w:lang w:bidi="fa-IR"/>
        </w:rPr>
        <w:t>،</w:t>
      </w:r>
      <w:r w:rsidR="00EC5B3C">
        <w:rPr>
          <w:rFonts w:hint="cs"/>
          <w:rtl/>
          <w:lang w:bidi="fa-IR"/>
        </w:rPr>
        <w:t xml:space="preserve"> آن</w:t>
      </w:r>
      <w:r w:rsidR="007421CF">
        <w:rPr>
          <w:rFonts w:hint="cs"/>
          <w:rtl/>
          <w:lang w:bidi="fa-IR"/>
        </w:rPr>
        <w:t xml:space="preserve"> </w:t>
      </w:r>
      <w:r w:rsidR="00EC5B3C">
        <w:rPr>
          <w:rFonts w:hint="cs"/>
          <w:rtl/>
          <w:lang w:bidi="fa-IR"/>
        </w:rPr>
        <w:t xml:space="preserve">حضرت فرمود: </w:t>
      </w:r>
      <w:r w:rsidR="007421CF">
        <w:rPr>
          <w:rFonts w:hint="cs"/>
          <w:rtl/>
          <w:lang w:bidi="fa-IR"/>
        </w:rPr>
        <w:t>«</w:t>
      </w:r>
      <w:r w:rsidR="007421CF" w:rsidRPr="007421CF">
        <w:rPr>
          <w:rStyle w:val="Char8"/>
          <w:rtl/>
        </w:rPr>
        <w:t>تَنَاكَحُوا تَكْثُروا</w:t>
      </w:r>
      <w:r w:rsidR="00EC5B3C" w:rsidRPr="00AD40E9">
        <w:rPr>
          <w:rFonts w:hint="cs"/>
          <w:rtl/>
          <w:lang w:bidi="fa-IR"/>
        </w:rPr>
        <w:t>...</w:t>
      </w:r>
      <w:r w:rsidR="007421CF">
        <w:rPr>
          <w:rFonts w:hint="cs"/>
          <w:rtl/>
          <w:lang w:bidi="fa-IR"/>
        </w:rPr>
        <w:t>»</w:t>
      </w:r>
      <w:r w:rsidR="00EC5B3C" w:rsidRPr="00AD40E9">
        <w:rPr>
          <w:rFonts w:hint="cs"/>
          <w:rtl/>
          <w:lang w:bidi="fa-IR"/>
        </w:rPr>
        <w:t xml:space="preserve"> یعنی: «زناشو</w:t>
      </w:r>
      <w:r w:rsidR="00355355">
        <w:rPr>
          <w:rFonts w:hint="cs"/>
          <w:rtl/>
          <w:lang w:bidi="fa-IR"/>
        </w:rPr>
        <w:t>ی</w:t>
      </w:r>
      <w:r w:rsidR="00EC5B3C" w:rsidRPr="00AD40E9">
        <w:rPr>
          <w:rFonts w:hint="cs"/>
          <w:rtl/>
          <w:lang w:bidi="fa-IR"/>
        </w:rPr>
        <w:t>ی کنید تا زیاد شوید».</w:t>
      </w:r>
    </w:p>
    <w:p w:rsidR="00EC5B3C" w:rsidRPr="008C4A01" w:rsidRDefault="00EC5B3C" w:rsidP="00355355">
      <w:pPr>
        <w:pStyle w:val="a0"/>
        <w:rPr>
          <w:rFonts w:cs="Times New Roman"/>
          <w:rtl/>
          <w:lang w:bidi="fa-IR"/>
        </w:rPr>
      </w:pPr>
      <w:r>
        <w:rPr>
          <w:rFonts w:hint="cs"/>
          <w:rtl/>
          <w:lang w:bidi="fa-IR"/>
        </w:rPr>
        <w:t xml:space="preserve">به طور خلاصه ملاحظه می‌شود که گاهی ضرورت‌های کاملاً طبیعی و گاهی حوادث اجتماعی </w:t>
      </w:r>
      <w:r w:rsidR="00355355">
        <w:rPr>
          <w:rFonts w:hint="cs"/>
          <w:rtl/>
          <w:lang w:bidi="fa-IR"/>
        </w:rPr>
        <w:t>ت</w:t>
      </w:r>
      <w:r>
        <w:rPr>
          <w:rFonts w:hint="cs"/>
          <w:rtl/>
          <w:lang w:bidi="fa-IR"/>
        </w:rPr>
        <w:t>ما</w:t>
      </w:r>
      <w:r w:rsidR="00355355">
        <w:rPr>
          <w:rFonts w:hint="cs"/>
          <w:rtl/>
          <w:lang w:bidi="fa-IR"/>
        </w:rPr>
        <w:t>ی</w:t>
      </w:r>
      <w:r>
        <w:rPr>
          <w:rFonts w:hint="cs"/>
          <w:rtl/>
          <w:lang w:bidi="fa-IR"/>
        </w:rPr>
        <w:t>لی برای فرد و جامعه پیش می‌آورند که ناچار بشر باید در برابر</w:t>
      </w:r>
      <w:r w:rsidR="00A73F1B">
        <w:rPr>
          <w:rFonts w:hint="cs"/>
          <w:rtl/>
          <w:lang w:bidi="fa-IR"/>
        </w:rPr>
        <w:t xml:space="preserve"> آن‌ها </w:t>
      </w:r>
      <w:r>
        <w:rPr>
          <w:rFonts w:hint="cs"/>
          <w:rtl/>
          <w:lang w:bidi="fa-IR"/>
        </w:rPr>
        <w:t>قانونی داشته باشد و مخالفت با تعدد زوجات به طور مطلق صحیح نیست همانطور که موافقت با آن نیز به طور مطلق و بدون شرط درست نمی‌باشد.</w:t>
      </w:r>
    </w:p>
    <w:p w:rsidR="004F69AC" w:rsidRDefault="00F5771B" w:rsidP="008C4A01">
      <w:pPr>
        <w:pStyle w:val="a0"/>
        <w:ind w:firstLine="0"/>
        <w:rPr>
          <w:rtl/>
          <w:lang w:bidi="fa-IR"/>
        </w:rPr>
      </w:pPr>
      <w:r>
        <w:rPr>
          <w:rFonts w:hint="cs"/>
          <w:rtl/>
          <w:lang w:bidi="fa-IR"/>
        </w:rPr>
        <w:t>بر آن</w:t>
      </w:r>
      <w:r w:rsidR="007421CF">
        <w:rPr>
          <w:rFonts w:hint="cs"/>
          <w:rtl/>
          <w:lang w:bidi="fa-IR"/>
        </w:rPr>
        <w:t xml:space="preserve"> </w:t>
      </w:r>
      <w:r>
        <w:rPr>
          <w:rFonts w:hint="cs"/>
          <w:rtl/>
          <w:lang w:bidi="fa-IR"/>
        </w:rPr>
        <w:t>کس رحمت خداوند باد که چون حکمتی را شنید بپذیرفت و هرگاه که به سوی راه راست دعوت شد به آن نزدیک گشت.</w:t>
      </w:r>
    </w:p>
    <w:p w:rsidR="00AD40E9" w:rsidRDefault="00AD40E9" w:rsidP="008C4A01">
      <w:pPr>
        <w:pStyle w:val="a0"/>
        <w:ind w:firstLine="0"/>
        <w:rPr>
          <w:rtl/>
          <w:lang w:bidi="fa-IR"/>
        </w:rPr>
      </w:pPr>
    </w:p>
    <w:p w:rsidR="00AD40E9" w:rsidRDefault="00AD40E9" w:rsidP="008C4A01">
      <w:pPr>
        <w:pStyle w:val="a0"/>
        <w:ind w:firstLine="0"/>
        <w:rPr>
          <w:rtl/>
          <w:lang w:bidi="fa-IR"/>
        </w:rPr>
      </w:pPr>
    </w:p>
    <w:p w:rsidR="00F5771B" w:rsidRDefault="00F5771B" w:rsidP="00AD40E9">
      <w:pPr>
        <w:pStyle w:val="a0"/>
        <w:ind w:left="1133" w:right="1134" w:firstLine="0"/>
        <w:rPr>
          <w:rtl/>
          <w:lang w:bidi="fa-IR"/>
        </w:rPr>
      </w:pPr>
      <w:r>
        <w:rPr>
          <w:rFonts w:hint="cs"/>
          <w:rtl/>
          <w:lang w:bidi="fa-IR"/>
        </w:rPr>
        <w:t>سؤالات و مشکلات اسلامی خود را در مورد</w:t>
      </w:r>
      <w:r w:rsidR="00AD40E9">
        <w:rPr>
          <w:rFonts w:hint="cs"/>
          <w:rtl/>
          <w:lang w:bidi="fa-IR"/>
        </w:rPr>
        <w:t xml:space="preserve"> </w:t>
      </w:r>
      <w:r>
        <w:rPr>
          <w:rFonts w:hint="cs"/>
          <w:rtl/>
          <w:lang w:bidi="fa-IR"/>
        </w:rPr>
        <w:t xml:space="preserve">این </w:t>
      </w:r>
      <w:r w:rsidR="007421CF">
        <w:rPr>
          <w:rFonts w:hint="cs"/>
          <w:rtl/>
          <w:lang w:bidi="fa-IR"/>
        </w:rPr>
        <w:t>جزوه به آدرس ذیل با ما درمیان گذ</w:t>
      </w:r>
      <w:r>
        <w:rPr>
          <w:rFonts w:hint="cs"/>
          <w:rtl/>
          <w:lang w:bidi="fa-IR"/>
        </w:rPr>
        <w:t>ارید</w:t>
      </w:r>
      <w:r w:rsidR="00AD40E9">
        <w:rPr>
          <w:rFonts w:hint="cs"/>
          <w:rtl/>
          <w:lang w:bidi="fa-IR"/>
        </w:rPr>
        <w:t xml:space="preserve"> </w:t>
      </w:r>
      <w:r>
        <w:rPr>
          <w:rFonts w:hint="cs"/>
          <w:rtl/>
          <w:lang w:bidi="fa-IR"/>
        </w:rPr>
        <w:t>و جواب دریافت نمائید:</w:t>
      </w:r>
    </w:p>
    <w:p w:rsidR="00AD40E9" w:rsidRDefault="00F5771B" w:rsidP="00AD40E9">
      <w:pPr>
        <w:pStyle w:val="a0"/>
        <w:ind w:left="1133" w:right="1134" w:firstLine="0"/>
        <w:jc w:val="center"/>
        <w:rPr>
          <w:rtl/>
          <w:lang w:bidi="fa-IR"/>
        </w:rPr>
      </w:pPr>
      <w:r>
        <w:rPr>
          <w:rFonts w:hint="cs"/>
          <w:rtl/>
          <w:lang w:bidi="fa-IR"/>
        </w:rPr>
        <w:t xml:space="preserve">ایران </w:t>
      </w:r>
      <w:r>
        <w:rPr>
          <w:rtl/>
          <w:lang w:bidi="fa-IR"/>
        </w:rPr>
        <w:t>–</w:t>
      </w:r>
      <w:r w:rsidR="003316A2">
        <w:rPr>
          <w:rFonts w:hint="cs"/>
          <w:rtl/>
          <w:lang w:bidi="fa-IR"/>
        </w:rPr>
        <w:t xml:space="preserve"> تجریش،</w:t>
      </w:r>
      <w:r>
        <w:rPr>
          <w:rFonts w:hint="cs"/>
          <w:rtl/>
          <w:lang w:bidi="fa-IR"/>
        </w:rPr>
        <w:t xml:space="preserve"> کوی پروین</w:t>
      </w:r>
      <w:r w:rsidR="003316A2">
        <w:rPr>
          <w:rFonts w:hint="cs"/>
          <w:rtl/>
          <w:lang w:bidi="fa-IR"/>
        </w:rPr>
        <w:t>،</w:t>
      </w:r>
      <w:r>
        <w:rPr>
          <w:rFonts w:hint="cs"/>
          <w:rtl/>
          <w:lang w:bidi="fa-IR"/>
        </w:rPr>
        <w:t xml:space="preserve"> پلاک 18</w:t>
      </w:r>
      <w:r w:rsidR="003316A2">
        <w:rPr>
          <w:rFonts w:hint="cs"/>
          <w:rtl/>
          <w:lang w:bidi="fa-IR"/>
        </w:rPr>
        <w:t>.</w:t>
      </w:r>
    </w:p>
    <w:p w:rsidR="00F5771B" w:rsidRPr="001D30D1" w:rsidRDefault="00F5771B" w:rsidP="00355355">
      <w:pPr>
        <w:pStyle w:val="a0"/>
        <w:spacing w:before="120"/>
        <w:ind w:left="1134" w:right="1134" w:firstLine="0"/>
        <w:jc w:val="right"/>
        <w:rPr>
          <w:b/>
          <w:bCs/>
          <w:rtl/>
          <w:lang w:bidi="fa-IR"/>
        </w:rPr>
      </w:pPr>
      <w:r w:rsidRPr="001D30D1">
        <w:rPr>
          <w:rFonts w:hint="cs"/>
          <w:b/>
          <w:bCs/>
          <w:rtl/>
          <w:lang w:bidi="fa-IR"/>
        </w:rPr>
        <w:t>مصطفی طباطبا</w:t>
      </w:r>
      <w:r w:rsidR="00355355" w:rsidRPr="001D30D1">
        <w:rPr>
          <w:rFonts w:hint="cs"/>
          <w:b/>
          <w:bCs/>
          <w:rtl/>
          <w:lang w:bidi="fa-IR"/>
        </w:rPr>
        <w:t>ی</w:t>
      </w:r>
      <w:r w:rsidRPr="001D30D1">
        <w:rPr>
          <w:rFonts w:hint="cs"/>
          <w:b/>
          <w:bCs/>
          <w:rtl/>
          <w:lang w:bidi="fa-IR"/>
        </w:rPr>
        <w:t>ی</w:t>
      </w:r>
    </w:p>
    <w:p w:rsidR="00E25473" w:rsidRDefault="00E25473" w:rsidP="00C87ED8">
      <w:pPr>
        <w:pStyle w:val="a0"/>
        <w:rPr>
          <w:rtl/>
        </w:rPr>
        <w:sectPr w:rsidR="00E25473" w:rsidSect="008F5E76">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C87ED8" w:rsidRDefault="00E25473" w:rsidP="00E25473">
      <w:pPr>
        <w:pStyle w:val="a1"/>
        <w:rPr>
          <w:rtl/>
          <w:lang w:bidi="fa-IR"/>
        </w:rPr>
      </w:pPr>
      <w:bookmarkStart w:id="5" w:name="_Toc482470353"/>
      <w:r>
        <w:rPr>
          <w:rFonts w:hint="cs"/>
          <w:rtl/>
        </w:rPr>
        <w:lastRenderedPageBreak/>
        <w:t>ترجمه ا</w:t>
      </w:r>
      <w:r>
        <w:rPr>
          <w:rFonts w:hint="cs"/>
          <w:rtl/>
          <w:lang w:bidi="fa-IR"/>
        </w:rPr>
        <w:t>نگلیسی و فرانسوی کتاب</w:t>
      </w:r>
      <w:bookmarkEnd w:id="5"/>
    </w:p>
    <w:p w:rsidR="00E25473" w:rsidRDefault="00E25473" w:rsidP="00E25473">
      <w:pPr>
        <w:pStyle w:val="a0"/>
        <w:ind w:firstLine="0"/>
        <w:jc w:val="center"/>
        <w:rPr>
          <w:rtl/>
          <w:lang w:bidi="fa-IR"/>
        </w:rPr>
      </w:pPr>
      <w:r>
        <w:rPr>
          <w:noProof/>
        </w:rPr>
        <w:drawing>
          <wp:inline distT="0" distB="0" distL="0" distR="0">
            <wp:extent cx="3467100" cy="4387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r="17" b="10224"/>
                    <a:stretch/>
                  </pic:blipFill>
                  <pic:spPr bwMode="auto">
                    <a:xfrm>
                      <a:off x="0" y="0"/>
                      <a:ext cx="3468370" cy="4389457"/>
                    </a:xfrm>
                    <a:prstGeom prst="rect">
                      <a:avLst/>
                    </a:prstGeom>
                    <a:noFill/>
                    <a:ln>
                      <a:noFill/>
                    </a:ln>
                    <a:extLst>
                      <a:ext uri="{53640926-AAD7-44D8-BBD7-CCE9431645EC}">
                        <a14:shadowObscured xmlns:a14="http://schemas.microsoft.com/office/drawing/2010/main"/>
                      </a:ext>
                    </a:extLst>
                  </pic:spPr>
                </pic:pic>
              </a:graphicData>
            </a:graphic>
          </wp:inline>
        </w:drawing>
      </w:r>
    </w:p>
    <w:p w:rsidR="00E25473" w:rsidRDefault="00E25473">
      <w:pPr>
        <w:bidi w:val="0"/>
        <w:spacing w:after="200" w:line="276" w:lineRule="auto"/>
        <w:ind w:firstLine="0"/>
        <w:jc w:val="left"/>
        <w:rPr>
          <w:rFonts w:ascii="IRNazli" w:hAnsi="IRNazli" w:cs="IRNazli"/>
          <w:rtl/>
          <w:lang w:bidi="fa-IR"/>
        </w:rPr>
      </w:pPr>
      <w:r>
        <w:rPr>
          <w:rtl/>
          <w:lang w:bidi="fa-IR"/>
        </w:rPr>
        <w:br w:type="page"/>
      </w:r>
    </w:p>
    <w:p w:rsidR="00E25473" w:rsidRDefault="00DC43C2" w:rsidP="00E25473">
      <w:pPr>
        <w:pStyle w:val="a0"/>
        <w:ind w:firstLine="0"/>
        <w:jc w:val="center"/>
        <w:rPr>
          <w:rtl/>
          <w:lang w:bidi="fa-IR"/>
        </w:rPr>
      </w:pPr>
      <w:r>
        <w:rPr>
          <w:noProof/>
          <w:rtl/>
        </w:rPr>
        <w:lastRenderedPageBreak/>
        <w:drawing>
          <wp:inline distT="0" distB="0" distL="0" distR="0">
            <wp:extent cx="3892550" cy="39211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3174" cy="3921754"/>
                    </a:xfrm>
                    <a:prstGeom prst="rect">
                      <a:avLst/>
                    </a:prstGeom>
                    <a:noFill/>
                    <a:ln>
                      <a:noFill/>
                    </a:ln>
                  </pic:spPr>
                </pic:pic>
              </a:graphicData>
            </a:graphic>
          </wp:inline>
        </w:drawing>
      </w:r>
    </w:p>
    <w:p w:rsidR="00DC43C2" w:rsidRDefault="00DC43C2">
      <w:pPr>
        <w:bidi w:val="0"/>
        <w:spacing w:after="200" w:line="276" w:lineRule="auto"/>
        <w:ind w:firstLine="0"/>
        <w:jc w:val="left"/>
        <w:rPr>
          <w:rFonts w:ascii="IRNazli" w:hAnsi="IRNazli" w:cs="IRNazli"/>
          <w:rtl/>
          <w:lang w:bidi="fa-IR"/>
        </w:rPr>
      </w:pPr>
      <w:r>
        <w:rPr>
          <w:rtl/>
          <w:lang w:bidi="fa-IR"/>
        </w:rPr>
        <w:br w:type="page"/>
      </w:r>
    </w:p>
    <w:p w:rsidR="00DC43C2" w:rsidRDefault="00DC43C2" w:rsidP="00E25473">
      <w:pPr>
        <w:pStyle w:val="a0"/>
        <w:ind w:firstLine="0"/>
        <w:jc w:val="center"/>
        <w:rPr>
          <w:rtl/>
          <w:lang w:bidi="fa-IR"/>
        </w:rPr>
      </w:pPr>
      <w:r>
        <w:rPr>
          <w:noProof/>
          <w:rtl/>
        </w:rPr>
        <w:lastRenderedPageBreak/>
        <w:drawing>
          <wp:inline distT="0" distB="0" distL="0" distR="0">
            <wp:extent cx="3959003" cy="572135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59860" cy="5722588"/>
                    </a:xfrm>
                    <a:prstGeom prst="rect">
                      <a:avLst/>
                    </a:prstGeom>
                    <a:noFill/>
                    <a:ln>
                      <a:noFill/>
                    </a:ln>
                  </pic:spPr>
                </pic:pic>
              </a:graphicData>
            </a:graphic>
          </wp:inline>
        </w:drawing>
      </w:r>
    </w:p>
    <w:p w:rsidR="00DC43C2" w:rsidRDefault="00DC43C2">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tl/>
        </w:rPr>
        <w:lastRenderedPageBreak/>
        <w:drawing>
          <wp:inline distT="0" distB="0" distL="0" distR="0">
            <wp:extent cx="3959860" cy="5820677"/>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9860" cy="5820677"/>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pPr>
        <w:bidi w:val="0"/>
        <w:spacing w:after="200" w:line="276" w:lineRule="auto"/>
        <w:ind w:firstLine="0"/>
        <w:jc w:val="left"/>
        <w:rPr>
          <w:rtl/>
          <w:lang w:bidi="fa-IR"/>
        </w:rPr>
      </w:pPr>
      <w:r>
        <w:rPr>
          <w:noProof/>
        </w:rPr>
        <w:lastRenderedPageBreak/>
        <w:drawing>
          <wp:inline distT="0" distB="0" distL="0" distR="0">
            <wp:extent cx="3959860" cy="5762001"/>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59860" cy="5762001"/>
                    </a:xfrm>
                    <a:prstGeom prst="rect">
                      <a:avLst/>
                    </a:prstGeom>
                    <a:noFill/>
                    <a:ln>
                      <a:noFill/>
                    </a:ln>
                  </pic:spPr>
                </pic:pic>
              </a:graphicData>
            </a:graphic>
          </wp:inline>
        </w:drawing>
      </w:r>
      <w:r>
        <w:rPr>
          <w:rtl/>
          <w:lang w:bidi="fa-IR"/>
        </w:rPr>
        <w:br w:type="page"/>
      </w:r>
    </w:p>
    <w:p w:rsidR="00BD14F6" w:rsidRDefault="00BD14F6">
      <w:pPr>
        <w:bidi w:val="0"/>
        <w:spacing w:after="200" w:line="276" w:lineRule="auto"/>
        <w:ind w:firstLine="0"/>
        <w:jc w:val="left"/>
        <w:rPr>
          <w:rFonts w:ascii="IRNazli" w:hAnsi="IRNazli" w:cs="IRNazli"/>
          <w:lang w:bidi="fa-IR"/>
        </w:rPr>
      </w:pPr>
      <w:r>
        <w:rPr>
          <w:noProof/>
        </w:rPr>
        <w:lastRenderedPageBreak/>
        <w:drawing>
          <wp:inline distT="0" distB="0" distL="0" distR="0" wp14:anchorId="4E1A0BD3" wp14:editId="572A1D1D">
            <wp:extent cx="3959860" cy="576150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959860" cy="5761505"/>
                    </a:xfrm>
                    <a:prstGeom prst="rect">
                      <a:avLst/>
                    </a:prstGeom>
                  </pic:spPr>
                </pic:pic>
              </a:graphicData>
            </a:graphic>
          </wp:inline>
        </w:drawing>
      </w:r>
    </w:p>
    <w:p w:rsidR="00BD14F6" w:rsidRDefault="00BD14F6">
      <w:pPr>
        <w:bidi w:val="0"/>
        <w:spacing w:after="200" w:line="276" w:lineRule="auto"/>
        <w:ind w:firstLine="0"/>
        <w:jc w:val="left"/>
        <w:rPr>
          <w:rFonts w:ascii="IRNazli" w:hAnsi="IRNazli" w:cs="IRNazli"/>
          <w:lang w:bidi="fa-IR"/>
        </w:rPr>
      </w:pPr>
      <w:r>
        <w:rPr>
          <w:rFonts w:ascii="IRNazli" w:hAnsi="IRNazli" w:cs="IRNazli"/>
          <w:lang w:bidi="fa-IR"/>
        </w:rPr>
        <w:br w:type="page"/>
      </w:r>
    </w:p>
    <w:p w:rsidR="00BD14F6" w:rsidRDefault="00BD14F6">
      <w:pPr>
        <w:bidi w:val="0"/>
        <w:spacing w:after="200" w:line="276" w:lineRule="auto"/>
        <w:ind w:firstLine="0"/>
        <w:jc w:val="left"/>
        <w:rPr>
          <w:rFonts w:ascii="IRNazli" w:hAnsi="IRNazli" w:cs="IRNazli"/>
          <w:lang w:bidi="fa-IR"/>
        </w:rPr>
      </w:pPr>
      <w:r>
        <w:rPr>
          <w:noProof/>
        </w:rPr>
        <w:lastRenderedPageBreak/>
        <w:drawing>
          <wp:inline distT="0" distB="0" distL="0" distR="0" wp14:anchorId="77AA221D" wp14:editId="435D6372">
            <wp:extent cx="3959860" cy="598481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959860" cy="5984815"/>
                    </a:xfrm>
                    <a:prstGeom prst="rect">
                      <a:avLst/>
                    </a:prstGeom>
                  </pic:spPr>
                </pic:pic>
              </a:graphicData>
            </a:graphic>
          </wp:inline>
        </w:drawing>
      </w:r>
    </w:p>
    <w:p w:rsidR="00BD14F6" w:rsidRDefault="00BD14F6">
      <w:pPr>
        <w:bidi w:val="0"/>
        <w:spacing w:after="200" w:line="276" w:lineRule="auto"/>
        <w:ind w:firstLine="0"/>
        <w:jc w:val="left"/>
        <w:rPr>
          <w:rFonts w:ascii="IRNazli" w:hAnsi="IRNazli" w:cs="IRNazli"/>
          <w:lang w:bidi="fa-IR"/>
        </w:rPr>
      </w:pPr>
      <w:r>
        <w:rPr>
          <w:rFonts w:ascii="IRNazli" w:hAnsi="IRNazli" w:cs="IRNazli"/>
          <w:lang w:bidi="fa-IR"/>
        </w:rPr>
        <w:br w:type="page"/>
      </w:r>
      <w:r>
        <w:rPr>
          <w:rFonts w:ascii="IRNazli" w:hAnsi="IRNazli" w:cs="IRNazli"/>
          <w:noProof/>
        </w:rPr>
        <w:lastRenderedPageBreak/>
        <w:drawing>
          <wp:inline distT="0" distB="0" distL="0" distR="0">
            <wp:extent cx="3959860" cy="5721028"/>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p>
    <w:p w:rsidR="00BD14F6" w:rsidRDefault="00BD14F6" w:rsidP="00E25473">
      <w:pPr>
        <w:pStyle w:val="a0"/>
        <w:ind w:firstLine="0"/>
        <w:jc w:val="center"/>
        <w:rPr>
          <w:rtl/>
          <w:lang w:bidi="fa-IR"/>
        </w:rPr>
      </w:pPr>
      <w:r>
        <w:rPr>
          <w:noProof/>
          <w:rtl/>
        </w:rPr>
        <w:lastRenderedPageBreak/>
        <w:drawing>
          <wp:inline distT="0" distB="0" distL="0" distR="0">
            <wp:extent cx="3959860" cy="5721028"/>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tl/>
        </w:rPr>
        <w:lastRenderedPageBreak/>
        <w:drawing>
          <wp:inline distT="0" distB="0" distL="0" distR="0">
            <wp:extent cx="3958574" cy="489585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9860" cy="4897440"/>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tl/>
        </w:rPr>
        <w:lastRenderedPageBreak/>
        <w:drawing>
          <wp:inline distT="0" distB="0" distL="0" distR="0">
            <wp:extent cx="3959860" cy="5721028"/>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tl/>
        </w:rPr>
        <w:lastRenderedPageBreak/>
        <w:drawing>
          <wp:inline distT="0" distB="0" distL="0" distR="0">
            <wp:extent cx="3959860" cy="5721028"/>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Pr>
        <w:lastRenderedPageBreak/>
        <w:drawing>
          <wp:inline distT="0" distB="0" distL="0" distR="0" wp14:anchorId="5CB2F2EA" wp14:editId="0B58DC0F">
            <wp:extent cx="3959860" cy="5720714"/>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959860" cy="5720714"/>
                    </a:xfrm>
                    <a:prstGeom prst="rect">
                      <a:avLst/>
                    </a:prstGeom>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Pr>
        <w:lastRenderedPageBreak/>
        <w:drawing>
          <wp:inline distT="0" distB="0" distL="0" distR="0" wp14:anchorId="38FC3B06" wp14:editId="71D57F20">
            <wp:extent cx="3959860" cy="5720714"/>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959860" cy="5720714"/>
                    </a:xfrm>
                    <a:prstGeom prst="rect">
                      <a:avLst/>
                    </a:prstGeom>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tl/>
        </w:rPr>
        <w:lastRenderedPageBreak/>
        <w:drawing>
          <wp:inline distT="0" distB="0" distL="0" distR="0">
            <wp:extent cx="3959860" cy="5721028"/>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tl/>
        </w:rPr>
        <w:lastRenderedPageBreak/>
        <w:drawing>
          <wp:inline distT="0" distB="0" distL="0" distR="0">
            <wp:extent cx="3959860" cy="5721028"/>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BD14F6" w:rsidRDefault="00BD14F6" w:rsidP="00E25473">
      <w:pPr>
        <w:pStyle w:val="a0"/>
        <w:ind w:firstLine="0"/>
        <w:jc w:val="center"/>
        <w:rPr>
          <w:rtl/>
          <w:lang w:bidi="fa-IR"/>
        </w:rPr>
      </w:pPr>
      <w:r>
        <w:rPr>
          <w:noProof/>
          <w:rtl/>
        </w:rPr>
        <w:lastRenderedPageBreak/>
        <w:drawing>
          <wp:inline distT="0" distB="0" distL="0" distR="0">
            <wp:extent cx="3959860" cy="5721028"/>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p w:rsidR="00BD14F6" w:rsidRDefault="00BD14F6">
      <w:pPr>
        <w:bidi w:val="0"/>
        <w:spacing w:after="200" w:line="276" w:lineRule="auto"/>
        <w:ind w:firstLine="0"/>
        <w:jc w:val="left"/>
        <w:rPr>
          <w:rFonts w:ascii="IRNazli" w:hAnsi="IRNazli" w:cs="IRNazli"/>
          <w:rtl/>
          <w:lang w:bidi="fa-IR"/>
        </w:rPr>
      </w:pPr>
      <w:r>
        <w:rPr>
          <w:rtl/>
          <w:lang w:bidi="fa-IR"/>
        </w:rPr>
        <w:br w:type="page"/>
      </w:r>
    </w:p>
    <w:p w:rsidR="00DC43C2" w:rsidRPr="00C87ED8" w:rsidRDefault="00BD14F6" w:rsidP="00E25473">
      <w:pPr>
        <w:pStyle w:val="a0"/>
        <w:ind w:firstLine="0"/>
        <w:jc w:val="center"/>
        <w:rPr>
          <w:rtl/>
          <w:lang w:bidi="fa-IR"/>
        </w:rPr>
      </w:pPr>
      <w:r>
        <w:rPr>
          <w:noProof/>
          <w:rtl/>
        </w:rPr>
        <w:lastRenderedPageBreak/>
        <w:drawing>
          <wp:inline distT="0" distB="0" distL="0" distR="0">
            <wp:extent cx="3959860" cy="5721028"/>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59860" cy="5721028"/>
                    </a:xfrm>
                    <a:prstGeom prst="rect">
                      <a:avLst/>
                    </a:prstGeom>
                    <a:noFill/>
                    <a:ln>
                      <a:noFill/>
                    </a:ln>
                  </pic:spPr>
                </pic:pic>
              </a:graphicData>
            </a:graphic>
          </wp:inline>
        </w:drawing>
      </w:r>
    </w:p>
    <w:sectPr w:rsidR="00DC43C2" w:rsidRPr="00C87ED8" w:rsidSect="008F5E76">
      <w:headerReference w:type="default" r:id="rId3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15B" w:rsidRDefault="0053515B">
      <w:r>
        <w:separator/>
      </w:r>
    </w:p>
  </w:endnote>
  <w:endnote w:type="continuationSeparator" w:id="0">
    <w:p w:rsidR="0053515B" w:rsidRDefault="0053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 Aiyada Ayoub ALKobaisi)">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15B" w:rsidRDefault="0053515B" w:rsidP="00F25CB9">
      <w:pPr>
        <w:ind w:firstLine="0"/>
      </w:pPr>
      <w:r>
        <w:separator/>
      </w:r>
    </w:p>
  </w:footnote>
  <w:footnote w:type="continuationSeparator" w:id="0">
    <w:p w:rsidR="0053515B" w:rsidRDefault="0053515B" w:rsidP="00F25CB9">
      <w:pPr>
        <w:ind w:firstLine="0"/>
      </w:pPr>
      <w:r>
        <w:continuationSeparator/>
      </w:r>
    </w:p>
  </w:footnote>
  <w:footnote w:id="1">
    <w:p w:rsidR="00CA066D" w:rsidRPr="008401C1" w:rsidRDefault="00CA066D" w:rsidP="00C875E3">
      <w:pPr>
        <w:pStyle w:val="ab"/>
        <w:rPr>
          <w:rtl/>
        </w:rPr>
      </w:pPr>
      <w:r w:rsidRPr="008401C1">
        <w:rPr>
          <w:rStyle w:val="FootnoteReference"/>
          <w:vertAlign w:val="baseline"/>
        </w:rPr>
        <w:footnoteRef/>
      </w:r>
      <w:r w:rsidRPr="008401C1">
        <w:rPr>
          <w:rFonts w:hint="cs"/>
          <w:rtl/>
        </w:rPr>
        <w:t>- در اینجا از دانشمند گرامی و محترم جناب آقای دکتر علی دولت</w:t>
      </w:r>
      <w:r w:rsidR="0068416B" w:rsidRPr="008401C1">
        <w:rPr>
          <w:rFonts w:hint="cs"/>
          <w:rtl/>
        </w:rPr>
        <w:t>‌</w:t>
      </w:r>
      <w:r w:rsidRPr="008401C1">
        <w:rPr>
          <w:rFonts w:hint="cs"/>
          <w:rtl/>
        </w:rPr>
        <w:t>داد و همچنین بانوی دانشمند و ارجمند، خانم ملیحه آشتیانی(غفوری) سپاسگزاری می‌کنم که ترجم</w:t>
      </w:r>
      <w:r w:rsidR="00C875E3" w:rsidRPr="008401C1">
        <w:rPr>
          <w:rFonts w:hint="cs"/>
          <w:rtl/>
        </w:rPr>
        <w:t>ه</w:t>
      </w:r>
      <w:r w:rsidR="00122237" w:rsidRPr="008401C1">
        <w:rPr>
          <w:rtl/>
        </w:rPr>
        <w:t>‌</w:t>
      </w:r>
      <w:r w:rsidR="00C875E3" w:rsidRPr="008401C1">
        <w:rPr>
          <w:rFonts w:hint="cs"/>
          <w:rtl/>
        </w:rPr>
        <w:t>ی</w:t>
      </w:r>
      <w:r w:rsidRPr="008401C1">
        <w:rPr>
          <w:rFonts w:hint="cs"/>
          <w:rtl/>
        </w:rPr>
        <w:t xml:space="preserve"> این نوشته را به عهده گرفت</w:t>
      </w:r>
      <w:r w:rsidR="00C875E3" w:rsidRPr="008401C1">
        <w:rPr>
          <w:rFonts w:hint="cs"/>
          <w:rtl/>
        </w:rPr>
        <w:t>ه</w:t>
      </w:r>
      <w:r w:rsidR="00122237" w:rsidRPr="008401C1">
        <w:rPr>
          <w:rtl/>
        </w:rPr>
        <w:t>‌</w:t>
      </w:r>
      <w:r w:rsidR="00C875E3" w:rsidRPr="008401C1">
        <w:rPr>
          <w:rFonts w:hint="cs"/>
          <w:rtl/>
        </w:rPr>
        <w:t>اند</w:t>
      </w:r>
      <w:r w:rsidRPr="008401C1">
        <w:rPr>
          <w:rFonts w:hint="cs"/>
          <w:rtl/>
        </w:rPr>
        <w:t xml:space="preserve"> و در دفاع از اسلام مقدس، کوشیده‌اند، خدای اسلام هر</w:t>
      </w:r>
      <w:r w:rsidR="00C875E3" w:rsidRPr="008401C1">
        <w:rPr>
          <w:rFonts w:hint="cs"/>
          <w:rtl/>
        </w:rPr>
        <w:t xml:space="preserve"> </w:t>
      </w:r>
      <w:r w:rsidRPr="008401C1">
        <w:rPr>
          <w:rFonts w:hint="cs"/>
          <w:rtl/>
        </w:rPr>
        <w:t>دو</w:t>
      </w:r>
      <w:r w:rsidR="00C875E3" w:rsidRPr="008401C1">
        <w:rPr>
          <w:rFonts w:hint="cs"/>
          <w:rtl/>
        </w:rPr>
        <w:t xml:space="preserve"> </w:t>
      </w:r>
      <w:r w:rsidRPr="008401C1">
        <w:rPr>
          <w:rFonts w:hint="cs"/>
          <w:rtl/>
        </w:rPr>
        <w:t>را مشمول عنایات بی پایانش فرماید.</w:t>
      </w:r>
    </w:p>
  </w:footnote>
  <w:footnote w:id="2">
    <w:p w:rsidR="007D53E1" w:rsidRPr="008401C1" w:rsidRDefault="007D53E1" w:rsidP="00F71F7D">
      <w:pPr>
        <w:pStyle w:val="ab"/>
        <w:rPr>
          <w:rtl/>
        </w:rPr>
      </w:pPr>
      <w:r w:rsidRPr="008401C1">
        <w:rPr>
          <w:rStyle w:val="FootnoteReference"/>
          <w:vertAlign w:val="baseline"/>
        </w:rPr>
        <w:footnoteRef/>
      </w:r>
      <w:r w:rsidRPr="008401C1">
        <w:rPr>
          <w:rFonts w:hint="cs"/>
          <w:rtl/>
        </w:rPr>
        <w:t xml:space="preserve">- </w:t>
      </w:r>
      <w:r w:rsidR="00CF2530" w:rsidRPr="008401C1">
        <w:rPr>
          <w:rFonts w:hint="cs"/>
          <w:rtl/>
        </w:rPr>
        <w:t>به علاوه تورات در باب 21 از سفر تثنیه تعدد زوجات را قبول کرده</w:t>
      </w:r>
      <w:r w:rsidR="001573B3" w:rsidRPr="008401C1">
        <w:rPr>
          <w:rFonts w:hint="cs"/>
          <w:rtl/>
        </w:rPr>
        <w:t xml:space="preserve"> است</w:t>
      </w:r>
      <w:r w:rsidR="00CF2530" w:rsidRPr="008401C1">
        <w:rPr>
          <w:rFonts w:hint="cs"/>
          <w:rtl/>
        </w:rPr>
        <w:t xml:space="preserve"> و می‌گوید: «اگر مردی را دو</w:t>
      </w:r>
      <w:r w:rsidR="001573B3" w:rsidRPr="008401C1">
        <w:rPr>
          <w:rFonts w:hint="cs"/>
          <w:rtl/>
        </w:rPr>
        <w:t xml:space="preserve"> </w:t>
      </w:r>
      <w:r w:rsidR="00CF2530" w:rsidRPr="008401C1">
        <w:rPr>
          <w:rFonts w:hint="cs"/>
          <w:rtl/>
        </w:rPr>
        <w:t>زن باشد یکی محبوبه یکی مکروهه و هر دو برایش پسران بزایند و پسر مکروهه نخست زاده باشد... حصه مضاعف از جمع اموال خود را به پسر مکروهه داده او را نخست زاده</w:t>
      </w:r>
      <w:r w:rsidR="00122237" w:rsidRPr="008401C1">
        <w:rPr>
          <w:rtl/>
        </w:rPr>
        <w:t>‌</w:t>
      </w:r>
      <w:r w:rsidR="001573B3" w:rsidRPr="008401C1">
        <w:rPr>
          <w:rFonts w:hint="cs"/>
          <w:rtl/>
        </w:rPr>
        <w:t>ی</w:t>
      </w:r>
      <w:r w:rsidR="0068416B" w:rsidRPr="008401C1">
        <w:rPr>
          <w:rFonts w:hint="cs"/>
          <w:rtl/>
        </w:rPr>
        <w:t xml:space="preserve"> خویش اقرار نماید</w:t>
      </w:r>
      <w:r w:rsidR="00CF2530" w:rsidRPr="008401C1">
        <w:rPr>
          <w:rFonts w:hint="cs"/>
          <w:rtl/>
        </w:rPr>
        <w:t>»</w:t>
      </w:r>
      <w:r w:rsidR="0068416B" w:rsidRPr="008401C1">
        <w:rPr>
          <w:rFonts w:hint="cs"/>
          <w:rtl/>
        </w:rPr>
        <w:t>.</w:t>
      </w:r>
    </w:p>
  </w:footnote>
  <w:footnote w:id="3">
    <w:p w:rsidR="003D12AC" w:rsidRPr="008401C1" w:rsidRDefault="003D12AC" w:rsidP="001D72C5">
      <w:pPr>
        <w:pStyle w:val="FootnoteText"/>
        <w:ind w:left="272" w:hanging="272"/>
        <w:rPr>
          <w:rFonts w:ascii="IRNazli" w:hAnsi="IRNazli" w:cs="IRNazli"/>
          <w:sz w:val="24"/>
          <w:szCs w:val="24"/>
          <w:rtl/>
          <w:lang w:bidi="fa-IR"/>
        </w:rPr>
      </w:pPr>
      <w:r w:rsidRPr="008401C1">
        <w:rPr>
          <w:rStyle w:val="FootnoteReference"/>
          <w:rFonts w:ascii="IRNazli" w:hAnsi="IRNazli" w:cs="IRNazli"/>
          <w:sz w:val="24"/>
          <w:szCs w:val="24"/>
          <w:vertAlign w:val="baseline"/>
        </w:rPr>
        <w:footnoteRef/>
      </w:r>
      <w:r w:rsidRPr="008401C1">
        <w:rPr>
          <w:rFonts w:ascii="IRNazli" w:hAnsi="IRNazli" w:cs="IRNazli"/>
          <w:sz w:val="24"/>
          <w:szCs w:val="24"/>
          <w:rtl/>
        </w:rPr>
        <w:t xml:space="preserve">- </w:t>
      </w:r>
      <w:r w:rsidRPr="008401C1">
        <w:rPr>
          <w:rFonts w:ascii="IRNazli" w:hAnsi="IRNazli" w:cs="IRNazli" w:hint="cs"/>
          <w:sz w:val="24"/>
          <w:szCs w:val="24"/>
          <w:rtl/>
          <w:lang w:bidi="fa-IR"/>
        </w:rPr>
        <w:t>صحیح بخاری و صحیح مسلم.</w:t>
      </w:r>
    </w:p>
  </w:footnote>
  <w:footnote w:id="4">
    <w:p w:rsidR="00E85364" w:rsidRPr="008401C1" w:rsidRDefault="00E85364" w:rsidP="00E25473">
      <w:pPr>
        <w:pStyle w:val="FootnoteText"/>
        <w:ind w:left="272" w:hanging="272"/>
        <w:rPr>
          <w:rFonts w:ascii="IRNazli" w:hAnsi="IRNazli" w:cs="IRNazli"/>
          <w:sz w:val="22"/>
          <w:szCs w:val="22"/>
          <w:rtl/>
        </w:rPr>
      </w:pPr>
      <w:r w:rsidRPr="008401C1">
        <w:rPr>
          <w:rStyle w:val="FootnoteReference"/>
          <w:rFonts w:ascii="IRNazli" w:hAnsi="IRNazli" w:cs="IRNazli"/>
          <w:sz w:val="24"/>
          <w:szCs w:val="24"/>
          <w:vertAlign w:val="baseline"/>
        </w:rPr>
        <w:footnoteRef/>
      </w:r>
      <w:r w:rsidRPr="008401C1">
        <w:rPr>
          <w:rFonts w:ascii="IRNazli" w:hAnsi="IRNazli" w:cs="IRNazli"/>
          <w:sz w:val="24"/>
          <w:szCs w:val="24"/>
          <w:rtl/>
        </w:rPr>
        <w:t>- علل الشرائع</w:t>
      </w:r>
      <w:r w:rsidR="00E55B4B" w:rsidRPr="008401C1">
        <w:rPr>
          <w:rFonts w:ascii="IRNazli" w:hAnsi="IRNazli" w:cs="IRNazli" w:hint="cs"/>
          <w:sz w:val="24"/>
          <w:szCs w:val="24"/>
          <w:rtl/>
        </w:rPr>
        <w:t>،</w:t>
      </w:r>
      <w:r w:rsidR="00E25473" w:rsidRPr="008401C1">
        <w:rPr>
          <w:rFonts w:ascii="IRNazli" w:hAnsi="IRNazli" w:cs="IRNazli"/>
          <w:sz w:val="24"/>
          <w:szCs w:val="24"/>
          <w:rtl/>
        </w:rPr>
        <w:t xml:space="preserve"> ج‏2</w:t>
      </w:r>
      <w:r w:rsidR="00E25473" w:rsidRPr="008401C1">
        <w:rPr>
          <w:rFonts w:ascii="IRNazli" w:hAnsi="IRNazli" w:cs="IRNazli" w:hint="cs"/>
          <w:sz w:val="24"/>
          <w:szCs w:val="24"/>
          <w:rtl/>
        </w:rPr>
        <w:t>،</w:t>
      </w:r>
      <w:r w:rsidRPr="008401C1">
        <w:rPr>
          <w:rFonts w:ascii="IRNazli" w:hAnsi="IRNazli" w:cs="IRNazli"/>
          <w:sz w:val="24"/>
          <w:szCs w:val="24"/>
          <w:rtl/>
        </w:rPr>
        <w:t xml:space="preserve"> ص504.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361B37">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2BF7300" wp14:editId="55AB8DF5">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3067C0"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7852">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005609FC">
      <w:rPr>
        <w:rFonts w:ascii="IRNazanin" w:hAnsi="IRNazanin" w:cs="IRNazanin" w:hint="cs"/>
        <w:sz w:val="26"/>
        <w:szCs w:val="26"/>
        <w:rtl/>
      </w:rPr>
      <w:tab/>
    </w:r>
    <w:r w:rsidR="008F5E76">
      <w:rPr>
        <w:rFonts w:ascii="IRNazanin" w:hAnsi="IRNazanin" w:cs="IRNazanin" w:hint="cs"/>
        <w:sz w:val="26"/>
        <w:szCs w:val="26"/>
        <w:rtl/>
      </w:rPr>
      <w:tab/>
    </w:r>
    <w:r w:rsidR="00361B37">
      <w:rPr>
        <w:rFonts w:ascii="IRNazanin" w:hAnsi="IRNazanin" w:cs="IRNazanin" w:hint="cs"/>
        <w:b/>
        <w:bCs/>
        <w:sz w:val="26"/>
        <w:szCs w:val="26"/>
        <w:rtl/>
        <w:lang w:bidi="fa-IR"/>
      </w:rPr>
      <w:t>دفاع از تعدد زوجات اسلامی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5E2A06" w:rsidRDefault="0033710F"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171CA5E" wp14:editId="756D543B">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D88D20"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AB7EF7" w:rsidRDefault="0033710F"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6EBAB06" wp14:editId="0A0CCD0A">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6F6F59"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008F5E76">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3328D">
      <w:rPr>
        <w:rFonts w:ascii="IRNazli" w:hAnsi="IRNazli" w:cs="IRNazli"/>
        <w:noProof/>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Default="0033710F">
    <w:pPr>
      <w:pStyle w:val="Header"/>
      <w:rPr>
        <w:rtl/>
        <w:lang w:bidi="fa-IR"/>
      </w:rPr>
    </w:pPr>
  </w:p>
  <w:p w:rsidR="0033710F" w:rsidRPr="00BE7066" w:rsidRDefault="0033710F">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28D" w:rsidRDefault="00B3328D">
    <w:pPr>
      <w:pStyle w:val="Header"/>
      <w:rPr>
        <w:rtl/>
        <w:lang w:bidi="fa-IR"/>
      </w:rPr>
    </w:pPr>
  </w:p>
  <w:p w:rsidR="00B3328D" w:rsidRPr="00BE7066" w:rsidRDefault="00B3328D">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B9" w:rsidRPr="00C9167F" w:rsidRDefault="00F25CB9" w:rsidP="00F25CB9">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6A025581" wp14:editId="76971E63">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81B1A8"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دفاع از تعدد زوجات اسلامی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7852">
      <w:rPr>
        <w:rFonts w:ascii="IRNazli" w:hAnsi="IRNazli" w:cs="IRNazli"/>
        <w:noProof/>
        <w:rtl/>
      </w:rPr>
      <w:t>13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72C" w:rsidRPr="00C9167F" w:rsidRDefault="00C7172C" w:rsidP="00C7172C">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392BB6AA" wp14:editId="5D0B6B60">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sidRPr="00C7172C">
      <w:rPr>
        <w:rFonts w:ascii="IRNazanin" w:hAnsi="IRNazanin" w:cs="IRNazanin"/>
        <w:b/>
        <w:bCs/>
        <w:noProof/>
        <w:sz w:val="26"/>
        <w:szCs w:val="26"/>
        <w:rtl/>
      </w:rPr>
      <w:t>ترجمه انگل</w:t>
    </w:r>
    <w:r w:rsidRPr="00C7172C">
      <w:rPr>
        <w:rFonts w:ascii="IRNazanin" w:hAnsi="IRNazanin" w:cs="IRNazanin" w:hint="cs"/>
        <w:b/>
        <w:bCs/>
        <w:noProof/>
        <w:sz w:val="26"/>
        <w:szCs w:val="26"/>
        <w:rtl/>
      </w:rPr>
      <w:t>یسی</w:t>
    </w:r>
    <w:r w:rsidRPr="00C7172C">
      <w:rPr>
        <w:rFonts w:ascii="IRNazanin" w:hAnsi="IRNazanin" w:cs="IRNazanin"/>
        <w:b/>
        <w:bCs/>
        <w:noProof/>
        <w:sz w:val="26"/>
        <w:szCs w:val="26"/>
        <w:rtl/>
      </w:rPr>
      <w:t xml:space="preserve"> و فرانسو</w:t>
    </w:r>
    <w:r w:rsidRPr="00C7172C">
      <w:rPr>
        <w:rFonts w:ascii="IRNazanin" w:hAnsi="IRNazanin" w:cs="IRNazanin" w:hint="cs"/>
        <w:b/>
        <w:bCs/>
        <w:noProof/>
        <w:sz w:val="26"/>
        <w:szCs w:val="26"/>
        <w:rtl/>
      </w:rPr>
      <w:t>ی</w:t>
    </w:r>
    <w:r w:rsidRPr="00C7172C">
      <w:rPr>
        <w:rFonts w:ascii="IRNazanin" w:hAnsi="IRNazanin" w:cs="IRNazanin"/>
        <w:b/>
        <w:bCs/>
        <w:noProof/>
        <w:sz w:val="26"/>
        <w:szCs w:val="26"/>
        <w:rtl/>
      </w:rPr>
      <w:t xml:space="preserve"> کتاب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07852">
      <w:rPr>
        <w:rFonts w:ascii="IRNazli" w:hAnsi="IRNazli" w:cs="IRNazli"/>
        <w:noProof/>
        <w:rtl/>
      </w:rPr>
      <w:t>31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ocumentProtection w:edit="comments" w:enforcement="1" w:cryptProviderType="rsaFull" w:cryptAlgorithmClass="hash" w:cryptAlgorithmType="typeAny" w:cryptAlgorithmSid="4" w:cryptSpinCount="100000" w:hash="1yejK/Q1xGemMHxfJtB9Wa5I+tQ=" w:salt="7plfCr9zHLvxnwR9L/Vv/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6B05"/>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1852"/>
    <w:rsid w:val="000432B2"/>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50A8"/>
    <w:rsid w:val="000664AD"/>
    <w:rsid w:val="0006658B"/>
    <w:rsid w:val="00066D87"/>
    <w:rsid w:val="0006734E"/>
    <w:rsid w:val="00070AFE"/>
    <w:rsid w:val="00070BF0"/>
    <w:rsid w:val="00071654"/>
    <w:rsid w:val="00071941"/>
    <w:rsid w:val="000722C2"/>
    <w:rsid w:val="00072930"/>
    <w:rsid w:val="00072AFA"/>
    <w:rsid w:val="00073288"/>
    <w:rsid w:val="00073BA6"/>
    <w:rsid w:val="00075225"/>
    <w:rsid w:val="00076FBC"/>
    <w:rsid w:val="00077BA4"/>
    <w:rsid w:val="00081EA3"/>
    <w:rsid w:val="000838B3"/>
    <w:rsid w:val="0008508D"/>
    <w:rsid w:val="000853C8"/>
    <w:rsid w:val="0008713C"/>
    <w:rsid w:val="00087A70"/>
    <w:rsid w:val="00093743"/>
    <w:rsid w:val="00093BDB"/>
    <w:rsid w:val="00094396"/>
    <w:rsid w:val="00094962"/>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4061"/>
    <w:rsid w:val="000C665B"/>
    <w:rsid w:val="000C6E28"/>
    <w:rsid w:val="000C72AB"/>
    <w:rsid w:val="000D02AB"/>
    <w:rsid w:val="000D06F0"/>
    <w:rsid w:val="000D079B"/>
    <w:rsid w:val="000D2295"/>
    <w:rsid w:val="000D24CC"/>
    <w:rsid w:val="000D2FE1"/>
    <w:rsid w:val="000D5787"/>
    <w:rsid w:val="000D7C04"/>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2237"/>
    <w:rsid w:val="00122CFF"/>
    <w:rsid w:val="00122FF7"/>
    <w:rsid w:val="001232F0"/>
    <w:rsid w:val="00123B24"/>
    <w:rsid w:val="00124FF3"/>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3B3"/>
    <w:rsid w:val="00157804"/>
    <w:rsid w:val="00160296"/>
    <w:rsid w:val="00160A52"/>
    <w:rsid w:val="00160AD2"/>
    <w:rsid w:val="00160C97"/>
    <w:rsid w:val="0016432F"/>
    <w:rsid w:val="00164336"/>
    <w:rsid w:val="00164360"/>
    <w:rsid w:val="00164811"/>
    <w:rsid w:val="00165F19"/>
    <w:rsid w:val="00166915"/>
    <w:rsid w:val="00171098"/>
    <w:rsid w:val="001729CC"/>
    <w:rsid w:val="00173EB1"/>
    <w:rsid w:val="001741E2"/>
    <w:rsid w:val="00177936"/>
    <w:rsid w:val="00177A84"/>
    <w:rsid w:val="00180BD5"/>
    <w:rsid w:val="00183E5F"/>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0E80"/>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0D1"/>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E5674"/>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2671"/>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924"/>
    <w:rsid w:val="00244482"/>
    <w:rsid w:val="00245803"/>
    <w:rsid w:val="002468AB"/>
    <w:rsid w:val="002470C4"/>
    <w:rsid w:val="00247BEE"/>
    <w:rsid w:val="00247E14"/>
    <w:rsid w:val="00247E87"/>
    <w:rsid w:val="00251602"/>
    <w:rsid w:val="002522C2"/>
    <w:rsid w:val="00252512"/>
    <w:rsid w:val="00252EFC"/>
    <w:rsid w:val="002538C4"/>
    <w:rsid w:val="00256495"/>
    <w:rsid w:val="002568A0"/>
    <w:rsid w:val="00256BDC"/>
    <w:rsid w:val="00256E97"/>
    <w:rsid w:val="002577A2"/>
    <w:rsid w:val="00257AE7"/>
    <w:rsid w:val="00257FFE"/>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776AA"/>
    <w:rsid w:val="00280DBA"/>
    <w:rsid w:val="002810D4"/>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C01"/>
    <w:rsid w:val="002D4B08"/>
    <w:rsid w:val="002D5A4B"/>
    <w:rsid w:val="002D5B5E"/>
    <w:rsid w:val="002D70C4"/>
    <w:rsid w:val="002D73D5"/>
    <w:rsid w:val="002E082B"/>
    <w:rsid w:val="002E0A4E"/>
    <w:rsid w:val="002E12A9"/>
    <w:rsid w:val="002E16C5"/>
    <w:rsid w:val="002E234F"/>
    <w:rsid w:val="002E780F"/>
    <w:rsid w:val="002F0559"/>
    <w:rsid w:val="002F203A"/>
    <w:rsid w:val="002F3053"/>
    <w:rsid w:val="002F33E9"/>
    <w:rsid w:val="002F3757"/>
    <w:rsid w:val="002F511C"/>
    <w:rsid w:val="002F51A4"/>
    <w:rsid w:val="002F6403"/>
    <w:rsid w:val="002F6627"/>
    <w:rsid w:val="003004DA"/>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1789B"/>
    <w:rsid w:val="00320A27"/>
    <w:rsid w:val="0032259A"/>
    <w:rsid w:val="00323EA3"/>
    <w:rsid w:val="00323F63"/>
    <w:rsid w:val="00324936"/>
    <w:rsid w:val="003264E1"/>
    <w:rsid w:val="00326769"/>
    <w:rsid w:val="003269AA"/>
    <w:rsid w:val="003316A2"/>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5355"/>
    <w:rsid w:val="003560A7"/>
    <w:rsid w:val="003569FB"/>
    <w:rsid w:val="00360304"/>
    <w:rsid w:val="003614AE"/>
    <w:rsid w:val="003617AC"/>
    <w:rsid w:val="00361B37"/>
    <w:rsid w:val="00361D6C"/>
    <w:rsid w:val="0036473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769"/>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4A98"/>
    <w:rsid w:val="003B5010"/>
    <w:rsid w:val="003B5268"/>
    <w:rsid w:val="003B6725"/>
    <w:rsid w:val="003B6788"/>
    <w:rsid w:val="003B6F55"/>
    <w:rsid w:val="003B6F93"/>
    <w:rsid w:val="003B730C"/>
    <w:rsid w:val="003B7962"/>
    <w:rsid w:val="003B7C33"/>
    <w:rsid w:val="003C0A66"/>
    <w:rsid w:val="003C1C75"/>
    <w:rsid w:val="003C231A"/>
    <w:rsid w:val="003C51EA"/>
    <w:rsid w:val="003C551F"/>
    <w:rsid w:val="003C5B9A"/>
    <w:rsid w:val="003C5E16"/>
    <w:rsid w:val="003D08CF"/>
    <w:rsid w:val="003D12AC"/>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6809"/>
    <w:rsid w:val="0041714A"/>
    <w:rsid w:val="004201B0"/>
    <w:rsid w:val="00420D20"/>
    <w:rsid w:val="00420E6D"/>
    <w:rsid w:val="00422233"/>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579A4"/>
    <w:rsid w:val="00460477"/>
    <w:rsid w:val="00461D83"/>
    <w:rsid w:val="004624C3"/>
    <w:rsid w:val="00463463"/>
    <w:rsid w:val="00463CA0"/>
    <w:rsid w:val="00464071"/>
    <w:rsid w:val="004654C6"/>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54F4"/>
    <w:rsid w:val="004A7A97"/>
    <w:rsid w:val="004B13F1"/>
    <w:rsid w:val="004B14A8"/>
    <w:rsid w:val="004B4C41"/>
    <w:rsid w:val="004B4E3A"/>
    <w:rsid w:val="004B6454"/>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D4"/>
    <w:rsid w:val="004D05FF"/>
    <w:rsid w:val="004D08B8"/>
    <w:rsid w:val="004D24E0"/>
    <w:rsid w:val="004D69B3"/>
    <w:rsid w:val="004D72CC"/>
    <w:rsid w:val="004D7313"/>
    <w:rsid w:val="004D77C3"/>
    <w:rsid w:val="004E011F"/>
    <w:rsid w:val="004E2259"/>
    <w:rsid w:val="004E2F12"/>
    <w:rsid w:val="004E3A25"/>
    <w:rsid w:val="004E3BCE"/>
    <w:rsid w:val="004E3E22"/>
    <w:rsid w:val="004F0DD8"/>
    <w:rsid w:val="004F1794"/>
    <w:rsid w:val="004F203A"/>
    <w:rsid w:val="004F20C2"/>
    <w:rsid w:val="004F2810"/>
    <w:rsid w:val="004F2FD0"/>
    <w:rsid w:val="004F32DE"/>
    <w:rsid w:val="004F36B2"/>
    <w:rsid w:val="004F41B0"/>
    <w:rsid w:val="004F627B"/>
    <w:rsid w:val="004F6608"/>
    <w:rsid w:val="004F69AC"/>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30E7A"/>
    <w:rsid w:val="005321E7"/>
    <w:rsid w:val="0053289B"/>
    <w:rsid w:val="00532EBD"/>
    <w:rsid w:val="0053515B"/>
    <w:rsid w:val="00535FAF"/>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609FC"/>
    <w:rsid w:val="00560A6D"/>
    <w:rsid w:val="00563B0C"/>
    <w:rsid w:val="00566C54"/>
    <w:rsid w:val="00567602"/>
    <w:rsid w:val="00570128"/>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48"/>
    <w:rsid w:val="005A3EB2"/>
    <w:rsid w:val="005A4279"/>
    <w:rsid w:val="005A5491"/>
    <w:rsid w:val="005A6DA0"/>
    <w:rsid w:val="005A7547"/>
    <w:rsid w:val="005B0612"/>
    <w:rsid w:val="005B28A0"/>
    <w:rsid w:val="005B4C6B"/>
    <w:rsid w:val="005B546A"/>
    <w:rsid w:val="005B5DB2"/>
    <w:rsid w:val="005B64FD"/>
    <w:rsid w:val="005B7851"/>
    <w:rsid w:val="005B7952"/>
    <w:rsid w:val="005C079A"/>
    <w:rsid w:val="005C0BD1"/>
    <w:rsid w:val="005C1BBF"/>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6C9A"/>
    <w:rsid w:val="005E6CA2"/>
    <w:rsid w:val="005E7906"/>
    <w:rsid w:val="005E7A9D"/>
    <w:rsid w:val="005E7B44"/>
    <w:rsid w:val="005E7B7E"/>
    <w:rsid w:val="005F04CF"/>
    <w:rsid w:val="005F0EA8"/>
    <w:rsid w:val="005F4029"/>
    <w:rsid w:val="005F654B"/>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16B"/>
    <w:rsid w:val="00684BD7"/>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B0B87"/>
    <w:rsid w:val="006B224A"/>
    <w:rsid w:val="006B2944"/>
    <w:rsid w:val="006B4C6D"/>
    <w:rsid w:val="006B5822"/>
    <w:rsid w:val="006B698E"/>
    <w:rsid w:val="006B6BAF"/>
    <w:rsid w:val="006B6E04"/>
    <w:rsid w:val="006C1254"/>
    <w:rsid w:val="006C282D"/>
    <w:rsid w:val="006C4306"/>
    <w:rsid w:val="006C49C1"/>
    <w:rsid w:val="006C56FD"/>
    <w:rsid w:val="006C573F"/>
    <w:rsid w:val="006C6111"/>
    <w:rsid w:val="006C6D8E"/>
    <w:rsid w:val="006C7ED9"/>
    <w:rsid w:val="006D08F5"/>
    <w:rsid w:val="006D149A"/>
    <w:rsid w:val="006D1689"/>
    <w:rsid w:val="006D2999"/>
    <w:rsid w:val="006D2FDF"/>
    <w:rsid w:val="006D6B29"/>
    <w:rsid w:val="006D7583"/>
    <w:rsid w:val="006D7BA0"/>
    <w:rsid w:val="006E0993"/>
    <w:rsid w:val="006E1A78"/>
    <w:rsid w:val="006E24F6"/>
    <w:rsid w:val="006E2C40"/>
    <w:rsid w:val="006E31E6"/>
    <w:rsid w:val="006E3987"/>
    <w:rsid w:val="006E42A6"/>
    <w:rsid w:val="006E55FE"/>
    <w:rsid w:val="006F1003"/>
    <w:rsid w:val="006F4A65"/>
    <w:rsid w:val="006F5112"/>
    <w:rsid w:val="006F6EF1"/>
    <w:rsid w:val="007002DC"/>
    <w:rsid w:val="00701440"/>
    <w:rsid w:val="00701704"/>
    <w:rsid w:val="00702B51"/>
    <w:rsid w:val="00703DA8"/>
    <w:rsid w:val="0070468E"/>
    <w:rsid w:val="0070564E"/>
    <w:rsid w:val="00706325"/>
    <w:rsid w:val="00707B97"/>
    <w:rsid w:val="00710E6F"/>
    <w:rsid w:val="007131EF"/>
    <w:rsid w:val="00713EA9"/>
    <w:rsid w:val="00715E8C"/>
    <w:rsid w:val="007172CE"/>
    <w:rsid w:val="00717524"/>
    <w:rsid w:val="0071756A"/>
    <w:rsid w:val="007211CE"/>
    <w:rsid w:val="00721FE7"/>
    <w:rsid w:val="00723385"/>
    <w:rsid w:val="00725476"/>
    <w:rsid w:val="00727156"/>
    <w:rsid w:val="00727A8C"/>
    <w:rsid w:val="00734760"/>
    <w:rsid w:val="00735A7F"/>
    <w:rsid w:val="007360AF"/>
    <w:rsid w:val="00737977"/>
    <w:rsid w:val="00740885"/>
    <w:rsid w:val="007409B5"/>
    <w:rsid w:val="007421CF"/>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6739D"/>
    <w:rsid w:val="00770EBB"/>
    <w:rsid w:val="007725B5"/>
    <w:rsid w:val="007736DB"/>
    <w:rsid w:val="00775FDE"/>
    <w:rsid w:val="007767D6"/>
    <w:rsid w:val="00776B70"/>
    <w:rsid w:val="00776EB1"/>
    <w:rsid w:val="00780FA3"/>
    <w:rsid w:val="0078195A"/>
    <w:rsid w:val="0078298E"/>
    <w:rsid w:val="00784745"/>
    <w:rsid w:val="007854A7"/>
    <w:rsid w:val="0078591F"/>
    <w:rsid w:val="00785E8B"/>
    <w:rsid w:val="007874A4"/>
    <w:rsid w:val="007914FE"/>
    <w:rsid w:val="007919F2"/>
    <w:rsid w:val="00791E01"/>
    <w:rsid w:val="00791FD9"/>
    <w:rsid w:val="0079214D"/>
    <w:rsid w:val="00792FA4"/>
    <w:rsid w:val="00793BA7"/>
    <w:rsid w:val="00794507"/>
    <w:rsid w:val="00795811"/>
    <w:rsid w:val="00795AB7"/>
    <w:rsid w:val="00796411"/>
    <w:rsid w:val="00796B06"/>
    <w:rsid w:val="007A2059"/>
    <w:rsid w:val="007A2B77"/>
    <w:rsid w:val="007A31CC"/>
    <w:rsid w:val="007A426D"/>
    <w:rsid w:val="007A56BA"/>
    <w:rsid w:val="007A70E6"/>
    <w:rsid w:val="007A71AB"/>
    <w:rsid w:val="007A7E77"/>
    <w:rsid w:val="007B319F"/>
    <w:rsid w:val="007B3597"/>
    <w:rsid w:val="007B6653"/>
    <w:rsid w:val="007C13A3"/>
    <w:rsid w:val="007C1A91"/>
    <w:rsid w:val="007C250B"/>
    <w:rsid w:val="007C26A5"/>
    <w:rsid w:val="007C2CD2"/>
    <w:rsid w:val="007C2F45"/>
    <w:rsid w:val="007C34BC"/>
    <w:rsid w:val="007C455A"/>
    <w:rsid w:val="007C5DEE"/>
    <w:rsid w:val="007C6B34"/>
    <w:rsid w:val="007C7EFB"/>
    <w:rsid w:val="007D1380"/>
    <w:rsid w:val="007D1D4D"/>
    <w:rsid w:val="007D32E8"/>
    <w:rsid w:val="007D53E1"/>
    <w:rsid w:val="007D5AEB"/>
    <w:rsid w:val="007D62C1"/>
    <w:rsid w:val="007D789D"/>
    <w:rsid w:val="007E0DDE"/>
    <w:rsid w:val="007E1A41"/>
    <w:rsid w:val="007E3EA3"/>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5B9F"/>
    <w:rsid w:val="008401C1"/>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76924"/>
    <w:rsid w:val="0088027F"/>
    <w:rsid w:val="00880920"/>
    <w:rsid w:val="00881ED3"/>
    <w:rsid w:val="0088263E"/>
    <w:rsid w:val="00882D73"/>
    <w:rsid w:val="00883537"/>
    <w:rsid w:val="0088516E"/>
    <w:rsid w:val="00885334"/>
    <w:rsid w:val="0088643E"/>
    <w:rsid w:val="008903AB"/>
    <w:rsid w:val="00891060"/>
    <w:rsid w:val="00891E15"/>
    <w:rsid w:val="00892928"/>
    <w:rsid w:val="0089292A"/>
    <w:rsid w:val="008934CC"/>
    <w:rsid w:val="0089379D"/>
    <w:rsid w:val="00896FD9"/>
    <w:rsid w:val="008A0DFE"/>
    <w:rsid w:val="008A1FC8"/>
    <w:rsid w:val="008A40E0"/>
    <w:rsid w:val="008A4388"/>
    <w:rsid w:val="008A5FC2"/>
    <w:rsid w:val="008A6346"/>
    <w:rsid w:val="008A6828"/>
    <w:rsid w:val="008A793C"/>
    <w:rsid w:val="008B0EED"/>
    <w:rsid w:val="008B21E8"/>
    <w:rsid w:val="008B2F81"/>
    <w:rsid w:val="008B374F"/>
    <w:rsid w:val="008B3AC6"/>
    <w:rsid w:val="008B4DCB"/>
    <w:rsid w:val="008C2967"/>
    <w:rsid w:val="008C3659"/>
    <w:rsid w:val="008C3683"/>
    <w:rsid w:val="008C4A01"/>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A0C"/>
    <w:rsid w:val="008F1CDF"/>
    <w:rsid w:val="008F1D02"/>
    <w:rsid w:val="008F1F80"/>
    <w:rsid w:val="008F269C"/>
    <w:rsid w:val="008F58D6"/>
    <w:rsid w:val="008F5E76"/>
    <w:rsid w:val="008F6DF5"/>
    <w:rsid w:val="008F732E"/>
    <w:rsid w:val="008F743B"/>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6432"/>
    <w:rsid w:val="00917254"/>
    <w:rsid w:val="00917C2A"/>
    <w:rsid w:val="009200C9"/>
    <w:rsid w:val="009207A0"/>
    <w:rsid w:val="009216AB"/>
    <w:rsid w:val="00922B47"/>
    <w:rsid w:val="009247EA"/>
    <w:rsid w:val="00925283"/>
    <w:rsid w:val="00927B1F"/>
    <w:rsid w:val="009314E7"/>
    <w:rsid w:val="0093565B"/>
    <w:rsid w:val="009411EA"/>
    <w:rsid w:val="00941DF3"/>
    <w:rsid w:val="0094302E"/>
    <w:rsid w:val="00943910"/>
    <w:rsid w:val="00943BC4"/>
    <w:rsid w:val="00944037"/>
    <w:rsid w:val="009463D0"/>
    <w:rsid w:val="009470A7"/>
    <w:rsid w:val="009476E7"/>
    <w:rsid w:val="00950B8F"/>
    <w:rsid w:val="00951972"/>
    <w:rsid w:val="00951989"/>
    <w:rsid w:val="00951CFD"/>
    <w:rsid w:val="00952AD8"/>
    <w:rsid w:val="00954545"/>
    <w:rsid w:val="00957C35"/>
    <w:rsid w:val="009602A9"/>
    <w:rsid w:val="009608C5"/>
    <w:rsid w:val="00962594"/>
    <w:rsid w:val="00962FAD"/>
    <w:rsid w:val="0096356B"/>
    <w:rsid w:val="00963945"/>
    <w:rsid w:val="00964381"/>
    <w:rsid w:val="00964D59"/>
    <w:rsid w:val="00964E85"/>
    <w:rsid w:val="00965925"/>
    <w:rsid w:val="00966C4A"/>
    <w:rsid w:val="009677AE"/>
    <w:rsid w:val="009708F0"/>
    <w:rsid w:val="009708FC"/>
    <w:rsid w:val="00971B6D"/>
    <w:rsid w:val="009720B5"/>
    <w:rsid w:val="009728F6"/>
    <w:rsid w:val="00972D36"/>
    <w:rsid w:val="00972D62"/>
    <w:rsid w:val="00973EF0"/>
    <w:rsid w:val="00975ACB"/>
    <w:rsid w:val="00975D44"/>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3296"/>
    <w:rsid w:val="009D4728"/>
    <w:rsid w:val="009D4E0A"/>
    <w:rsid w:val="009D577E"/>
    <w:rsid w:val="009E0A37"/>
    <w:rsid w:val="009E15F6"/>
    <w:rsid w:val="009E1D54"/>
    <w:rsid w:val="009E26B0"/>
    <w:rsid w:val="009E29E2"/>
    <w:rsid w:val="009E341E"/>
    <w:rsid w:val="009E3F6F"/>
    <w:rsid w:val="009E435A"/>
    <w:rsid w:val="009E4B39"/>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07EEC"/>
    <w:rsid w:val="00A112DD"/>
    <w:rsid w:val="00A11763"/>
    <w:rsid w:val="00A1221B"/>
    <w:rsid w:val="00A13490"/>
    <w:rsid w:val="00A137DA"/>
    <w:rsid w:val="00A13D0F"/>
    <w:rsid w:val="00A13FF4"/>
    <w:rsid w:val="00A1425B"/>
    <w:rsid w:val="00A14387"/>
    <w:rsid w:val="00A16E30"/>
    <w:rsid w:val="00A17719"/>
    <w:rsid w:val="00A20574"/>
    <w:rsid w:val="00A22FAC"/>
    <w:rsid w:val="00A25C08"/>
    <w:rsid w:val="00A26190"/>
    <w:rsid w:val="00A2726A"/>
    <w:rsid w:val="00A27A52"/>
    <w:rsid w:val="00A31432"/>
    <w:rsid w:val="00A31DBE"/>
    <w:rsid w:val="00A32A85"/>
    <w:rsid w:val="00A33E85"/>
    <w:rsid w:val="00A34AB7"/>
    <w:rsid w:val="00A35B7C"/>
    <w:rsid w:val="00A407EB"/>
    <w:rsid w:val="00A40A3A"/>
    <w:rsid w:val="00A437E7"/>
    <w:rsid w:val="00A444BD"/>
    <w:rsid w:val="00A445A5"/>
    <w:rsid w:val="00A44B4A"/>
    <w:rsid w:val="00A44C76"/>
    <w:rsid w:val="00A478E3"/>
    <w:rsid w:val="00A47B83"/>
    <w:rsid w:val="00A534F3"/>
    <w:rsid w:val="00A53B83"/>
    <w:rsid w:val="00A5422F"/>
    <w:rsid w:val="00A5432C"/>
    <w:rsid w:val="00A5455A"/>
    <w:rsid w:val="00A567E9"/>
    <w:rsid w:val="00A56824"/>
    <w:rsid w:val="00A56A1D"/>
    <w:rsid w:val="00A574D9"/>
    <w:rsid w:val="00A60010"/>
    <w:rsid w:val="00A60491"/>
    <w:rsid w:val="00A60EAF"/>
    <w:rsid w:val="00A61628"/>
    <w:rsid w:val="00A639AF"/>
    <w:rsid w:val="00A64223"/>
    <w:rsid w:val="00A643B7"/>
    <w:rsid w:val="00A64777"/>
    <w:rsid w:val="00A64FEA"/>
    <w:rsid w:val="00A73DC9"/>
    <w:rsid w:val="00A73F1B"/>
    <w:rsid w:val="00A740FA"/>
    <w:rsid w:val="00A7418A"/>
    <w:rsid w:val="00A76849"/>
    <w:rsid w:val="00A77183"/>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3856"/>
    <w:rsid w:val="00AB3C41"/>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6F6"/>
    <w:rsid w:val="00AD2A83"/>
    <w:rsid w:val="00AD40E9"/>
    <w:rsid w:val="00AD441B"/>
    <w:rsid w:val="00AD4A8C"/>
    <w:rsid w:val="00AD6074"/>
    <w:rsid w:val="00AD75EE"/>
    <w:rsid w:val="00AE3F50"/>
    <w:rsid w:val="00AE46BD"/>
    <w:rsid w:val="00AE59DE"/>
    <w:rsid w:val="00AE65F7"/>
    <w:rsid w:val="00AE6852"/>
    <w:rsid w:val="00AF0CB6"/>
    <w:rsid w:val="00AF10F1"/>
    <w:rsid w:val="00AF16B5"/>
    <w:rsid w:val="00AF384F"/>
    <w:rsid w:val="00AF50AF"/>
    <w:rsid w:val="00AF728F"/>
    <w:rsid w:val="00B01232"/>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3328D"/>
    <w:rsid w:val="00B35EAB"/>
    <w:rsid w:val="00B37387"/>
    <w:rsid w:val="00B4125C"/>
    <w:rsid w:val="00B44B35"/>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4F6"/>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27A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D8C"/>
    <w:rsid w:val="00C7172C"/>
    <w:rsid w:val="00C71B0E"/>
    <w:rsid w:val="00C71DE9"/>
    <w:rsid w:val="00C730F1"/>
    <w:rsid w:val="00C74AA9"/>
    <w:rsid w:val="00C7586F"/>
    <w:rsid w:val="00C75B63"/>
    <w:rsid w:val="00C75FBB"/>
    <w:rsid w:val="00C766A0"/>
    <w:rsid w:val="00C77317"/>
    <w:rsid w:val="00C77500"/>
    <w:rsid w:val="00C77D79"/>
    <w:rsid w:val="00C8071D"/>
    <w:rsid w:val="00C813A7"/>
    <w:rsid w:val="00C835BE"/>
    <w:rsid w:val="00C837CD"/>
    <w:rsid w:val="00C856DC"/>
    <w:rsid w:val="00C867C3"/>
    <w:rsid w:val="00C875E3"/>
    <w:rsid w:val="00C87ED8"/>
    <w:rsid w:val="00C91D95"/>
    <w:rsid w:val="00C931FB"/>
    <w:rsid w:val="00C934C5"/>
    <w:rsid w:val="00C93EBE"/>
    <w:rsid w:val="00C9505F"/>
    <w:rsid w:val="00C954E4"/>
    <w:rsid w:val="00C9596C"/>
    <w:rsid w:val="00CA0033"/>
    <w:rsid w:val="00CA013B"/>
    <w:rsid w:val="00CA066D"/>
    <w:rsid w:val="00CA1C31"/>
    <w:rsid w:val="00CA2458"/>
    <w:rsid w:val="00CA2C75"/>
    <w:rsid w:val="00CA3CE2"/>
    <w:rsid w:val="00CA4839"/>
    <w:rsid w:val="00CA57D3"/>
    <w:rsid w:val="00CB1F93"/>
    <w:rsid w:val="00CB311F"/>
    <w:rsid w:val="00CB33F5"/>
    <w:rsid w:val="00CB346B"/>
    <w:rsid w:val="00CB3A5D"/>
    <w:rsid w:val="00CB4193"/>
    <w:rsid w:val="00CB4897"/>
    <w:rsid w:val="00CB7A1C"/>
    <w:rsid w:val="00CB7A22"/>
    <w:rsid w:val="00CC02B4"/>
    <w:rsid w:val="00CC1170"/>
    <w:rsid w:val="00CC31D4"/>
    <w:rsid w:val="00CC3F2B"/>
    <w:rsid w:val="00CC5DE4"/>
    <w:rsid w:val="00CC6AB9"/>
    <w:rsid w:val="00CC7007"/>
    <w:rsid w:val="00CC73D9"/>
    <w:rsid w:val="00CD0FBB"/>
    <w:rsid w:val="00CD1D22"/>
    <w:rsid w:val="00CD30E4"/>
    <w:rsid w:val="00CD5ADA"/>
    <w:rsid w:val="00CE045D"/>
    <w:rsid w:val="00CE0DF8"/>
    <w:rsid w:val="00CE32A9"/>
    <w:rsid w:val="00CE6363"/>
    <w:rsid w:val="00CF05C4"/>
    <w:rsid w:val="00CF15D0"/>
    <w:rsid w:val="00CF1654"/>
    <w:rsid w:val="00CF1EA3"/>
    <w:rsid w:val="00CF2530"/>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7852"/>
    <w:rsid w:val="00D1011B"/>
    <w:rsid w:val="00D108F8"/>
    <w:rsid w:val="00D11C86"/>
    <w:rsid w:val="00D12724"/>
    <w:rsid w:val="00D128AC"/>
    <w:rsid w:val="00D137D9"/>
    <w:rsid w:val="00D14C68"/>
    <w:rsid w:val="00D160E3"/>
    <w:rsid w:val="00D200E9"/>
    <w:rsid w:val="00D2125F"/>
    <w:rsid w:val="00D249C5"/>
    <w:rsid w:val="00D266D2"/>
    <w:rsid w:val="00D26D4D"/>
    <w:rsid w:val="00D2719C"/>
    <w:rsid w:val="00D271D9"/>
    <w:rsid w:val="00D2738D"/>
    <w:rsid w:val="00D300E6"/>
    <w:rsid w:val="00D327A1"/>
    <w:rsid w:val="00D32C40"/>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3B2"/>
    <w:rsid w:val="00D51BE3"/>
    <w:rsid w:val="00D52920"/>
    <w:rsid w:val="00D5560A"/>
    <w:rsid w:val="00D55642"/>
    <w:rsid w:val="00D5573D"/>
    <w:rsid w:val="00D573D5"/>
    <w:rsid w:val="00D5744C"/>
    <w:rsid w:val="00D57E72"/>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6AA"/>
    <w:rsid w:val="00D84C86"/>
    <w:rsid w:val="00D85940"/>
    <w:rsid w:val="00D861D3"/>
    <w:rsid w:val="00D87EE6"/>
    <w:rsid w:val="00D907F4"/>
    <w:rsid w:val="00D908F7"/>
    <w:rsid w:val="00D91AC1"/>
    <w:rsid w:val="00D92177"/>
    <w:rsid w:val="00D932B3"/>
    <w:rsid w:val="00D93BF2"/>
    <w:rsid w:val="00D93C33"/>
    <w:rsid w:val="00D94C6D"/>
    <w:rsid w:val="00D95042"/>
    <w:rsid w:val="00D9549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43C2"/>
    <w:rsid w:val="00DC5DFB"/>
    <w:rsid w:val="00DC622F"/>
    <w:rsid w:val="00DC767A"/>
    <w:rsid w:val="00DC7B58"/>
    <w:rsid w:val="00DD010E"/>
    <w:rsid w:val="00DD2CE1"/>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3A84"/>
    <w:rsid w:val="00DF4539"/>
    <w:rsid w:val="00DF4873"/>
    <w:rsid w:val="00DF4F85"/>
    <w:rsid w:val="00DF605C"/>
    <w:rsid w:val="00DF6C84"/>
    <w:rsid w:val="00DF735F"/>
    <w:rsid w:val="00E01121"/>
    <w:rsid w:val="00E01366"/>
    <w:rsid w:val="00E02462"/>
    <w:rsid w:val="00E036B2"/>
    <w:rsid w:val="00E03884"/>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625"/>
    <w:rsid w:val="00E24CA1"/>
    <w:rsid w:val="00E25473"/>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2985"/>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5B4B"/>
    <w:rsid w:val="00E5656D"/>
    <w:rsid w:val="00E60A8F"/>
    <w:rsid w:val="00E62AF2"/>
    <w:rsid w:val="00E65363"/>
    <w:rsid w:val="00E65B01"/>
    <w:rsid w:val="00E6613E"/>
    <w:rsid w:val="00E66617"/>
    <w:rsid w:val="00E70ABF"/>
    <w:rsid w:val="00E72D6B"/>
    <w:rsid w:val="00E72E96"/>
    <w:rsid w:val="00E72FFE"/>
    <w:rsid w:val="00E73085"/>
    <w:rsid w:val="00E74D17"/>
    <w:rsid w:val="00E754D1"/>
    <w:rsid w:val="00E77D62"/>
    <w:rsid w:val="00E77E14"/>
    <w:rsid w:val="00E81356"/>
    <w:rsid w:val="00E819A4"/>
    <w:rsid w:val="00E83CB5"/>
    <w:rsid w:val="00E849E3"/>
    <w:rsid w:val="00E85364"/>
    <w:rsid w:val="00E86B4C"/>
    <w:rsid w:val="00E87361"/>
    <w:rsid w:val="00E90514"/>
    <w:rsid w:val="00E90B15"/>
    <w:rsid w:val="00E90BA2"/>
    <w:rsid w:val="00E90FC5"/>
    <w:rsid w:val="00E93BE8"/>
    <w:rsid w:val="00E95477"/>
    <w:rsid w:val="00E9605C"/>
    <w:rsid w:val="00E96208"/>
    <w:rsid w:val="00E96C77"/>
    <w:rsid w:val="00E97400"/>
    <w:rsid w:val="00E97518"/>
    <w:rsid w:val="00E976A7"/>
    <w:rsid w:val="00EA0E24"/>
    <w:rsid w:val="00EA1B9A"/>
    <w:rsid w:val="00EA3125"/>
    <w:rsid w:val="00EA4282"/>
    <w:rsid w:val="00EA60E8"/>
    <w:rsid w:val="00EA7934"/>
    <w:rsid w:val="00EB06D0"/>
    <w:rsid w:val="00EB0D63"/>
    <w:rsid w:val="00EB14BB"/>
    <w:rsid w:val="00EB241E"/>
    <w:rsid w:val="00EB264E"/>
    <w:rsid w:val="00EB27B0"/>
    <w:rsid w:val="00EB4EB2"/>
    <w:rsid w:val="00EB4EE4"/>
    <w:rsid w:val="00EB52FC"/>
    <w:rsid w:val="00EB647F"/>
    <w:rsid w:val="00EB65E3"/>
    <w:rsid w:val="00EB766E"/>
    <w:rsid w:val="00EC0C66"/>
    <w:rsid w:val="00EC0F0B"/>
    <w:rsid w:val="00EC3843"/>
    <w:rsid w:val="00EC4965"/>
    <w:rsid w:val="00EC5305"/>
    <w:rsid w:val="00EC57A1"/>
    <w:rsid w:val="00EC5B3C"/>
    <w:rsid w:val="00EC6676"/>
    <w:rsid w:val="00EC6710"/>
    <w:rsid w:val="00EC78B7"/>
    <w:rsid w:val="00ED1091"/>
    <w:rsid w:val="00ED20F4"/>
    <w:rsid w:val="00ED2A91"/>
    <w:rsid w:val="00ED3392"/>
    <w:rsid w:val="00ED3A6D"/>
    <w:rsid w:val="00ED6CEA"/>
    <w:rsid w:val="00ED7748"/>
    <w:rsid w:val="00ED7CCC"/>
    <w:rsid w:val="00EE1107"/>
    <w:rsid w:val="00EE12D7"/>
    <w:rsid w:val="00EE1BAF"/>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C4C"/>
    <w:rsid w:val="00EF3FD1"/>
    <w:rsid w:val="00EF4A3F"/>
    <w:rsid w:val="00EF7088"/>
    <w:rsid w:val="00EF7730"/>
    <w:rsid w:val="00F00A50"/>
    <w:rsid w:val="00F026EE"/>
    <w:rsid w:val="00F037D3"/>
    <w:rsid w:val="00F0422D"/>
    <w:rsid w:val="00F04599"/>
    <w:rsid w:val="00F05705"/>
    <w:rsid w:val="00F06F66"/>
    <w:rsid w:val="00F0723B"/>
    <w:rsid w:val="00F1060A"/>
    <w:rsid w:val="00F10A4D"/>
    <w:rsid w:val="00F10F5D"/>
    <w:rsid w:val="00F1108D"/>
    <w:rsid w:val="00F119E9"/>
    <w:rsid w:val="00F11C7B"/>
    <w:rsid w:val="00F126B4"/>
    <w:rsid w:val="00F1388E"/>
    <w:rsid w:val="00F1396D"/>
    <w:rsid w:val="00F14A25"/>
    <w:rsid w:val="00F150F3"/>
    <w:rsid w:val="00F250DA"/>
    <w:rsid w:val="00F25537"/>
    <w:rsid w:val="00F259D0"/>
    <w:rsid w:val="00F25CB9"/>
    <w:rsid w:val="00F26449"/>
    <w:rsid w:val="00F27D72"/>
    <w:rsid w:val="00F30C4B"/>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EA9"/>
    <w:rsid w:val="00F55AD3"/>
    <w:rsid w:val="00F56228"/>
    <w:rsid w:val="00F5659D"/>
    <w:rsid w:val="00F56DC1"/>
    <w:rsid w:val="00F5771B"/>
    <w:rsid w:val="00F5795D"/>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11E6"/>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6F2"/>
    <w:rsid w:val="00FB7B2C"/>
    <w:rsid w:val="00FC0582"/>
    <w:rsid w:val="00FC172C"/>
    <w:rsid w:val="00FC27C5"/>
    <w:rsid w:val="00FC39D4"/>
    <w:rsid w:val="00FC426F"/>
    <w:rsid w:val="00FC6756"/>
    <w:rsid w:val="00FC6D0A"/>
    <w:rsid w:val="00FC6E03"/>
    <w:rsid w:val="00FC74E4"/>
    <w:rsid w:val="00FC7F10"/>
    <w:rsid w:val="00FD0D7D"/>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FDE"/>
    <w:rsid w:val="00FF099F"/>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123B2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123B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23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654C6"/>
    <w:pPr>
      <w:jc w:val="both"/>
    </w:pPr>
    <w:rPr>
      <w:rFonts w:ascii="IRLotus" w:eastAsiaTheme="minorHAnsi" w:hAnsi="IRLotus" w:cs="IRLotus"/>
      <w:sz w:val="24"/>
      <w:szCs w:val="24"/>
    </w:rPr>
  </w:style>
  <w:style w:type="character" w:customStyle="1" w:styleId="Char">
    <w:name w:val="تخریج آیات Char"/>
    <w:basedOn w:val="DefaultParagraphFont"/>
    <w:link w:val="a"/>
    <w:rsid w:val="004654C6"/>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123B24"/>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123B24"/>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نص عربي"/>
    <w:basedOn w:val="a0"/>
    <w:link w:val="Char4"/>
    <w:qFormat/>
    <w:rsid w:val="00247E14"/>
    <w:rPr>
      <w:rFonts w:ascii="mylotus" w:hAnsi="mylotus" w:cs="mylotus"/>
      <w:bCs/>
      <w:sz w:val="27"/>
      <w:szCs w:val="26"/>
    </w:rPr>
  </w:style>
  <w:style w:type="paragraph" w:customStyle="1" w:styleId="a5">
    <w:name w:val="متن بولد"/>
    <w:basedOn w:val="a0"/>
    <w:link w:val="Char5"/>
    <w:qFormat/>
    <w:rsid w:val="00DA00EC"/>
    <w:rPr>
      <w:bCs/>
      <w:sz w:val="24"/>
      <w:szCs w:val="24"/>
    </w:rPr>
  </w:style>
  <w:style w:type="character" w:customStyle="1" w:styleId="Char4">
    <w:name w:val="نص عربي Char"/>
    <w:basedOn w:val="Char0"/>
    <w:link w:val="a4"/>
    <w:rsid w:val="00247E14"/>
    <w:rPr>
      <w:rFonts w:ascii="mylotus" w:eastAsia="Calibri" w:hAnsi="mylotus" w:cs="mylotus"/>
      <w:bCs/>
      <w:sz w:val="27"/>
      <w:szCs w:val="26"/>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بولد پاورقی"/>
    <w:basedOn w:val="a0"/>
    <w:link w:val="Char7"/>
    <w:rsid w:val="00A60EAF"/>
    <w:pPr>
      <w:ind w:left="272" w:hanging="272"/>
    </w:pPr>
    <w:rPr>
      <w:bCs/>
      <w:sz w:val="22"/>
      <w:szCs w:val="22"/>
    </w:rPr>
  </w:style>
  <w:style w:type="character" w:customStyle="1" w:styleId="Char7">
    <w:name w:val="متن بولد پاورقی Char"/>
    <w:basedOn w:val="Char0"/>
    <w:link w:val="a7"/>
    <w:rsid w:val="00A60EAF"/>
    <w:rPr>
      <w:rFonts w:ascii="IRNazli" w:eastAsia="Calibri" w:hAnsi="IRNazli" w:cs="IRNazli"/>
      <w:bCs/>
      <w:sz w:val="28"/>
      <w:szCs w:val="28"/>
    </w:rPr>
  </w:style>
  <w:style w:type="table" w:styleId="TableGrid">
    <w:name w:val="Table Grid"/>
    <w:basedOn w:val="TableNormal"/>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احاديث"/>
    <w:basedOn w:val="Normal"/>
    <w:link w:val="Char8"/>
    <w:qFormat/>
    <w:rsid w:val="00247E14"/>
    <w:pPr>
      <w:spacing w:after="60"/>
      <w:jc w:val="both"/>
    </w:pPr>
    <w:rPr>
      <w:rFonts w:ascii="KFGQPC Uthman Taha Naskh" w:hAnsi="KFGQPC Uthman Taha Naskh" w:cs="KFGQPC Uthman Taha Naskh"/>
      <w:bCs/>
      <w:szCs w:val="26"/>
    </w:rPr>
  </w:style>
  <w:style w:type="character" w:customStyle="1" w:styleId="Char8">
    <w:name w:val="احاديث Char"/>
    <w:basedOn w:val="Char0"/>
    <w:link w:val="a8"/>
    <w:rsid w:val="00247E14"/>
    <w:rPr>
      <w:rFonts w:ascii="KFGQPC Uthman Taha Naskh" w:eastAsia="Calibri" w:hAnsi="KFGQPC Uthman Taha Naskh" w:cs="KFGQPC Uthman Taha Naskh"/>
      <w:bCs/>
      <w:sz w:val="28"/>
      <w:szCs w:val="26"/>
    </w:rPr>
  </w:style>
  <w:style w:type="paragraph" w:styleId="ListParagraph">
    <w:name w:val="List Paragraph"/>
    <w:basedOn w:val="Normal"/>
    <w:uiPriority w:val="34"/>
    <w:qFormat/>
    <w:rsid w:val="00F64714"/>
    <w:pPr>
      <w:ind w:left="720"/>
      <w:contextualSpacing/>
    </w:pPr>
  </w:style>
  <w:style w:type="paragraph" w:customStyle="1" w:styleId="a9">
    <w:name w:val="آيات"/>
    <w:basedOn w:val="a8"/>
    <w:link w:val="Char9"/>
    <w:qFormat/>
    <w:rsid w:val="00247E14"/>
    <w:rPr>
      <w:rFonts w:ascii="Traditional Arabic" w:hAnsi="Traditional Arabic" w:cs="KFGQPC Uthmanic Script HAFS"/>
      <w:bCs w:val="0"/>
      <w:color w:val="000000"/>
      <w:shd w:val="clear" w:color="auto" w:fill="FFFFFF"/>
    </w:rPr>
  </w:style>
  <w:style w:type="character" w:customStyle="1" w:styleId="Char9">
    <w:name w:val="آيات Char"/>
    <w:basedOn w:val="Char8"/>
    <w:link w:val="a9"/>
    <w:rsid w:val="00247E14"/>
    <w:rPr>
      <w:rFonts w:ascii="Traditional Arabic" w:eastAsia="Calibri" w:hAnsi="Traditional Arabic" w:cs="KFGQPC Uthmanic Script HAFS"/>
      <w:bCs w:val="0"/>
      <w:color w:val="000000"/>
      <w:sz w:val="28"/>
      <w:szCs w:val="26"/>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a">
    <w:name w:val="آیات پاورقی"/>
    <w:basedOn w:val="a0"/>
    <w:link w:val="Chara"/>
    <w:qFormat/>
    <w:rsid w:val="005211CA"/>
    <w:pPr>
      <w:ind w:left="272" w:hanging="272"/>
    </w:pPr>
    <w:rPr>
      <w:rFonts w:ascii="KFGQPC Uthmanic Script HAFS" w:hAnsi="KFGQPC Uthmanic Script HAFS" w:cs="KFGQPC Uthmanic Script HAFS"/>
      <w:sz w:val="24"/>
      <w:szCs w:val="24"/>
      <w:lang w:bidi="fa-IR"/>
    </w:rPr>
  </w:style>
  <w:style w:type="character" w:customStyle="1" w:styleId="Chara">
    <w:name w:val="آیات پاورقی Char"/>
    <w:basedOn w:val="Char0"/>
    <w:link w:val="aa"/>
    <w:rsid w:val="005211CA"/>
    <w:rPr>
      <w:rFonts w:ascii="KFGQPC Uthmanic Script HAFS" w:eastAsia="Calibri" w:hAnsi="KFGQPC Uthmanic Script HAFS" w:cs="KFGQPC Uthmanic Script HAFS"/>
      <w:sz w:val="24"/>
      <w:szCs w:val="24"/>
      <w:lang w:bidi="fa-IR"/>
    </w:rPr>
  </w:style>
  <w:style w:type="paragraph" w:customStyle="1" w:styleId="ab">
    <w:name w:val="پاورقی"/>
    <w:basedOn w:val="Normal"/>
    <w:link w:val="Charb"/>
    <w:qFormat/>
    <w:rsid w:val="00CA066D"/>
    <w:pPr>
      <w:ind w:left="272" w:hanging="272"/>
      <w:jc w:val="both"/>
    </w:pPr>
    <w:rPr>
      <w:rFonts w:ascii="IRNazli" w:eastAsiaTheme="minorHAnsi" w:hAnsi="IRNazli" w:cs="IRNazli"/>
      <w:sz w:val="24"/>
      <w:szCs w:val="24"/>
      <w:lang w:bidi="fa-IR"/>
    </w:rPr>
  </w:style>
  <w:style w:type="character" w:customStyle="1" w:styleId="Charb">
    <w:name w:val="پاورقی Char"/>
    <w:basedOn w:val="DefaultParagraphFont"/>
    <w:link w:val="ab"/>
    <w:rsid w:val="00CA066D"/>
    <w:rPr>
      <w:rFonts w:ascii="IRNazli" w:hAnsi="IRNazli" w:cs="IRNazli"/>
      <w:sz w:val="24"/>
      <w:szCs w:val="24"/>
      <w:lang w:bidi="fa-IR"/>
    </w:rPr>
  </w:style>
  <w:style w:type="character" w:customStyle="1" w:styleId="apple-style-span">
    <w:name w:val="apple-style-span"/>
    <w:basedOn w:val="DefaultParagraphFont"/>
    <w:rsid w:val="00DF3A84"/>
  </w:style>
  <w:style w:type="character" w:styleId="Strong">
    <w:name w:val="Strong"/>
    <w:basedOn w:val="DefaultParagraphFont"/>
    <w:uiPriority w:val="22"/>
    <w:qFormat/>
    <w:rsid w:val="0070468E"/>
    <w:rPr>
      <w:b/>
      <w:bCs/>
    </w:rPr>
  </w:style>
  <w:style w:type="paragraph" w:styleId="FootnoteText">
    <w:name w:val="footnote text"/>
    <w:aliases w:val="متن پاورقیFootnote Text"/>
    <w:basedOn w:val="Normal"/>
    <w:link w:val="FootnoteTextChar"/>
    <w:uiPriority w:val="99"/>
    <w:unhideWhenUsed/>
    <w:qFormat/>
    <w:rsid w:val="00E85364"/>
    <w:pPr>
      <w:ind w:firstLine="0"/>
      <w:jc w:val="both"/>
    </w:pPr>
    <w:rPr>
      <w:rFonts w:eastAsiaTheme="minorHAnsi" w:cs="(M. Aiyada Ayoub ALKobaisi)"/>
      <w:sz w:val="20"/>
      <w:szCs w:val="20"/>
    </w:rPr>
  </w:style>
  <w:style w:type="character" w:customStyle="1" w:styleId="FootnoteTextChar">
    <w:name w:val="Footnote Text Char"/>
    <w:aliases w:val="متن پاورقیFootnote Text Char"/>
    <w:basedOn w:val="DefaultParagraphFont"/>
    <w:link w:val="FootnoteText"/>
    <w:uiPriority w:val="99"/>
    <w:rsid w:val="00E85364"/>
    <w:rPr>
      <w:rFonts w:ascii="Times New Roman" w:hAnsi="Times New Roman" w:cs="(M. Aiyada Ayoub ALKobaisi)"/>
      <w:sz w:val="20"/>
      <w:szCs w:val="20"/>
    </w:rPr>
  </w:style>
  <w:style w:type="paragraph" w:styleId="NormalWeb">
    <w:name w:val="Normal (Web)"/>
    <w:basedOn w:val="Normal"/>
    <w:uiPriority w:val="99"/>
    <w:semiHidden/>
    <w:unhideWhenUsed/>
    <w:rsid w:val="00E85364"/>
    <w:pPr>
      <w:bidi w:val="0"/>
      <w:spacing w:before="100" w:beforeAutospacing="1" w:after="100" w:afterAutospacing="1"/>
      <w:ind w:firstLine="0"/>
      <w:jc w:val="left"/>
    </w:pPr>
    <w:rPr>
      <w:rFonts w:eastAsia="Times New Roman" w:cs="Times New Roman"/>
      <w:sz w:val="24"/>
      <w:szCs w:val="24"/>
    </w:rPr>
  </w:style>
  <w:style w:type="paragraph" w:customStyle="1" w:styleId="ac">
    <w:name w:val="متن احاديث"/>
    <w:basedOn w:val="Normal"/>
    <w:link w:val="Charc"/>
    <w:qFormat/>
    <w:rsid w:val="00E85364"/>
    <w:pPr>
      <w:jc w:val="both"/>
    </w:pPr>
    <w:rPr>
      <w:rFonts w:ascii="KFGQPC Uthman Taha Naskh" w:hAnsi="KFGQPC Uthman Taha Naskh" w:cs="KFGQPC Uthman Taha Naskh"/>
    </w:rPr>
  </w:style>
  <w:style w:type="character" w:customStyle="1" w:styleId="Charc">
    <w:name w:val="متن احاديث Char"/>
    <w:basedOn w:val="DefaultParagraphFont"/>
    <w:link w:val="ac"/>
    <w:rsid w:val="00E85364"/>
    <w:rPr>
      <w:rFonts w:ascii="KFGQPC Uthman Taha Naskh" w:eastAsia="Calibri" w:hAnsi="KFGQPC Uthman Taha Naskh" w:cs="KFGQPC Uthman Taha Naskh"/>
      <w:sz w:val="28"/>
      <w:szCs w:val="28"/>
    </w:rPr>
  </w:style>
  <w:style w:type="character" w:customStyle="1" w:styleId="Heading1Char">
    <w:name w:val="Heading 1 Char"/>
    <w:basedOn w:val="DefaultParagraphFont"/>
    <w:link w:val="Heading1"/>
    <w:uiPriority w:val="9"/>
    <w:rsid w:val="00123B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23B2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23B24"/>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23B24"/>
    <w:pPr>
      <w:spacing w:before="120"/>
      <w:ind w:firstLine="0"/>
    </w:pPr>
    <w:rPr>
      <w:rFonts w:ascii="IRYakout" w:hAnsi="IRYakout" w:cs="IRYakou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123B24"/>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123B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23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654C6"/>
    <w:pPr>
      <w:jc w:val="both"/>
    </w:pPr>
    <w:rPr>
      <w:rFonts w:ascii="IRLotus" w:eastAsiaTheme="minorHAnsi" w:hAnsi="IRLotus" w:cs="IRLotus"/>
      <w:sz w:val="24"/>
      <w:szCs w:val="24"/>
    </w:rPr>
  </w:style>
  <w:style w:type="character" w:customStyle="1" w:styleId="Char">
    <w:name w:val="تخریج آیات Char"/>
    <w:basedOn w:val="DefaultParagraphFont"/>
    <w:link w:val="a"/>
    <w:rsid w:val="004654C6"/>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123B24"/>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123B24"/>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نص عربي"/>
    <w:basedOn w:val="a0"/>
    <w:link w:val="Char4"/>
    <w:qFormat/>
    <w:rsid w:val="00247E14"/>
    <w:rPr>
      <w:rFonts w:ascii="mylotus" w:hAnsi="mylotus" w:cs="mylotus"/>
      <w:bCs/>
      <w:sz w:val="27"/>
      <w:szCs w:val="26"/>
    </w:rPr>
  </w:style>
  <w:style w:type="paragraph" w:customStyle="1" w:styleId="a5">
    <w:name w:val="متن بولد"/>
    <w:basedOn w:val="a0"/>
    <w:link w:val="Char5"/>
    <w:qFormat/>
    <w:rsid w:val="00DA00EC"/>
    <w:rPr>
      <w:bCs/>
      <w:sz w:val="24"/>
      <w:szCs w:val="24"/>
    </w:rPr>
  </w:style>
  <w:style w:type="character" w:customStyle="1" w:styleId="Char4">
    <w:name w:val="نص عربي Char"/>
    <w:basedOn w:val="Char0"/>
    <w:link w:val="a4"/>
    <w:rsid w:val="00247E14"/>
    <w:rPr>
      <w:rFonts w:ascii="mylotus" w:eastAsia="Calibri" w:hAnsi="mylotus" w:cs="mylotus"/>
      <w:bCs/>
      <w:sz w:val="27"/>
      <w:szCs w:val="26"/>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بولد پاورقی"/>
    <w:basedOn w:val="a0"/>
    <w:link w:val="Char7"/>
    <w:rsid w:val="00A60EAF"/>
    <w:pPr>
      <w:ind w:left="272" w:hanging="272"/>
    </w:pPr>
    <w:rPr>
      <w:bCs/>
      <w:sz w:val="22"/>
      <w:szCs w:val="22"/>
    </w:rPr>
  </w:style>
  <w:style w:type="character" w:customStyle="1" w:styleId="Char7">
    <w:name w:val="متن بولد پاورقی Char"/>
    <w:basedOn w:val="Char0"/>
    <w:link w:val="a7"/>
    <w:rsid w:val="00A60EAF"/>
    <w:rPr>
      <w:rFonts w:ascii="IRNazli" w:eastAsia="Calibri" w:hAnsi="IRNazli" w:cs="IRNazli"/>
      <w:bCs/>
      <w:sz w:val="28"/>
      <w:szCs w:val="28"/>
    </w:rPr>
  </w:style>
  <w:style w:type="table" w:styleId="TableGrid">
    <w:name w:val="Table Grid"/>
    <w:basedOn w:val="TableNormal"/>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احاديث"/>
    <w:basedOn w:val="Normal"/>
    <w:link w:val="Char8"/>
    <w:qFormat/>
    <w:rsid w:val="00247E14"/>
    <w:pPr>
      <w:spacing w:after="60"/>
      <w:jc w:val="both"/>
    </w:pPr>
    <w:rPr>
      <w:rFonts w:ascii="KFGQPC Uthman Taha Naskh" w:hAnsi="KFGQPC Uthman Taha Naskh" w:cs="KFGQPC Uthman Taha Naskh"/>
      <w:bCs/>
      <w:szCs w:val="26"/>
    </w:rPr>
  </w:style>
  <w:style w:type="character" w:customStyle="1" w:styleId="Char8">
    <w:name w:val="احاديث Char"/>
    <w:basedOn w:val="Char0"/>
    <w:link w:val="a8"/>
    <w:rsid w:val="00247E14"/>
    <w:rPr>
      <w:rFonts w:ascii="KFGQPC Uthman Taha Naskh" w:eastAsia="Calibri" w:hAnsi="KFGQPC Uthman Taha Naskh" w:cs="KFGQPC Uthman Taha Naskh"/>
      <w:bCs/>
      <w:sz w:val="28"/>
      <w:szCs w:val="26"/>
    </w:rPr>
  </w:style>
  <w:style w:type="paragraph" w:styleId="ListParagraph">
    <w:name w:val="List Paragraph"/>
    <w:basedOn w:val="Normal"/>
    <w:uiPriority w:val="34"/>
    <w:qFormat/>
    <w:rsid w:val="00F64714"/>
    <w:pPr>
      <w:ind w:left="720"/>
      <w:contextualSpacing/>
    </w:pPr>
  </w:style>
  <w:style w:type="paragraph" w:customStyle="1" w:styleId="a9">
    <w:name w:val="آيات"/>
    <w:basedOn w:val="a8"/>
    <w:link w:val="Char9"/>
    <w:qFormat/>
    <w:rsid w:val="00247E14"/>
    <w:rPr>
      <w:rFonts w:ascii="Traditional Arabic" w:hAnsi="Traditional Arabic" w:cs="KFGQPC Uthmanic Script HAFS"/>
      <w:bCs w:val="0"/>
      <w:color w:val="000000"/>
      <w:shd w:val="clear" w:color="auto" w:fill="FFFFFF"/>
    </w:rPr>
  </w:style>
  <w:style w:type="character" w:customStyle="1" w:styleId="Char9">
    <w:name w:val="آيات Char"/>
    <w:basedOn w:val="Char8"/>
    <w:link w:val="a9"/>
    <w:rsid w:val="00247E14"/>
    <w:rPr>
      <w:rFonts w:ascii="Traditional Arabic" w:eastAsia="Calibri" w:hAnsi="Traditional Arabic" w:cs="KFGQPC Uthmanic Script HAFS"/>
      <w:bCs w:val="0"/>
      <w:color w:val="000000"/>
      <w:sz w:val="28"/>
      <w:szCs w:val="26"/>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a">
    <w:name w:val="آیات پاورقی"/>
    <w:basedOn w:val="a0"/>
    <w:link w:val="Chara"/>
    <w:qFormat/>
    <w:rsid w:val="005211CA"/>
    <w:pPr>
      <w:ind w:left="272" w:hanging="272"/>
    </w:pPr>
    <w:rPr>
      <w:rFonts w:ascii="KFGQPC Uthmanic Script HAFS" w:hAnsi="KFGQPC Uthmanic Script HAFS" w:cs="KFGQPC Uthmanic Script HAFS"/>
      <w:sz w:val="24"/>
      <w:szCs w:val="24"/>
      <w:lang w:bidi="fa-IR"/>
    </w:rPr>
  </w:style>
  <w:style w:type="character" w:customStyle="1" w:styleId="Chara">
    <w:name w:val="آیات پاورقی Char"/>
    <w:basedOn w:val="Char0"/>
    <w:link w:val="aa"/>
    <w:rsid w:val="005211CA"/>
    <w:rPr>
      <w:rFonts w:ascii="KFGQPC Uthmanic Script HAFS" w:eastAsia="Calibri" w:hAnsi="KFGQPC Uthmanic Script HAFS" w:cs="KFGQPC Uthmanic Script HAFS"/>
      <w:sz w:val="24"/>
      <w:szCs w:val="24"/>
      <w:lang w:bidi="fa-IR"/>
    </w:rPr>
  </w:style>
  <w:style w:type="paragraph" w:customStyle="1" w:styleId="ab">
    <w:name w:val="پاورقی"/>
    <w:basedOn w:val="Normal"/>
    <w:link w:val="Charb"/>
    <w:qFormat/>
    <w:rsid w:val="00CA066D"/>
    <w:pPr>
      <w:ind w:left="272" w:hanging="272"/>
      <w:jc w:val="both"/>
    </w:pPr>
    <w:rPr>
      <w:rFonts w:ascii="IRNazli" w:eastAsiaTheme="minorHAnsi" w:hAnsi="IRNazli" w:cs="IRNazli"/>
      <w:sz w:val="24"/>
      <w:szCs w:val="24"/>
      <w:lang w:bidi="fa-IR"/>
    </w:rPr>
  </w:style>
  <w:style w:type="character" w:customStyle="1" w:styleId="Charb">
    <w:name w:val="پاورقی Char"/>
    <w:basedOn w:val="DefaultParagraphFont"/>
    <w:link w:val="ab"/>
    <w:rsid w:val="00CA066D"/>
    <w:rPr>
      <w:rFonts w:ascii="IRNazli" w:hAnsi="IRNazli" w:cs="IRNazli"/>
      <w:sz w:val="24"/>
      <w:szCs w:val="24"/>
      <w:lang w:bidi="fa-IR"/>
    </w:rPr>
  </w:style>
  <w:style w:type="character" w:customStyle="1" w:styleId="apple-style-span">
    <w:name w:val="apple-style-span"/>
    <w:basedOn w:val="DefaultParagraphFont"/>
    <w:rsid w:val="00DF3A84"/>
  </w:style>
  <w:style w:type="character" w:styleId="Strong">
    <w:name w:val="Strong"/>
    <w:basedOn w:val="DefaultParagraphFont"/>
    <w:uiPriority w:val="22"/>
    <w:qFormat/>
    <w:rsid w:val="0070468E"/>
    <w:rPr>
      <w:b/>
      <w:bCs/>
    </w:rPr>
  </w:style>
  <w:style w:type="paragraph" w:styleId="FootnoteText">
    <w:name w:val="footnote text"/>
    <w:aliases w:val="متن پاورقیFootnote Text"/>
    <w:basedOn w:val="Normal"/>
    <w:link w:val="FootnoteTextChar"/>
    <w:uiPriority w:val="99"/>
    <w:unhideWhenUsed/>
    <w:qFormat/>
    <w:rsid w:val="00E85364"/>
    <w:pPr>
      <w:ind w:firstLine="0"/>
      <w:jc w:val="both"/>
    </w:pPr>
    <w:rPr>
      <w:rFonts w:eastAsiaTheme="minorHAnsi" w:cs="(M. Aiyada Ayoub ALKobaisi)"/>
      <w:sz w:val="20"/>
      <w:szCs w:val="20"/>
    </w:rPr>
  </w:style>
  <w:style w:type="character" w:customStyle="1" w:styleId="FootnoteTextChar">
    <w:name w:val="Footnote Text Char"/>
    <w:aliases w:val="متن پاورقیFootnote Text Char"/>
    <w:basedOn w:val="DefaultParagraphFont"/>
    <w:link w:val="FootnoteText"/>
    <w:uiPriority w:val="99"/>
    <w:rsid w:val="00E85364"/>
    <w:rPr>
      <w:rFonts w:ascii="Times New Roman" w:hAnsi="Times New Roman" w:cs="(M. Aiyada Ayoub ALKobaisi)"/>
      <w:sz w:val="20"/>
      <w:szCs w:val="20"/>
    </w:rPr>
  </w:style>
  <w:style w:type="paragraph" w:styleId="NormalWeb">
    <w:name w:val="Normal (Web)"/>
    <w:basedOn w:val="Normal"/>
    <w:uiPriority w:val="99"/>
    <w:semiHidden/>
    <w:unhideWhenUsed/>
    <w:rsid w:val="00E85364"/>
    <w:pPr>
      <w:bidi w:val="0"/>
      <w:spacing w:before="100" w:beforeAutospacing="1" w:after="100" w:afterAutospacing="1"/>
      <w:ind w:firstLine="0"/>
      <w:jc w:val="left"/>
    </w:pPr>
    <w:rPr>
      <w:rFonts w:eastAsia="Times New Roman" w:cs="Times New Roman"/>
      <w:sz w:val="24"/>
      <w:szCs w:val="24"/>
    </w:rPr>
  </w:style>
  <w:style w:type="paragraph" w:customStyle="1" w:styleId="ac">
    <w:name w:val="متن احاديث"/>
    <w:basedOn w:val="Normal"/>
    <w:link w:val="Charc"/>
    <w:qFormat/>
    <w:rsid w:val="00E85364"/>
    <w:pPr>
      <w:jc w:val="both"/>
    </w:pPr>
    <w:rPr>
      <w:rFonts w:ascii="KFGQPC Uthman Taha Naskh" w:hAnsi="KFGQPC Uthman Taha Naskh" w:cs="KFGQPC Uthman Taha Naskh"/>
    </w:rPr>
  </w:style>
  <w:style w:type="character" w:customStyle="1" w:styleId="Charc">
    <w:name w:val="متن احاديث Char"/>
    <w:basedOn w:val="DefaultParagraphFont"/>
    <w:link w:val="ac"/>
    <w:rsid w:val="00E85364"/>
    <w:rPr>
      <w:rFonts w:ascii="KFGQPC Uthman Taha Naskh" w:eastAsia="Calibri" w:hAnsi="KFGQPC Uthman Taha Naskh" w:cs="KFGQPC Uthman Taha Naskh"/>
      <w:sz w:val="28"/>
      <w:szCs w:val="28"/>
    </w:rPr>
  </w:style>
  <w:style w:type="character" w:customStyle="1" w:styleId="Heading1Char">
    <w:name w:val="Heading 1 Char"/>
    <w:basedOn w:val="DefaultParagraphFont"/>
    <w:link w:val="Heading1"/>
    <w:uiPriority w:val="9"/>
    <w:rsid w:val="00123B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23B2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23B24"/>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23B24"/>
    <w:pPr>
      <w:spacing w:before="120"/>
      <w:ind w:firstLine="0"/>
    </w:pPr>
    <w:rPr>
      <w:rFonts w:ascii="IRYakout" w:hAnsi="IRYakout" w:cs="IRYakou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9900">
      <w:bodyDiv w:val="1"/>
      <w:marLeft w:val="0"/>
      <w:marRight w:val="0"/>
      <w:marTop w:val="0"/>
      <w:marBottom w:val="0"/>
      <w:divBdr>
        <w:top w:val="none" w:sz="0" w:space="0" w:color="auto"/>
        <w:left w:val="none" w:sz="0" w:space="0" w:color="auto"/>
        <w:bottom w:val="none" w:sz="0" w:space="0" w:color="auto"/>
        <w:right w:val="none" w:sz="0" w:space="0" w:color="auto"/>
      </w:divBdr>
    </w:div>
    <w:div w:id="186405329">
      <w:bodyDiv w:val="1"/>
      <w:marLeft w:val="0"/>
      <w:marRight w:val="0"/>
      <w:marTop w:val="0"/>
      <w:marBottom w:val="0"/>
      <w:divBdr>
        <w:top w:val="none" w:sz="0" w:space="0" w:color="auto"/>
        <w:left w:val="none" w:sz="0" w:space="0" w:color="auto"/>
        <w:bottom w:val="none" w:sz="0" w:space="0" w:color="auto"/>
        <w:right w:val="none" w:sz="0" w:space="0" w:color="auto"/>
      </w:divBdr>
    </w:div>
    <w:div w:id="143859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image" Target="media/image10.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8.emf"/><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image" Target="media/image9.png"/><Relationship Id="rId33" Type="http://schemas.openxmlformats.org/officeDocument/2006/relationships/image" Target="media/image17.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033DC-1781-40D4-BF76-8BBFD672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3331</Words>
  <Characters>13994</Characters>
  <Application>Microsoft Office Word</Application>
  <DocSecurity>8</DocSecurity>
  <Lines>378</Lines>
  <Paragraphs>118</Paragraphs>
  <ScaleCrop>false</ScaleCrop>
  <HeadingPairs>
    <vt:vector size="2" baseType="variant">
      <vt:variant>
        <vt:lpstr>Title</vt:lpstr>
      </vt:variant>
      <vt:variant>
        <vt:i4>1</vt:i4>
      </vt:variant>
    </vt:vector>
  </HeadingPairs>
  <TitlesOfParts>
    <vt:vector size="1" baseType="lpstr">
      <vt:lpstr>دفاع از تعدد زوجات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دفاع از تعدد زوجات اسلامی</dc:title>
  <dc:subject>فقه و اصول - احوال شخصیه (نکاح، طلاق، جنایز...)</dc:subject>
  <dc:creator>مصطفی طباطبائی</dc:creator>
  <cp:keywords>کتابخانه; قلم; عقیده; موحدين; موحدین; کتاب; مكتبة; القلم; العقيدة; qalam; library; http:/qalamlib.com; http:/qalamlibrary.com; http:/mowahedin.com; http:/aqeedeh.com</cp:keywords>
  <dc:description>علت و فلسفۀ چند همسری را بیان نموده و به شبهات و پرسش‌ها در این زمینه پاسخ می‌گوید. هدف نویسنده از تدوین این اثر کوتاه، پاسخ به جنجال‌هایی است که مسیحیان اروپایی پیرامون مجوز چند همسری در اسلام به راه انداختند و این امر را دستاویزی برای مقابله با دعوت اسلامی در اروپا قرار دادند._x000d_
وی با استفاده از مطالب تورات و انجیل نشان می‌دهد که این امر در شریعت یهودیت و مسیحیت نیز توجیه شده است. لذا دین مبین اسلام در این مورد امر جدید و عجیبی نیاورده است. او آنگاه به زمینه‌های اجتماعی دوران صدر اسلام اشاره می کند و عواملی را که در صدور جواز برای چند همسری مؤثر بوده است را برمی‌شمارد.</dc:description>
  <cp:revision>1</cp:revision>
  <dcterms:created xsi:type="dcterms:W3CDTF">2017-09-16T07:11:00Z</dcterms:created>
  <dcterms:modified xsi:type="dcterms:W3CDTF">2017-09-16T07:11:00Z</dcterms:modified>
  <cp:version>1.0 September 2017</cp:version>
</cp:coreProperties>
</file>