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0C0F00">
      <w:pPr>
        <w:jc w:val="cente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84F7F" w:rsidRPr="0039278E" w:rsidRDefault="00C30F2B" w:rsidP="00474582">
      <w:pPr>
        <w:jc w:val="center"/>
        <w:rPr>
          <w:rFonts w:ascii="IRTitr" w:hAnsi="IRTitr" w:cs="IRTitr"/>
          <w:sz w:val="30"/>
          <w:szCs w:val="30"/>
          <w:rtl/>
          <w:lang w:bidi="fa-IR"/>
        </w:rPr>
      </w:pPr>
      <w:r w:rsidRPr="0039278E">
        <w:rPr>
          <w:rFonts w:ascii="IRTitr" w:hAnsi="IRTitr" w:cs="IRTitr"/>
          <w:sz w:val="70"/>
          <w:szCs w:val="70"/>
          <w:rtl/>
          <w:lang w:bidi="fa-IR"/>
        </w:rPr>
        <w:t>محرم</w:t>
      </w:r>
      <w:bookmarkStart w:id="1" w:name="Editing"/>
      <w:bookmarkEnd w:id="1"/>
      <w:r w:rsidRPr="0039278E">
        <w:rPr>
          <w:rFonts w:ascii="IRTitr" w:hAnsi="IRTitr" w:cs="IRTitr"/>
          <w:sz w:val="70"/>
          <w:szCs w:val="70"/>
          <w:rtl/>
          <w:lang w:bidi="fa-IR"/>
        </w:rPr>
        <w:t>ات</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652B79" w:rsidRDefault="00C30F2B" w:rsidP="00284F7F">
      <w:pPr>
        <w:jc w:val="center"/>
        <w:rPr>
          <w:rFonts w:ascii="IRYakout" w:hAnsi="IRYakout" w:cs="IRYakout"/>
          <w:b/>
          <w:bCs/>
          <w:sz w:val="32"/>
          <w:szCs w:val="32"/>
          <w:rtl/>
          <w:lang w:bidi="fa-IR"/>
        </w:rPr>
      </w:pPr>
      <w:r w:rsidRPr="00652B79">
        <w:rPr>
          <w:rFonts w:ascii="IRYakout" w:hAnsi="IRYakout" w:cs="IRYakout"/>
          <w:b/>
          <w:bCs/>
          <w:sz w:val="32"/>
          <w:szCs w:val="32"/>
          <w:rtl/>
          <w:lang w:bidi="fa-IR"/>
        </w:rPr>
        <w:t>تألیف</w:t>
      </w:r>
      <w:r w:rsidR="00284F7F" w:rsidRPr="00652B79">
        <w:rPr>
          <w:rFonts w:ascii="IRYakout" w:hAnsi="IRYakout" w:cs="IRYakout"/>
          <w:b/>
          <w:bCs/>
          <w:sz w:val="32"/>
          <w:szCs w:val="32"/>
          <w:rtl/>
          <w:lang w:bidi="fa-IR"/>
        </w:rPr>
        <w:t>:</w:t>
      </w:r>
    </w:p>
    <w:p w:rsidR="00AE448C" w:rsidRPr="00652B79" w:rsidRDefault="00C30F2B" w:rsidP="00474582">
      <w:pPr>
        <w:jc w:val="center"/>
        <w:rPr>
          <w:rFonts w:ascii="IRYakout" w:hAnsi="IRYakout" w:cs="IRYakout"/>
          <w:b/>
          <w:bCs/>
          <w:sz w:val="36"/>
          <w:szCs w:val="36"/>
          <w:rtl/>
          <w:lang w:bidi="fa-IR"/>
        </w:rPr>
      </w:pPr>
      <w:r w:rsidRPr="00652B79">
        <w:rPr>
          <w:rFonts w:ascii="IRYakout" w:hAnsi="IRYakout" w:cs="IRYakout"/>
          <w:b/>
          <w:bCs/>
          <w:sz w:val="36"/>
          <w:szCs w:val="36"/>
          <w:rtl/>
          <w:lang w:bidi="fa-IR"/>
        </w:rPr>
        <w:t>محمد صالح المنجد</w:t>
      </w:r>
    </w:p>
    <w:p w:rsidR="00E71165" w:rsidRPr="00652B79" w:rsidRDefault="00E71165" w:rsidP="00C30F2B">
      <w:pPr>
        <w:jc w:val="center"/>
        <w:rPr>
          <w:rFonts w:ascii="IRYakout" w:hAnsi="IRYakout" w:cs="IRYakout"/>
          <w:b/>
          <w:bCs/>
          <w:sz w:val="32"/>
          <w:szCs w:val="32"/>
          <w:rtl/>
          <w:lang w:bidi="fa-IR"/>
        </w:rPr>
      </w:pPr>
    </w:p>
    <w:p w:rsidR="00E71165" w:rsidRPr="00652B79" w:rsidRDefault="00E71165" w:rsidP="00C30F2B">
      <w:pPr>
        <w:jc w:val="center"/>
        <w:rPr>
          <w:rFonts w:ascii="IRYakout" w:hAnsi="IRYakout" w:cs="IRYakout"/>
          <w:b/>
          <w:bCs/>
          <w:sz w:val="32"/>
          <w:szCs w:val="32"/>
          <w:rtl/>
          <w:lang w:bidi="fa-IR"/>
        </w:rPr>
      </w:pPr>
    </w:p>
    <w:p w:rsidR="00C30F2B" w:rsidRPr="00652B79" w:rsidRDefault="00C30F2B" w:rsidP="00C30F2B">
      <w:pPr>
        <w:jc w:val="center"/>
        <w:rPr>
          <w:rFonts w:ascii="IRYakout" w:hAnsi="IRYakout" w:cs="IRYakout"/>
          <w:b/>
          <w:bCs/>
          <w:sz w:val="32"/>
          <w:szCs w:val="32"/>
          <w:rtl/>
          <w:lang w:bidi="fa-IR"/>
        </w:rPr>
      </w:pPr>
      <w:r w:rsidRPr="00652B79">
        <w:rPr>
          <w:rFonts w:ascii="IRYakout" w:hAnsi="IRYakout" w:cs="IRYakout"/>
          <w:b/>
          <w:bCs/>
          <w:sz w:val="32"/>
          <w:szCs w:val="32"/>
          <w:rtl/>
          <w:lang w:bidi="fa-IR"/>
        </w:rPr>
        <w:t>ترجمه:</w:t>
      </w:r>
    </w:p>
    <w:p w:rsidR="00C30F2B" w:rsidRPr="00652B79" w:rsidRDefault="00C30F2B" w:rsidP="00C30F2B">
      <w:pPr>
        <w:jc w:val="center"/>
        <w:rPr>
          <w:rFonts w:ascii="IRYakout" w:hAnsi="IRYakout" w:cs="IRYakout"/>
          <w:b/>
          <w:bCs/>
          <w:sz w:val="36"/>
          <w:szCs w:val="36"/>
          <w:rtl/>
          <w:lang w:bidi="fa-IR"/>
        </w:rPr>
      </w:pPr>
      <w:r w:rsidRPr="00652B79">
        <w:rPr>
          <w:rFonts w:ascii="IRYakout" w:hAnsi="IRYakout" w:cs="IRYakout"/>
          <w:b/>
          <w:bCs/>
          <w:sz w:val="36"/>
          <w:szCs w:val="36"/>
          <w:rtl/>
          <w:lang w:bidi="fa-IR"/>
        </w:rPr>
        <w:t>عبدالقدوس دهقان</w:t>
      </w:r>
    </w:p>
    <w:p w:rsidR="00EB0368" w:rsidRPr="00D97A5E" w:rsidRDefault="00EB0368" w:rsidP="00FF4809">
      <w:pPr>
        <w:rPr>
          <w:rFonts w:cs="B Lotus"/>
          <w:sz w:val="24"/>
          <w:szCs w:val="24"/>
          <w:rtl/>
          <w:lang w:bidi="fa-IR"/>
        </w:rPr>
        <w:sectPr w:rsidR="00EB0368" w:rsidRPr="00D97A5E" w:rsidSect="000A6C3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28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p w:rsidR="00F05EB7" w:rsidRPr="00F23511" w:rsidRDefault="00F05EB7" w:rsidP="00F05EB7">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14124" w:rsidRPr="00714124" w:rsidTr="00CF2FE2">
        <w:tc>
          <w:tcPr>
            <w:tcW w:w="1527" w:type="pct"/>
            <w:vAlign w:val="center"/>
          </w:tcPr>
          <w:p w:rsidR="00714124" w:rsidRPr="00714124" w:rsidRDefault="00714124" w:rsidP="00714124">
            <w:pPr>
              <w:spacing w:after="60"/>
              <w:jc w:val="both"/>
              <w:rPr>
                <w:rFonts w:ascii="IRMitra" w:hAnsi="IRMitra" w:cs="IRMitra"/>
                <w:color w:val="FF0000"/>
                <w:sz w:val="25"/>
                <w:szCs w:val="25"/>
                <w:rtl/>
              </w:rPr>
            </w:pPr>
            <w:bookmarkStart w:id="2" w:name="OLE_LINK39"/>
            <w:bookmarkStart w:id="3" w:name="OLE_LINK40"/>
            <w:r w:rsidRPr="00714124">
              <w:rPr>
                <w:rFonts w:ascii="IRMitra" w:hAnsi="IRMitra" w:cs="IRMitra" w:hint="cs"/>
                <w:sz w:val="25"/>
                <w:szCs w:val="25"/>
                <w:rtl/>
              </w:rPr>
              <w:t>عنوان</w:t>
            </w:r>
            <w:r w:rsidRPr="00714124">
              <w:rPr>
                <w:rFonts w:ascii="IRMitra" w:hAnsi="IRMitra" w:cs="IRMitra"/>
                <w:sz w:val="25"/>
                <w:szCs w:val="25"/>
                <w:rtl/>
              </w:rPr>
              <w:t xml:space="preserve"> کتاب</w:t>
            </w:r>
            <w:r w:rsidRPr="00714124">
              <w:rPr>
                <w:rFonts w:ascii="IRMitra" w:hAnsi="IRMitra" w:cs="IRMitra" w:hint="cs"/>
                <w:sz w:val="25"/>
                <w:szCs w:val="25"/>
                <w:rtl/>
              </w:rPr>
              <w:t>:</w:t>
            </w:r>
          </w:p>
        </w:tc>
        <w:tc>
          <w:tcPr>
            <w:tcW w:w="3473" w:type="pct"/>
            <w:gridSpan w:val="4"/>
            <w:vAlign w:val="center"/>
          </w:tcPr>
          <w:p w:rsidR="00714124" w:rsidRPr="00714124" w:rsidRDefault="00714124" w:rsidP="00714124">
            <w:pPr>
              <w:spacing w:after="60"/>
              <w:jc w:val="both"/>
              <w:rPr>
                <w:rFonts w:ascii="IRMitra" w:hAnsi="IRMitra" w:cs="IRMitra"/>
                <w:color w:val="244061" w:themeColor="accent1" w:themeShade="80"/>
                <w:sz w:val="26"/>
                <w:szCs w:val="26"/>
                <w:rtl/>
              </w:rPr>
            </w:pPr>
            <w:r w:rsidRPr="00714124">
              <w:rPr>
                <w:rFonts w:ascii="IRMitra" w:hAnsi="IRMitra" w:cs="IRMitra"/>
                <w:color w:val="244061" w:themeColor="accent1" w:themeShade="80"/>
                <w:sz w:val="26"/>
                <w:szCs w:val="26"/>
                <w:rtl/>
              </w:rPr>
              <w:t>محرمات</w:t>
            </w:r>
          </w:p>
        </w:tc>
      </w:tr>
      <w:tr w:rsidR="00714124" w:rsidRPr="00714124" w:rsidTr="00CF2FE2">
        <w:tc>
          <w:tcPr>
            <w:tcW w:w="1527" w:type="pct"/>
          </w:tcPr>
          <w:p w:rsidR="00714124" w:rsidRPr="00714124" w:rsidRDefault="00714124" w:rsidP="00714124">
            <w:pPr>
              <w:spacing w:before="60" w:after="60"/>
              <w:jc w:val="both"/>
              <w:rPr>
                <w:rFonts w:ascii="IRMitra" w:hAnsi="IRMitra" w:cs="IRMitra"/>
                <w:sz w:val="25"/>
                <w:szCs w:val="25"/>
                <w:rtl/>
              </w:rPr>
            </w:pPr>
            <w:r w:rsidRPr="00714124">
              <w:rPr>
                <w:rFonts w:ascii="IRMitra" w:hAnsi="IRMitra" w:cs="IRMitra" w:hint="cs"/>
                <w:sz w:val="25"/>
                <w:szCs w:val="25"/>
                <w:rtl/>
              </w:rPr>
              <w:t>نویسنده</w:t>
            </w:r>
            <w:r w:rsidRPr="00714124">
              <w:rPr>
                <w:rFonts w:ascii="IRMitra" w:hAnsi="IRMitra" w:cs="IRMitra"/>
                <w:sz w:val="25"/>
                <w:szCs w:val="25"/>
                <w:rtl/>
              </w:rPr>
              <w:t>:</w:t>
            </w:r>
          </w:p>
        </w:tc>
        <w:tc>
          <w:tcPr>
            <w:tcW w:w="3473" w:type="pct"/>
            <w:gridSpan w:val="4"/>
          </w:tcPr>
          <w:p w:rsidR="00714124" w:rsidRPr="00714124" w:rsidRDefault="00714124" w:rsidP="00714124">
            <w:pPr>
              <w:spacing w:before="60" w:after="60"/>
              <w:jc w:val="both"/>
              <w:rPr>
                <w:rFonts w:ascii="IRMitra" w:hAnsi="IRMitra" w:cs="IRMitra"/>
                <w:color w:val="244061" w:themeColor="accent1" w:themeShade="80"/>
                <w:sz w:val="26"/>
                <w:szCs w:val="26"/>
                <w:rtl/>
              </w:rPr>
            </w:pPr>
            <w:r w:rsidRPr="00714124">
              <w:rPr>
                <w:rFonts w:ascii="IRMitra" w:hAnsi="IRMitra" w:cs="IRMitra"/>
                <w:color w:val="244061" w:themeColor="accent1" w:themeShade="80"/>
                <w:sz w:val="26"/>
                <w:szCs w:val="26"/>
                <w:rtl/>
              </w:rPr>
              <w:t>محمد صالح المنجد</w:t>
            </w:r>
          </w:p>
        </w:tc>
      </w:tr>
      <w:tr w:rsidR="00714124" w:rsidRPr="00714124" w:rsidTr="00CF2FE2">
        <w:tc>
          <w:tcPr>
            <w:tcW w:w="1527" w:type="pct"/>
          </w:tcPr>
          <w:p w:rsidR="00714124" w:rsidRPr="00714124" w:rsidRDefault="00714124" w:rsidP="00714124">
            <w:pPr>
              <w:spacing w:before="60" w:after="60"/>
              <w:jc w:val="both"/>
              <w:rPr>
                <w:rFonts w:ascii="IRMitra" w:hAnsi="IRMitra" w:cs="IRMitra"/>
                <w:sz w:val="25"/>
                <w:szCs w:val="25"/>
                <w:rtl/>
              </w:rPr>
            </w:pPr>
            <w:r w:rsidRPr="00714124">
              <w:rPr>
                <w:rFonts w:ascii="IRMitra" w:hAnsi="IRMitra" w:cs="IRMitra" w:hint="cs"/>
                <w:sz w:val="25"/>
                <w:szCs w:val="25"/>
                <w:rtl/>
              </w:rPr>
              <w:t>مترجم:</w:t>
            </w:r>
          </w:p>
        </w:tc>
        <w:tc>
          <w:tcPr>
            <w:tcW w:w="3473" w:type="pct"/>
            <w:gridSpan w:val="4"/>
          </w:tcPr>
          <w:p w:rsidR="00714124" w:rsidRPr="00714124" w:rsidRDefault="00714124" w:rsidP="00714124">
            <w:pPr>
              <w:spacing w:before="60" w:after="60"/>
              <w:jc w:val="both"/>
              <w:rPr>
                <w:rFonts w:ascii="IRMitra" w:hAnsi="IRMitra" w:cs="IRMitra"/>
                <w:color w:val="244061" w:themeColor="accent1" w:themeShade="80"/>
                <w:sz w:val="26"/>
                <w:szCs w:val="26"/>
                <w:rtl/>
              </w:rPr>
            </w:pPr>
            <w:r w:rsidRPr="00714124">
              <w:rPr>
                <w:rFonts w:ascii="IRMitra" w:hAnsi="IRMitra" w:cs="IRMitra"/>
                <w:color w:val="244061" w:themeColor="accent1" w:themeShade="80"/>
                <w:sz w:val="26"/>
                <w:szCs w:val="26"/>
                <w:rtl/>
              </w:rPr>
              <w:t>عبدالقدوس دهقان</w:t>
            </w:r>
          </w:p>
        </w:tc>
      </w:tr>
      <w:tr w:rsidR="00714124" w:rsidRPr="00714124" w:rsidTr="00CF2FE2">
        <w:tc>
          <w:tcPr>
            <w:tcW w:w="1527" w:type="pct"/>
            <w:vAlign w:val="center"/>
          </w:tcPr>
          <w:p w:rsidR="00714124" w:rsidRPr="00714124" w:rsidRDefault="00714124" w:rsidP="00714124">
            <w:pPr>
              <w:spacing w:before="60" w:after="60"/>
              <w:jc w:val="both"/>
              <w:rPr>
                <w:rFonts w:ascii="IRMitra" w:hAnsi="IRMitra" w:cs="IRMitra"/>
                <w:color w:val="FF0000"/>
                <w:sz w:val="25"/>
                <w:szCs w:val="25"/>
                <w:rtl/>
              </w:rPr>
            </w:pPr>
            <w:r w:rsidRPr="00714124">
              <w:rPr>
                <w:rFonts w:ascii="IRMitra" w:hAnsi="IRMitra" w:cs="IRMitra" w:hint="cs"/>
                <w:sz w:val="25"/>
                <w:szCs w:val="25"/>
                <w:rtl/>
              </w:rPr>
              <w:t>موضوع:</w:t>
            </w:r>
          </w:p>
        </w:tc>
        <w:tc>
          <w:tcPr>
            <w:tcW w:w="3473" w:type="pct"/>
            <w:gridSpan w:val="4"/>
            <w:vAlign w:val="center"/>
          </w:tcPr>
          <w:p w:rsidR="00714124" w:rsidRPr="00714124" w:rsidRDefault="00714124" w:rsidP="00714124">
            <w:pPr>
              <w:spacing w:before="60" w:after="60"/>
              <w:jc w:val="both"/>
              <w:rPr>
                <w:rFonts w:ascii="IRMitra" w:hAnsi="IRMitra" w:cs="IRMitra"/>
                <w:color w:val="244061" w:themeColor="accent1" w:themeShade="80"/>
                <w:sz w:val="26"/>
                <w:szCs w:val="26"/>
                <w:rtl/>
              </w:rPr>
            </w:pPr>
            <w:r w:rsidRPr="00714124">
              <w:rPr>
                <w:rFonts w:ascii="IRMitra" w:hAnsi="IRMitra" w:cs="IRMitra"/>
                <w:color w:val="244061" w:themeColor="accent1" w:themeShade="80"/>
                <w:sz w:val="26"/>
                <w:szCs w:val="26"/>
                <w:rtl/>
                <w:lang w:bidi="fa-IR"/>
              </w:rPr>
              <w:t>فقه عام</w:t>
            </w:r>
          </w:p>
        </w:tc>
      </w:tr>
      <w:tr w:rsidR="00714124" w:rsidRPr="00714124" w:rsidTr="00CF2FE2">
        <w:tc>
          <w:tcPr>
            <w:tcW w:w="1527" w:type="pct"/>
            <w:vAlign w:val="center"/>
          </w:tcPr>
          <w:p w:rsidR="00714124" w:rsidRPr="00714124" w:rsidRDefault="00714124" w:rsidP="00714124">
            <w:pPr>
              <w:spacing w:before="60" w:after="60"/>
              <w:jc w:val="both"/>
              <w:rPr>
                <w:rFonts w:ascii="IRMitra" w:hAnsi="IRMitra" w:cs="IRMitra"/>
                <w:color w:val="FF0000"/>
                <w:sz w:val="25"/>
                <w:szCs w:val="25"/>
                <w:rtl/>
              </w:rPr>
            </w:pPr>
            <w:r w:rsidRPr="00714124">
              <w:rPr>
                <w:rFonts w:ascii="IRMitra" w:hAnsi="IRMitra" w:cs="IRMitra" w:hint="cs"/>
                <w:sz w:val="25"/>
                <w:szCs w:val="25"/>
                <w:rtl/>
              </w:rPr>
              <w:t xml:space="preserve">نوبت انتشار: </w:t>
            </w:r>
          </w:p>
        </w:tc>
        <w:tc>
          <w:tcPr>
            <w:tcW w:w="3473" w:type="pct"/>
            <w:gridSpan w:val="4"/>
            <w:vAlign w:val="center"/>
          </w:tcPr>
          <w:p w:rsidR="00714124" w:rsidRPr="00714124" w:rsidRDefault="00714124" w:rsidP="00714124">
            <w:pPr>
              <w:spacing w:before="60" w:after="60"/>
              <w:jc w:val="both"/>
              <w:rPr>
                <w:rFonts w:ascii="IRMitra" w:hAnsi="IRMitra" w:cs="IRMitra"/>
                <w:color w:val="244061" w:themeColor="accent1" w:themeShade="80"/>
                <w:sz w:val="26"/>
                <w:szCs w:val="26"/>
                <w:rtl/>
              </w:rPr>
            </w:pPr>
            <w:r w:rsidRPr="00714124">
              <w:rPr>
                <w:rFonts w:ascii="IRMitra" w:hAnsi="IRMitra" w:cs="IRMitra" w:hint="cs"/>
                <w:color w:val="244061" w:themeColor="accent1" w:themeShade="80"/>
                <w:sz w:val="26"/>
                <w:szCs w:val="26"/>
                <w:rtl/>
              </w:rPr>
              <w:t xml:space="preserve">اول (دیجیتال) </w:t>
            </w:r>
          </w:p>
        </w:tc>
      </w:tr>
      <w:tr w:rsidR="00714124" w:rsidRPr="00714124" w:rsidTr="00CF2FE2">
        <w:tc>
          <w:tcPr>
            <w:tcW w:w="1527" w:type="pct"/>
            <w:vAlign w:val="center"/>
          </w:tcPr>
          <w:p w:rsidR="00714124" w:rsidRPr="00714124" w:rsidRDefault="00714124" w:rsidP="00714124">
            <w:pPr>
              <w:spacing w:before="60" w:after="60"/>
              <w:jc w:val="both"/>
              <w:rPr>
                <w:rFonts w:ascii="IRMitra" w:hAnsi="IRMitra" w:cs="IRMitra"/>
                <w:color w:val="FF0000"/>
                <w:sz w:val="25"/>
                <w:szCs w:val="25"/>
                <w:rtl/>
              </w:rPr>
            </w:pPr>
            <w:r w:rsidRPr="00714124">
              <w:rPr>
                <w:rFonts w:ascii="IRMitra" w:hAnsi="IRMitra" w:cs="IRMitra" w:hint="cs"/>
                <w:sz w:val="25"/>
                <w:szCs w:val="25"/>
                <w:rtl/>
              </w:rPr>
              <w:t xml:space="preserve">تاریخ انتشار: </w:t>
            </w:r>
          </w:p>
        </w:tc>
        <w:tc>
          <w:tcPr>
            <w:tcW w:w="3473" w:type="pct"/>
            <w:gridSpan w:val="4"/>
            <w:vAlign w:val="center"/>
          </w:tcPr>
          <w:p w:rsidR="00714124" w:rsidRPr="00714124" w:rsidRDefault="00714124" w:rsidP="00714124">
            <w:pPr>
              <w:spacing w:before="60" w:after="60"/>
              <w:jc w:val="both"/>
              <w:rPr>
                <w:rFonts w:ascii="IRMitra" w:hAnsi="IRMitra" w:cs="IRMitra"/>
                <w:color w:val="244061" w:themeColor="accent1" w:themeShade="80"/>
                <w:sz w:val="26"/>
                <w:szCs w:val="26"/>
                <w:rtl/>
              </w:rPr>
            </w:pPr>
            <w:r w:rsidRPr="00714124">
              <w:rPr>
                <w:rFonts w:ascii="IRMitra" w:hAnsi="IRMitra" w:cs="IRMitra" w:hint="cs"/>
                <w:color w:val="244061" w:themeColor="accent1" w:themeShade="80"/>
                <w:sz w:val="26"/>
                <w:szCs w:val="26"/>
                <w:rtl/>
              </w:rPr>
              <w:t>آبان (عقرب) 1394شمسی، 1436 هجری</w:t>
            </w:r>
          </w:p>
        </w:tc>
      </w:tr>
      <w:tr w:rsidR="00714124" w:rsidRPr="00714124" w:rsidTr="00CF2FE2">
        <w:tc>
          <w:tcPr>
            <w:tcW w:w="1527" w:type="pct"/>
            <w:vAlign w:val="center"/>
          </w:tcPr>
          <w:p w:rsidR="00714124" w:rsidRPr="00714124" w:rsidRDefault="00714124" w:rsidP="00714124">
            <w:pPr>
              <w:spacing w:before="60" w:after="60"/>
              <w:jc w:val="both"/>
              <w:rPr>
                <w:rFonts w:ascii="IRMitra" w:hAnsi="IRMitra" w:cs="IRMitra"/>
                <w:sz w:val="25"/>
                <w:szCs w:val="25"/>
                <w:rtl/>
              </w:rPr>
            </w:pPr>
            <w:r w:rsidRPr="00714124">
              <w:rPr>
                <w:rFonts w:ascii="IRMitra" w:hAnsi="IRMitra" w:cs="IRMitra" w:hint="cs"/>
                <w:sz w:val="25"/>
                <w:szCs w:val="25"/>
                <w:rtl/>
              </w:rPr>
              <w:t xml:space="preserve">منبع: </w:t>
            </w:r>
          </w:p>
        </w:tc>
        <w:tc>
          <w:tcPr>
            <w:tcW w:w="3473" w:type="pct"/>
            <w:gridSpan w:val="4"/>
            <w:vAlign w:val="center"/>
          </w:tcPr>
          <w:p w:rsidR="00714124" w:rsidRPr="00714124" w:rsidRDefault="00714124" w:rsidP="00714124">
            <w:pPr>
              <w:spacing w:before="60" w:after="60"/>
              <w:jc w:val="both"/>
              <w:rPr>
                <w:rFonts w:ascii="IRMitra" w:hAnsi="IRMitra" w:cs="IRMitra"/>
                <w:color w:val="244061" w:themeColor="accent1" w:themeShade="80"/>
                <w:sz w:val="26"/>
                <w:szCs w:val="26"/>
                <w:lang w:bidi="fa-IR"/>
              </w:rPr>
            </w:pPr>
          </w:p>
        </w:tc>
      </w:tr>
      <w:tr w:rsidR="00714124" w:rsidRPr="00714124" w:rsidTr="00CF2FE2">
        <w:tc>
          <w:tcPr>
            <w:tcW w:w="1527" w:type="pct"/>
            <w:vAlign w:val="center"/>
          </w:tcPr>
          <w:p w:rsidR="00714124" w:rsidRPr="00714124" w:rsidRDefault="00714124" w:rsidP="00714124">
            <w:pPr>
              <w:spacing w:before="60" w:after="60"/>
              <w:rPr>
                <w:rFonts w:ascii="IRMitra" w:hAnsi="IRMitra" w:cs="IRMitra"/>
                <w:sz w:val="13"/>
                <w:szCs w:val="13"/>
                <w:rtl/>
              </w:rPr>
            </w:pPr>
          </w:p>
        </w:tc>
        <w:tc>
          <w:tcPr>
            <w:tcW w:w="3473" w:type="pct"/>
            <w:gridSpan w:val="4"/>
            <w:vAlign w:val="center"/>
          </w:tcPr>
          <w:p w:rsidR="00714124" w:rsidRPr="00714124" w:rsidRDefault="00714124" w:rsidP="00714124">
            <w:pPr>
              <w:spacing w:before="60" w:after="60"/>
              <w:rPr>
                <w:rFonts w:ascii="IRMitra" w:hAnsi="IRMitra" w:cs="IRMitra"/>
                <w:color w:val="244061" w:themeColor="accent1" w:themeShade="80"/>
                <w:sz w:val="13"/>
                <w:szCs w:val="13"/>
                <w:rtl/>
              </w:rPr>
            </w:pPr>
          </w:p>
        </w:tc>
      </w:tr>
      <w:tr w:rsidR="00714124" w:rsidRPr="00714124" w:rsidTr="00CF2FE2">
        <w:tc>
          <w:tcPr>
            <w:tcW w:w="3598" w:type="pct"/>
            <w:gridSpan w:val="4"/>
            <w:vAlign w:val="center"/>
          </w:tcPr>
          <w:p w:rsidR="00714124" w:rsidRPr="00714124" w:rsidRDefault="00714124" w:rsidP="00714124">
            <w:pPr>
              <w:jc w:val="center"/>
              <w:rPr>
                <w:rFonts w:cs="IRNazanin"/>
                <w:color w:val="244061" w:themeColor="accent1" w:themeShade="80"/>
                <w:sz w:val="24"/>
                <w:rtl/>
              </w:rPr>
            </w:pPr>
            <w:r w:rsidRPr="00714124">
              <w:rPr>
                <w:rFonts w:cs="IRNazanin" w:hint="cs"/>
                <w:color w:val="244061" w:themeColor="accent1" w:themeShade="80"/>
                <w:sz w:val="22"/>
                <w:szCs w:val="26"/>
                <w:rtl/>
              </w:rPr>
              <w:t>ای</w:t>
            </w:r>
            <w:r w:rsidRPr="00714124">
              <w:rPr>
                <w:rFonts w:cs="IRNazanin" w:hint="eastAsia"/>
                <w:color w:val="244061" w:themeColor="accent1" w:themeShade="80"/>
                <w:sz w:val="22"/>
                <w:szCs w:val="26"/>
                <w:rtl/>
              </w:rPr>
              <w:t>ن</w:t>
            </w:r>
            <w:r w:rsidRPr="00714124">
              <w:rPr>
                <w:rFonts w:cs="IRNazanin"/>
                <w:color w:val="244061" w:themeColor="accent1" w:themeShade="80"/>
                <w:sz w:val="22"/>
                <w:szCs w:val="26"/>
                <w:rtl/>
              </w:rPr>
              <w:t xml:space="preserve"> کتاب </w:t>
            </w:r>
            <w:r w:rsidRPr="00714124">
              <w:rPr>
                <w:rFonts w:cs="IRNazanin" w:hint="cs"/>
                <w:color w:val="244061" w:themeColor="accent1" w:themeShade="80"/>
                <w:sz w:val="22"/>
                <w:szCs w:val="26"/>
                <w:rtl/>
              </w:rPr>
              <w:t xml:space="preserve">از سایت </w:t>
            </w:r>
            <w:r w:rsidRPr="00714124">
              <w:rPr>
                <w:rFonts w:cs="IRNazanin"/>
                <w:color w:val="244061" w:themeColor="accent1" w:themeShade="80"/>
                <w:sz w:val="22"/>
                <w:szCs w:val="26"/>
                <w:rtl/>
              </w:rPr>
              <w:t>کتابخان</w:t>
            </w:r>
            <w:r w:rsidRPr="00714124">
              <w:rPr>
                <w:rFonts w:cs="IRNazanin" w:hint="cs"/>
                <w:color w:val="244061" w:themeColor="accent1" w:themeShade="80"/>
                <w:sz w:val="22"/>
                <w:szCs w:val="26"/>
                <w:rtl/>
              </w:rPr>
              <w:t>ۀ</w:t>
            </w:r>
            <w:r w:rsidRPr="00714124">
              <w:rPr>
                <w:rFonts w:cs="IRNazanin"/>
                <w:color w:val="244061" w:themeColor="accent1" w:themeShade="80"/>
                <w:sz w:val="22"/>
                <w:szCs w:val="26"/>
                <w:rtl/>
              </w:rPr>
              <w:t xml:space="preserve"> عق</w:t>
            </w:r>
            <w:r w:rsidRPr="00714124">
              <w:rPr>
                <w:rFonts w:cs="IRNazanin" w:hint="cs"/>
                <w:color w:val="244061" w:themeColor="accent1" w:themeShade="80"/>
                <w:sz w:val="22"/>
                <w:szCs w:val="26"/>
                <w:rtl/>
              </w:rPr>
              <w:t>ی</w:t>
            </w:r>
            <w:r w:rsidRPr="00714124">
              <w:rPr>
                <w:rFonts w:cs="IRNazanin" w:hint="eastAsia"/>
                <w:color w:val="244061" w:themeColor="accent1" w:themeShade="80"/>
                <w:sz w:val="22"/>
                <w:szCs w:val="26"/>
                <w:rtl/>
              </w:rPr>
              <w:t>ده</w:t>
            </w:r>
            <w:r w:rsidRPr="00714124">
              <w:rPr>
                <w:rFonts w:cs="IRNazanin"/>
                <w:color w:val="244061" w:themeColor="accent1" w:themeShade="80"/>
                <w:sz w:val="22"/>
                <w:szCs w:val="26"/>
                <w:rtl/>
              </w:rPr>
              <w:t xml:space="preserve"> </w:t>
            </w:r>
            <w:r w:rsidRPr="00714124">
              <w:rPr>
                <w:rFonts w:cs="IRNazanin" w:hint="cs"/>
                <w:color w:val="244061" w:themeColor="accent1" w:themeShade="80"/>
                <w:sz w:val="22"/>
                <w:szCs w:val="26"/>
                <w:rtl/>
              </w:rPr>
              <w:t xml:space="preserve">دانلود </w:t>
            </w:r>
            <w:r w:rsidRPr="00714124">
              <w:rPr>
                <w:rFonts w:cs="IRNazanin"/>
                <w:color w:val="244061" w:themeColor="accent1" w:themeShade="80"/>
                <w:sz w:val="22"/>
                <w:szCs w:val="26"/>
                <w:rtl/>
              </w:rPr>
              <w:t>شده است.</w:t>
            </w:r>
          </w:p>
          <w:p w:rsidR="00714124" w:rsidRPr="00714124" w:rsidRDefault="00714124" w:rsidP="00714124">
            <w:pPr>
              <w:spacing w:before="60" w:after="60"/>
              <w:jc w:val="center"/>
              <w:rPr>
                <w:rFonts w:cstheme="minorHAnsi"/>
                <w:sz w:val="27"/>
                <w:szCs w:val="27"/>
                <w:rtl/>
              </w:rPr>
            </w:pPr>
            <w:r w:rsidRPr="00714124">
              <w:rPr>
                <w:rFonts w:cstheme="minorHAnsi"/>
                <w:color w:val="244061" w:themeColor="accent1" w:themeShade="80"/>
                <w:sz w:val="24"/>
                <w:szCs w:val="24"/>
              </w:rPr>
              <w:t>www.aqeedeh.com</w:t>
            </w:r>
          </w:p>
        </w:tc>
        <w:tc>
          <w:tcPr>
            <w:tcW w:w="1402" w:type="pct"/>
          </w:tcPr>
          <w:p w:rsidR="00714124" w:rsidRPr="00714124" w:rsidRDefault="00714124" w:rsidP="00714124">
            <w:pPr>
              <w:spacing w:before="60" w:after="60"/>
              <w:rPr>
                <w:rFonts w:ascii="IRMitra" w:hAnsi="IRMitra" w:cs="IRMitra"/>
                <w:color w:val="244061" w:themeColor="accent1" w:themeShade="80"/>
                <w:sz w:val="30"/>
                <w:szCs w:val="30"/>
                <w:rtl/>
              </w:rPr>
            </w:pPr>
            <w:r w:rsidRPr="00714124">
              <w:rPr>
                <w:rFonts w:ascii="IRMitra" w:eastAsia="Calibri" w:hAnsi="IRMitra" w:cs="IRMitra" w:hint="cs"/>
                <w:noProof/>
                <w:color w:val="244061" w:themeColor="accent1" w:themeShade="80"/>
                <w:sz w:val="30"/>
                <w:szCs w:val="30"/>
                <w:rtl/>
              </w:rPr>
              <w:drawing>
                <wp:inline distT="0" distB="0" distL="0" distR="0" wp14:anchorId="25565574" wp14:editId="7C18F890">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14124" w:rsidRPr="00714124" w:rsidTr="00CF2FE2">
        <w:tc>
          <w:tcPr>
            <w:tcW w:w="1527" w:type="pct"/>
            <w:vAlign w:val="center"/>
          </w:tcPr>
          <w:p w:rsidR="00714124" w:rsidRPr="00714124" w:rsidRDefault="00714124" w:rsidP="00714124">
            <w:pPr>
              <w:spacing w:before="60" w:after="60"/>
              <w:rPr>
                <w:rFonts w:ascii="IRMitra" w:hAnsi="IRMitra" w:cs="IRMitra"/>
                <w:sz w:val="27"/>
                <w:szCs w:val="27"/>
                <w:rtl/>
              </w:rPr>
            </w:pPr>
            <w:r w:rsidRPr="00714124">
              <w:rPr>
                <w:rFonts w:ascii="IRNazanin" w:hAnsi="IRNazanin" w:cs="IRNazanin"/>
                <w:rtl/>
              </w:rPr>
              <w:t>ایمیل:</w:t>
            </w:r>
          </w:p>
        </w:tc>
        <w:tc>
          <w:tcPr>
            <w:tcW w:w="3473" w:type="pct"/>
            <w:gridSpan w:val="4"/>
            <w:vAlign w:val="center"/>
          </w:tcPr>
          <w:p w:rsidR="00714124" w:rsidRPr="00714124" w:rsidRDefault="00714124" w:rsidP="00714124">
            <w:pPr>
              <w:spacing w:before="60" w:after="60"/>
              <w:jc w:val="right"/>
              <w:rPr>
                <w:rFonts w:ascii="IRMitra" w:hAnsi="IRMitra" w:cs="IRMitra"/>
                <w:color w:val="244061" w:themeColor="accent1" w:themeShade="80"/>
                <w:sz w:val="30"/>
                <w:szCs w:val="30"/>
                <w:rtl/>
              </w:rPr>
            </w:pPr>
            <w:r w:rsidRPr="00714124">
              <w:rPr>
                <w:rFonts w:asciiTheme="majorBidi" w:hAnsiTheme="majorBidi" w:cstheme="majorBidi"/>
                <w:sz w:val="24"/>
                <w:szCs w:val="24"/>
              </w:rPr>
              <w:t>book@aqeedeh.com</w:t>
            </w:r>
          </w:p>
        </w:tc>
      </w:tr>
      <w:tr w:rsidR="00714124" w:rsidRPr="00714124" w:rsidTr="00CF2FE2">
        <w:tc>
          <w:tcPr>
            <w:tcW w:w="5000" w:type="pct"/>
            <w:gridSpan w:val="5"/>
            <w:vAlign w:val="bottom"/>
          </w:tcPr>
          <w:p w:rsidR="00714124" w:rsidRPr="00714124" w:rsidRDefault="00714124" w:rsidP="00714124">
            <w:pPr>
              <w:spacing w:before="360" w:after="60"/>
              <w:rPr>
                <w:rFonts w:ascii="IRMitra" w:hAnsi="IRMitra" w:cs="IRMitra"/>
                <w:color w:val="244061" w:themeColor="accent1" w:themeShade="80"/>
                <w:sz w:val="30"/>
                <w:szCs w:val="30"/>
                <w:rtl/>
              </w:rPr>
            </w:pPr>
            <w:r w:rsidRPr="00714124">
              <w:rPr>
                <w:rFonts w:ascii="Times New Roman Bold" w:hAnsi="Times New Roman Bold" w:cs="IRNazanin"/>
                <w:sz w:val="26"/>
                <w:rtl/>
              </w:rPr>
              <w:t>سا</w:t>
            </w:r>
            <w:r w:rsidRPr="00714124">
              <w:rPr>
                <w:rFonts w:ascii="Times New Roman Bold" w:hAnsi="Times New Roman Bold" w:cs="IRNazanin" w:hint="cs"/>
                <w:sz w:val="26"/>
                <w:rtl/>
              </w:rPr>
              <w:t>ی</w:t>
            </w:r>
            <w:r w:rsidRPr="00714124">
              <w:rPr>
                <w:rFonts w:ascii="Times New Roman Bold" w:hAnsi="Times New Roman Bold" w:cs="IRNazanin" w:hint="eastAsia"/>
                <w:sz w:val="26"/>
                <w:rtl/>
              </w:rPr>
              <w:t>ت‌ها</w:t>
            </w:r>
            <w:r w:rsidRPr="00714124">
              <w:rPr>
                <w:rFonts w:ascii="Times New Roman Bold" w:hAnsi="Times New Roman Bold" w:cs="IRNazanin" w:hint="cs"/>
                <w:sz w:val="26"/>
                <w:rtl/>
              </w:rPr>
              <w:t>ی</w:t>
            </w:r>
            <w:r w:rsidRPr="00714124">
              <w:rPr>
                <w:rFonts w:ascii="Times New Roman Bold" w:hAnsi="Times New Roman Bold" w:cs="IRNazanin"/>
                <w:sz w:val="26"/>
                <w:rtl/>
              </w:rPr>
              <w:t xml:space="preserve"> مجموع</w:t>
            </w:r>
            <w:r w:rsidRPr="00714124">
              <w:rPr>
                <w:rFonts w:ascii="Times New Roman Bold" w:hAnsi="Times New Roman Bold" w:cs="IRNazanin" w:hint="cs"/>
                <w:sz w:val="26"/>
                <w:rtl/>
              </w:rPr>
              <w:t>ۀ</w:t>
            </w:r>
            <w:r w:rsidRPr="00714124">
              <w:rPr>
                <w:rFonts w:ascii="Times New Roman Bold" w:hAnsi="Times New Roman Bold" w:cs="IRNazanin"/>
                <w:sz w:val="26"/>
                <w:rtl/>
              </w:rPr>
              <w:t xml:space="preserve"> موحد</w:t>
            </w:r>
            <w:r w:rsidRPr="00714124">
              <w:rPr>
                <w:rFonts w:ascii="Times New Roman Bold" w:hAnsi="Times New Roman Bold" w:cs="IRNazanin" w:hint="cs"/>
                <w:sz w:val="26"/>
                <w:rtl/>
              </w:rPr>
              <w:t>ی</w:t>
            </w:r>
            <w:r w:rsidRPr="00714124">
              <w:rPr>
                <w:rFonts w:ascii="Times New Roman Bold" w:hAnsi="Times New Roman Bold" w:cs="IRNazanin" w:hint="eastAsia"/>
                <w:sz w:val="26"/>
                <w:rtl/>
              </w:rPr>
              <w:t>ن</w:t>
            </w:r>
          </w:p>
        </w:tc>
      </w:tr>
      <w:tr w:rsidR="00714124" w:rsidRPr="00714124" w:rsidTr="00CF2FE2">
        <w:tc>
          <w:tcPr>
            <w:tcW w:w="2295" w:type="pct"/>
            <w:gridSpan w:val="2"/>
            <w:shd w:val="clear" w:color="auto" w:fill="auto"/>
          </w:tcPr>
          <w:p w:rsidR="00714124" w:rsidRPr="00714124" w:rsidRDefault="00714124" w:rsidP="00714124">
            <w:pPr>
              <w:widowControl w:val="0"/>
              <w:tabs>
                <w:tab w:val="right" w:leader="dot" w:pos="5138"/>
              </w:tabs>
              <w:bidi w:val="0"/>
              <w:spacing w:before="60" w:after="60"/>
              <w:rPr>
                <w:rFonts w:ascii="Literata" w:hAnsi="Literata" w:cs="B Lotus"/>
                <w:sz w:val="24"/>
                <w:szCs w:val="24"/>
              </w:rPr>
            </w:pPr>
            <w:r w:rsidRPr="00714124">
              <w:rPr>
                <w:rFonts w:ascii="Literata" w:hAnsi="Literata" w:cs="B Lotus"/>
                <w:sz w:val="24"/>
                <w:szCs w:val="24"/>
              </w:rPr>
              <w:t>www.mowahedin.com</w:t>
            </w:r>
          </w:p>
          <w:p w:rsidR="00714124" w:rsidRPr="00714124" w:rsidRDefault="00714124" w:rsidP="00714124">
            <w:pPr>
              <w:widowControl w:val="0"/>
              <w:tabs>
                <w:tab w:val="right" w:leader="dot" w:pos="5138"/>
              </w:tabs>
              <w:bidi w:val="0"/>
              <w:spacing w:before="60" w:after="60"/>
              <w:rPr>
                <w:rFonts w:ascii="Literata" w:hAnsi="Literata" w:cs="B Lotus"/>
                <w:sz w:val="24"/>
                <w:szCs w:val="24"/>
              </w:rPr>
            </w:pPr>
            <w:r w:rsidRPr="00714124">
              <w:rPr>
                <w:rFonts w:ascii="Literata" w:hAnsi="Literata" w:cs="B Lotus"/>
                <w:sz w:val="24"/>
                <w:szCs w:val="24"/>
              </w:rPr>
              <w:t>www.videofarsi.com</w:t>
            </w:r>
          </w:p>
          <w:p w:rsidR="00714124" w:rsidRPr="00714124" w:rsidRDefault="00714124" w:rsidP="00714124">
            <w:pPr>
              <w:bidi w:val="0"/>
              <w:spacing w:before="60" w:after="60"/>
              <w:rPr>
                <w:rFonts w:ascii="Literata" w:hAnsi="Literata" w:cs="B Lotus"/>
                <w:sz w:val="24"/>
                <w:szCs w:val="24"/>
              </w:rPr>
            </w:pPr>
            <w:r w:rsidRPr="00714124">
              <w:rPr>
                <w:rFonts w:ascii="Literata" w:hAnsi="Literata" w:cs="B Lotus"/>
                <w:sz w:val="24"/>
                <w:szCs w:val="24"/>
              </w:rPr>
              <w:t>www.zekr.tv</w:t>
            </w:r>
          </w:p>
          <w:p w:rsidR="00714124" w:rsidRPr="00714124" w:rsidRDefault="00714124" w:rsidP="00714124">
            <w:pPr>
              <w:bidi w:val="0"/>
              <w:spacing w:before="60" w:after="60"/>
              <w:rPr>
                <w:rFonts w:ascii="IRMitra" w:hAnsi="IRMitra" w:cs="IRMitra"/>
                <w:sz w:val="27"/>
                <w:szCs w:val="27"/>
                <w:rtl/>
              </w:rPr>
            </w:pPr>
            <w:r w:rsidRPr="00714124">
              <w:rPr>
                <w:rFonts w:ascii="Literata" w:hAnsi="Literata" w:cs="B Lotus"/>
                <w:sz w:val="24"/>
                <w:szCs w:val="24"/>
              </w:rPr>
              <w:t>www.mowahed.com</w:t>
            </w:r>
          </w:p>
        </w:tc>
        <w:tc>
          <w:tcPr>
            <w:tcW w:w="360" w:type="pct"/>
          </w:tcPr>
          <w:p w:rsidR="00714124" w:rsidRPr="00714124" w:rsidRDefault="00714124" w:rsidP="00714124">
            <w:pPr>
              <w:bidi w:val="0"/>
              <w:spacing w:before="60" w:after="60"/>
              <w:rPr>
                <w:rFonts w:ascii="IRMitra" w:hAnsi="IRMitra" w:cs="IRMitra"/>
                <w:color w:val="244061" w:themeColor="accent1" w:themeShade="80"/>
                <w:sz w:val="30"/>
                <w:szCs w:val="30"/>
                <w:rtl/>
              </w:rPr>
            </w:pPr>
          </w:p>
        </w:tc>
        <w:tc>
          <w:tcPr>
            <w:tcW w:w="2345" w:type="pct"/>
            <w:gridSpan w:val="2"/>
          </w:tcPr>
          <w:p w:rsidR="00714124" w:rsidRPr="00714124" w:rsidRDefault="00714124" w:rsidP="00714124">
            <w:pPr>
              <w:widowControl w:val="0"/>
              <w:tabs>
                <w:tab w:val="right" w:leader="dot" w:pos="5138"/>
              </w:tabs>
              <w:bidi w:val="0"/>
              <w:spacing w:before="60" w:after="60"/>
              <w:rPr>
                <w:rFonts w:ascii="Literata" w:hAnsi="Literata" w:cs="B Lotus"/>
                <w:sz w:val="24"/>
                <w:szCs w:val="24"/>
              </w:rPr>
            </w:pPr>
            <w:r w:rsidRPr="00714124">
              <w:rPr>
                <w:rFonts w:ascii="Literata" w:hAnsi="Literata" w:cs="B Lotus"/>
                <w:sz w:val="24"/>
                <w:szCs w:val="24"/>
              </w:rPr>
              <w:t>www.aqeedeh.com</w:t>
            </w:r>
          </w:p>
          <w:p w:rsidR="00714124" w:rsidRPr="00714124" w:rsidRDefault="00714124" w:rsidP="00714124">
            <w:pPr>
              <w:widowControl w:val="0"/>
              <w:tabs>
                <w:tab w:val="right" w:leader="dot" w:pos="5138"/>
              </w:tabs>
              <w:bidi w:val="0"/>
              <w:spacing w:before="60" w:after="60"/>
              <w:rPr>
                <w:rFonts w:ascii="Literata" w:hAnsi="Literata" w:cs="B Lotus"/>
                <w:sz w:val="24"/>
                <w:szCs w:val="24"/>
              </w:rPr>
            </w:pPr>
            <w:r w:rsidRPr="00714124">
              <w:rPr>
                <w:rFonts w:ascii="Literata" w:hAnsi="Literata" w:cs="B Lotus"/>
                <w:sz w:val="24"/>
                <w:szCs w:val="24"/>
              </w:rPr>
              <w:t>www.islamtxt.com</w:t>
            </w:r>
          </w:p>
          <w:p w:rsidR="00714124" w:rsidRPr="00714124" w:rsidRDefault="00D0648A" w:rsidP="00714124">
            <w:pPr>
              <w:widowControl w:val="0"/>
              <w:tabs>
                <w:tab w:val="right" w:leader="dot" w:pos="5138"/>
              </w:tabs>
              <w:bidi w:val="0"/>
              <w:spacing w:before="60" w:after="60"/>
              <w:rPr>
                <w:rFonts w:ascii="Literata" w:hAnsi="Literata" w:cs="B Lotus"/>
                <w:sz w:val="24"/>
                <w:szCs w:val="24"/>
              </w:rPr>
            </w:pPr>
            <w:hyperlink r:id="rId14" w:history="1">
              <w:r w:rsidR="00714124" w:rsidRPr="00714124">
                <w:rPr>
                  <w:rFonts w:ascii="Literata" w:hAnsi="Literata" w:cs="B Lotus"/>
                  <w:sz w:val="24"/>
                  <w:szCs w:val="24"/>
                </w:rPr>
                <w:t>www.shabnam.cc</w:t>
              </w:r>
            </w:hyperlink>
          </w:p>
          <w:p w:rsidR="00714124" w:rsidRPr="00714124" w:rsidRDefault="00714124" w:rsidP="00714124">
            <w:pPr>
              <w:bidi w:val="0"/>
              <w:spacing w:before="60" w:after="60"/>
              <w:rPr>
                <w:rFonts w:ascii="IRMitra" w:hAnsi="IRMitra" w:cs="IRMitra"/>
                <w:color w:val="244061" w:themeColor="accent1" w:themeShade="80"/>
                <w:sz w:val="30"/>
                <w:szCs w:val="30"/>
                <w:rtl/>
              </w:rPr>
            </w:pPr>
            <w:r w:rsidRPr="00714124">
              <w:rPr>
                <w:rFonts w:ascii="Literata" w:hAnsi="Literata" w:cs="B Lotus"/>
                <w:sz w:val="24"/>
                <w:szCs w:val="24"/>
              </w:rPr>
              <w:t>www.sadaislam.com</w:t>
            </w:r>
          </w:p>
        </w:tc>
      </w:tr>
      <w:tr w:rsidR="00714124" w:rsidRPr="00714124" w:rsidTr="00CF2FE2">
        <w:tc>
          <w:tcPr>
            <w:tcW w:w="2295" w:type="pct"/>
            <w:gridSpan w:val="2"/>
          </w:tcPr>
          <w:p w:rsidR="00714124" w:rsidRPr="00714124" w:rsidRDefault="00714124" w:rsidP="00714124">
            <w:pPr>
              <w:spacing w:before="60" w:after="60"/>
              <w:rPr>
                <w:rFonts w:ascii="IRMitra" w:hAnsi="IRMitra" w:cs="IRMitra"/>
                <w:sz w:val="5"/>
                <w:szCs w:val="5"/>
                <w:rtl/>
              </w:rPr>
            </w:pPr>
          </w:p>
        </w:tc>
        <w:tc>
          <w:tcPr>
            <w:tcW w:w="2705" w:type="pct"/>
            <w:gridSpan w:val="3"/>
          </w:tcPr>
          <w:p w:rsidR="00714124" w:rsidRPr="00714124" w:rsidRDefault="00714124" w:rsidP="00714124">
            <w:pPr>
              <w:spacing w:before="60" w:after="60"/>
              <w:rPr>
                <w:rFonts w:ascii="IRMitra" w:hAnsi="IRMitra" w:cs="IRMitra"/>
                <w:color w:val="244061" w:themeColor="accent1" w:themeShade="80"/>
                <w:sz w:val="5"/>
                <w:szCs w:val="5"/>
                <w:rtl/>
              </w:rPr>
            </w:pPr>
          </w:p>
        </w:tc>
      </w:tr>
      <w:tr w:rsidR="00714124" w:rsidRPr="00714124" w:rsidTr="00CF2FE2">
        <w:tc>
          <w:tcPr>
            <w:tcW w:w="5000" w:type="pct"/>
            <w:gridSpan w:val="5"/>
          </w:tcPr>
          <w:p w:rsidR="00714124" w:rsidRPr="00714124" w:rsidRDefault="00714124" w:rsidP="00714124">
            <w:pPr>
              <w:spacing w:before="60" w:after="60"/>
              <w:jc w:val="center"/>
              <w:rPr>
                <w:rFonts w:ascii="IRMitra" w:hAnsi="IRMitra" w:cs="IRMitra"/>
                <w:color w:val="244061" w:themeColor="accent1" w:themeShade="80"/>
                <w:sz w:val="30"/>
                <w:szCs w:val="30"/>
                <w:rtl/>
              </w:rPr>
            </w:pPr>
            <w:r w:rsidRPr="00714124">
              <w:rPr>
                <w:rFonts w:ascii="IRMitra" w:eastAsia="Calibri" w:hAnsi="IRMitra" w:cs="IRMitra" w:hint="cs"/>
                <w:noProof/>
                <w:color w:val="244061" w:themeColor="accent1" w:themeShade="80"/>
                <w:sz w:val="30"/>
                <w:szCs w:val="30"/>
                <w:rtl/>
              </w:rPr>
              <w:drawing>
                <wp:inline distT="0" distB="0" distL="0" distR="0" wp14:anchorId="650499B5" wp14:editId="7C899615">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14124" w:rsidRPr="00714124" w:rsidTr="00CF2FE2">
        <w:tc>
          <w:tcPr>
            <w:tcW w:w="5000" w:type="pct"/>
            <w:gridSpan w:val="5"/>
            <w:vAlign w:val="center"/>
          </w:tcPr>
          <w:p w:rsidR="00714124" w:rsidRPr="00714124" w:rsidRDefault="00714124" w:rsidP="00714124">
            <w:pPr>
              <w:spacing w:before="60" w:after="60"/>
              <w:jc w:val="center"/>
              <w:rPr>
                <w:rFonts w:ascii="IRMitra" w:hAnsi="IRMitra" w:cs="IRMitra"/>
                <w:noProof/>
                <w:color w:val="244061" w:themeColor="accent1" w:themeShade="80"/>
                <w:sz w:val="30"/>
                <w:szCs w:val="30"/>
                <w:rtl/>
              </w:rPr>
            </w:pPr>
            <w:r w:rsidRPr="00714124">
              <w:rPr>
                <w:rFonts w:ascii="IRMitra" w:hAnsi="IRMitra" w:cs="IRMitra"/>
                <w:noProof/>
                <w:color w:val="244061" w:themeColor="accent1" w:themeShade="80"/>
                <w:sz w:val="26"/>
                <w:szCs w:val="26"/>
              </w:rPr>
              <w:t>contact@mowahedin.com</w:t>
            </w:r>
          </w:p>
        </w:tc>
      </w:tr>
      <w:bookmarkEnd w:id="2"/>
      <w:bookmarkEnd w:id="3"/>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71412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652B79" w:rsidRDefault="00652B79" w:rsidP="00D97A5E">
      <w:pPr>
        <w:widowControl w:val="0"/>
        <w:shd w:val="clear" w:color="auto" w:fill="FFFFFF"/>
        <w:tabs>
          <w:tab w:val="right" w:leader="dot" w:pos="5138"/>
        </w:tabs>
        <w:spacing w:line="228" w:lineRule="auto"/>
        <w:rPr>
          <w:rFonts w:cs="B Lotus"/>
          <w:rtl/>
          <w:lang w:bidi="fa-IR"/>
        </w:rPr>
        <w:sectPr w:rsidR="00652B79" w:rsidSect="00652B79">
          <w:footnotePr>
            <w:numRestart w:val="eachPage"/>
          </w:footnotePr>
          <w:pgSz w:w="7938" w:h="11907" w:code="9"/>
          <w:pgMar w:top="567" w:right="851" w:bottom="851" w:left="851" w:header="28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4" w:name="_Toc62138800"/>
      <w:bookmarkStart w:id="5"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0A6C3B">
      <w:pPr>
        <w:pStyle w:val="a0"/>
        <w:rPr>
          <w:rtl/>
        </w:rPr>
      </w:pPr>
      <w:bookmarkStart w:id="6" w:name="_Toc275041238"/>
      <w:r w:rsidRPr="00652B79">
        <w:rPr>
          <w:rtl/>
        </w:rPr>
        <w:t>فهرست مطال</w:t>
      </w:r>
      <w:bookmarkEnd w:id="4"/>
      <w:bookmarkEnd w:id="5"/>
      <w:bookmarkEnd w:id="6"/>
      <w:r w:rsidR="00BB0CA3" w:rsidRPr="00652B79">
        <w:rPr>
          <w:rtl/>
        </w:rPr>
        <w:t>ب</w:t>
      </w:r>
    </w:p>
    <w:p w:rsidR="001C43D5" w:rsidRPr="00852941" w:rsidRDefault="001C43D5">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23443352" w:history="1">
        <w:r w:rsidRPr="00357D77">
          <w:rPr>
            <w:rStyle w:val="Hyperlink"/>
            <w:rFonts w:hint="eastAsia"/>
            <w:noProof/>
            <w:rtl/>
            <w:lang w:bidi="fa-IR"/>
          </w:rPr>
          <w:t>پ</w:t>
        </w:r>
        <w:r w:rsidRPr="00357D77">
          <w:rPr>
            <w:rStyle w:val="Hyperlink"/>
            <w:rFonts w:hint="cs"/>
            <w:noProof/>
            <w:rtl/>
            <w:lang w:bidi="fa-IR"/>
          </w:rPr>
          <w:t>ی</w:t>
        </w:r>
        <w:r w:rsidRPr="00357D77">
          <w:rPr>
            <w:rStyle w:val="Hyperlink"/>
            <w:rFonts w:hint="eastAsia"/>
            <w:noProof/>
            <w:rtl/>
            <w:lang w:bidi="fa-IR"/>
          </w:rPr>
          <w:t>شگفتار</w:t>
        </w:r>
        <w:r w:rsidRPr="00357D77">
          <w:rPr>
            <w:rStyle w:val="Hyperlink"/>
            <w:noProof/>
            <w:rtl/>
            <w:lang w:bidi="fa-IR"/>
          </w:rPr>
          <w:t xml:space="preserve"> </w:t>
        </w:r>
        <w:r w:rsidRPr="00357D77">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423443352 </w:instrText>
        </w:r>
        <w:r>
          <w:rPr>
            <w:noProof/>
            <w:webHidden/>
          </w:rPr>
          <w:instrText>\h</w:instrText>
        </w:r>
        <w:r>
          <w:rPr>
            <w:noProof/>
            <w:webHidden/>
            <w:rtl/>
          </w:rPr>
          <w:instrText xml:space="preserve"> </w:instrText>
        </w:r>
        <w:r>
          <w:rPr>
            <w:noProof/>
            <w:webHidden/>
            <w:rtl/>
          </w:rPr>
        </w:r>
        <w:r>
          <w:rPr>
            <w:noProof/>
            <w:webHidden/>
            <w:rtl/>
          </w:rPr>
          <w:fldChar w:fldCharType="separate"/>
        </w:r>
        <w:r w:rsidR="000C0F00">
          <w:rPr>
            <w:noProof/>
            <w:webHidden/>
            <w:rtl/>
          </w:rPr>
          <w:t>1</w:t>
        </w:r>
        <w:r>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3" w:history="1">
        <w:r w:rsidR="001C43D5" w:rsidRPr="00357D77">
          <w:rPr>
            <w:rStyle w:val="Hyperlink"/>
            <w:rFonts w:hint="eastAsia"/>
            <w:noProof/>
            <w:rtl/>
            <w:lang w:bidi="fa-IR"/>
          </w:rPr>
          <w:t>مقدم</w:t>
        </w:r>
        <w:r w:rsidR="001C43D5" w:rsidRPr="00357D77">
          <w:rPr>
            <w:rStyle w:val="Hyperlink"/>
            <w:rFonts w:hint="cs"/>
            <w:noProof/>
            <w:rtl/>
            <w:lang w:bidi="fa-IR"/>
          </w:rPr>
          <w:t>ۀ</w:t>
        </w:r>
        <w:r w:rsidR="001C43D5" w:rsidRPr="00357D77">
          <w:rPr>
            <w:rStyle w:val="Hyperlink"/>
            <w:noProof/>
            <w:rtl/>
            <w:lang w:bidi="fa-IR"/>
          </w:rPr>
          <w:t xml:space="preserve"> </w:t>
        </w:r>
        <w:r w:rsidR="001C43D5" w:rsidRPr="00357D77">
          <w:rPr>
            <w:rStyle w:val="Hyperlink"/>
            <w:rFonts w:hint="eastAsia"/>
            <w:noProof/>
            <w:rtl/>
            <w:lang w:bidi="fa-IR"/>
          </w:rPr>
          <w:t>مؤلف</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4" w:history="1">
        <w:r w:rsidR="001C43D5" w:rsidRPr="00357D77">
          <w:rPr>
            <w:rStyle w:val="Hyperlink"/>
            <w:rFonts w:hint="eastAsia"/>
            <w:noProof/>
            <w:rtl/>
            <w:lang w:bidi="fa-IR"/>
          </w:rPr>
          <w:t>شرک</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5" w:history="1">
        <w:r w:rsidR="001C43D5" w:rsidRPr="00357D77">
          <w:rPr>
            <w:rStyle w:val="Hyperlink"/>
            <w:rFonts w:hint="eastAsia"/>
            <w:noProof/>
            <w:rtl/>
            <w:lang w:bidi="fa-IR"/>
          </w:rPr>
          <w:t>سحر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غ</w:t>
        </w:r>
        <w:r w:rsidR="001C43D5" w:rsidRPr="00357D77">
          <w:rPr>
            <w:rStyle w:val="Hyperlink"/>
            <w:rFonts w:hint="cs"/>
            <w:noProof/>
            <w:rtl/>
            <w:lang w:bidi="fa-IR"/>
          </w:rPr>
          <w:t>ی</w:t>
        </w:r>
        <w:r w:rsidR="001C43D5" w:rsidRPr="00357D77">
          <w:rPr>
            <w:rStyle w:val="Hyperlink"/>
            <w:rFonts w:hint="eastAsia"/>
            <w:noProof/>
            <w:rtl/>
            <w:lang w:bidi="fa-IR"/>
          </w:rPr>
          <w:t>ب</w:t>
        </w:r>
        <w:r w:rsidR="001C43D5" w:rsidRPr="00357D77">
          <w:rPr>
            <w:rStyle w:val="Hyperlink"/>
            <w:rFonts w:hint="eastAsia"/>
            <w:noProof/>
            <w:lang w:bidi="fa-IR"/>
          </w:rPr>
          <w:t>‌</w:t>
        </w:r>
        <w:r w:rsidR="001C43D5" w:rsidRPr="00357D77">
          <w:rPr>
            <w:rStyle w:val="Hyperlink"/>
            <w:rFonts w:hint="eastAsia"/>
            <w:noProof/>
            <w:rtl/>
            <w:lang w:bidi="fa-IR"/>
          </w:rPr>
          <w:t>گو</w:t>
        </w:r>
        <w:r w:rsidR="001C43D5" w:rsidRPr="00357D77">
          <w:rPr>
            <w:rStyle w:val="Hyperlink"/>
            <w:rFonts w:hint="cs"/>
            <w:noProof/>
            <w:rtl/>
            <w:lang w:bidi="fa-IR"/>
          </w:rPr>
          <w:t>یی</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طالع‌ب</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ن</w:t>
        </w:r>
        <w:r w:rsidR="001C43D5" w:rsidRPr="00357D77">
          <w:rPr>
            <w:rStyle w:val="Hyperlink"/>
            <w:rFonts w:hint="cs"/>
            <w:noProof/>
            <w:rtl/>
            <w:lang w:bidi="fa-IR"/>
          </w:rPr>
          <w:t>ی</w:t>
        </w:r>
        <w:r w:rsidR="001C43D5" w:rsidRPr="00357D77">
          <w:rPr>
            <w:rStyle w:val="Hyperlink"/>
            <w:rFonts w:hint="eastAsia"/>
            <w:noProof/>
            <w:rtl/>
            <w:lang w:bidi="fa-IR"/>
          </w:rPr>
          <w:t>ز</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انواع</w:t>
        </w:r>
        <w:r w:rsidR="001C43D5" w:rsidRPr="00357D77">
          <w:rPr>
            <w:rStyle w:val="Hyperlink"/>
            <w:noProof/>
            <w:rtl/>
            <w:lang w:bidi="fa-IR"/>
          </w:rPr>
          <w:t xml:space="preserve"> </w:t>
        </w:r>
        <w:r w:rsidR="001C43D5" w:rsidRPr="00357D77">
          <w:rPr>
            <w:rStyle w:val="Hyperlink"/>
            <w:rFonts w:hint="eastAsia"/>
            <w:noProof/>
            <w:rtl/>
            <w:lang w:bidi="fa-IR"/>
          </w:rPr>
          <w:t>مروج</w:t>
        </w:r>
        <w:r w:rsidR="001C43D5" w:rsidRPr="00357D77">
          <w:rPr>
            <w:rStyle w:val="Hyperlink"/>
            <w:noProof/>
            <w:rtl/>
            <w:lang w:bidi="fa-IR"/>
          </w:rPr>
          <w:t xml:space="preserve"> </w:t>
        </w:r>
        <w:r w:rsidR="001C43D5" w:rsidRPr="00357D77">
          <w:rPr>
            <w:rStyle w:val="Hyperlink"/>
            <w:rFonts w:hint="eastAsia"/>
            <w:noProof/>
            <w:rtl/>
            <w:lang w:bidi="fa-IR"/>
          </w:rPr>
          <w:t>شرک</w:t>
        </w:r>
        <w:r w:rsidR="001C43D5" w:rsidRPr="00357D77">
          <w:rPr>
            <w:rStyle w:val="Hyperlink"/>
            <w:noProof/>
            <w:rtl/>
            <w:lang w:bidi="fa-IR"/>
          </w:rPr>
          <w:t xml:space="preserve"> </w:t>
        </w:r>
        <w:r w:rsidR="001C43D5" w:rsidRPr="00357D77">
          <w:rPr>
            <w:rStyle w:val="Hyperlink"/>
            <w:rFonts w:hint="eastAsia"/>
            <w:noProof/>
            <w:rtl/>
            <w:lang w:bidi="fa-IR"/>
          </w:rPr>
          <w:t>هستند</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6" w:history="1">
        <w:r w:rsidR="001C43D5" w:rsidRPr="00357D77">
          <w:rPr>
            <w:rStyle w:val="Hyperlink"/>
            <w:rFonts w:hint="eastAsia"/>
            <w:noProof/>
            <w:rtl/>
            <w:lang w:bidi="fa-IR"/>
          </w:rPr>
          <w:t>معتقد</w:t>
        </w:r>
        <w:r w:rsidR="001C43D5" w:rsidRPr="00357D77">
          <w:rPr>
            <w:rStyle w:val="Hyperlink"/>
            <w:noProof/>
            <w:rtl/>
            <w:lang w:bidi="fa-IR"/>
          </w:rPr>
          <w:t xml:space="preserve"> </w:t>
        </w:r>
        <w:r w:rsidR="001C43D5" w:rsidRPr="00357D77">
          <w:rPr>
            <w:rStyle w:val="Hyperlink"/>
            <w:rFonts w:hint="eastAsia"/>
            <w:noProof/>
            <w:rtl/>
            <w:lang w:bidi="fa-IR"/>
          </w:rPr>
          <w:t>بودن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تأث</w:t>
        </w:r>
        <w:r w:rsidR="001C43D5" w:rsidRPr="00357D77">
          <w:rPr>
            <w:rStyle w:val="Hyperlink"/>
            <w:rFonts w:hint="cs"/>
            <w:noProof/>
            <w:rtl/>
            <w:lang w:bidi="fa-IR"/>
          </w:rPr>
          <w:t>ی</w:t>
        </w:r>
        <w:r w:rsidR="001C43D5" w:rsidRPr="00357D77">
          <w:rPr>
            <w:rStyle w:val="Hyperlink"/>
            <w:rFonts w:hint="eastAsia"/>
            <w:noProof/>
            <w:rtl/>
            <w:lang w:bidi="fa-IR"/>
          </w:rPr>
          <w:t>ر</w:t>
        </w:r>
        <w:r w:rsidR="001C43D5" w:rsidRPr="00357D77">
          <w:rPr>
            <w:rStyle w:val="Hyperlink"/>
            <w:noProof/>
            <w:rtl/>
            <w:lang w:bidi="fa-IR"/>
          </w:rPr>
          <w:t xml:space="preserve"> </w:t>
        </w:r>
        <w:r w:rsidR="001C43D5" w:rsidRPr="00357D77">
          <w:rPr>
            <w:rStyle w:val="Hyperlink"/>
            <w:rFonts w:hint="eastAsia"/>
            <w:noProof/>
            <w:rtl/>
            <w:lang w:bidi="fa-IR"/>
          </w:rPr>
          <w:t>نجوم</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ستارگان</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وقا</w:t>
        </w:r>
        <w:r w:rsidR="001C43D5" w:rsidRPr="00357D77">
          <w:rPr>
            <w:rStyle w:val="Hyperlink"/>
            <w:rFonts w:hint="cs"/>
            <w:noProof/>
            <w:rtl/>
            <w:lang w:bidi="fa-IR"/>
          </w:rPr>
          <w:t>ی</w:t>
        </w:r>
        <w:r w:rsidR="001C43D5" w:rsidRPr="00357D77">
          <w:rPr>
            <w:rStyle w:val="Hyperlink"/>
            <w:rFonts w:hint="eastAsia"/>
            <w:noProof/>
            <w:rtl/>
            <w:lang w:bidi="fa-IR"/>
          </w:rPr>
          <w:t>ع</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زندگ</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مردم</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7" w:history="1">
        <w:r w:rsidR="001C43D5" w:rsidRPr="00357D77">
          <w:rPr>
            <w:rStyle w:val="Hyperlink"/>
            <w:rFonts w:hint="eastAsia"/>
            <w:noProof/>
            <w:rtl/>
            <w:lang w:bidi="fa-IR"/>
          </w:rPr>
          <w:t>خودنما</w:t>
        </w:r>
        <w:r w:rsidR="001C43D5" w:rsidRPr="00357D77">
          <w:rPr>
            <w:rStyle w:val="Hyperlink"/>
            <w:rFonts w:hint="cs"/>
            <w:noProof/>
            <w:rtl/>
            <w:lang w:bidi="fa-IR"/>
          </w:rPr>
          <w:t>یی</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عبادات</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15</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8" w:history="1">
        <w:r w:rsidR="001C43D5" w:rsidRPr="00357D77">
          <w:rPr>
            <w:rStyle w:val="Hyperlink"/>
            <w:rFonts w:hint="eastAsia"/>
            <w:noProof/>
            <w:rtl/>
            <w:lang w:bidi="fa-IR"/>
          </w:rPr>
          <w:t>بدشگون</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59" w:history="1">
        <w:r w:rsidR="001C43D5" w:rsidRPr="00357D77">
          <w:rPr>
            <w:rStyle w:val="Hyperlink"/>
            <w:rFonts w:hint="eastAsia"/>
            <w:noProof/>
            <w:rtl/>
            <w:lang w:bidi="fa-IR"/>
          </w:rPr>
          <w:t>سوگند</w:t>
        </w:r>
        <w:r w:rsidR="001C43D5" w:rsidRPr="00357D77">
          <w:rPr>
            <w:rStyle w:val="Hyperlink"/>
            <w:noProof/>
            <w:rtl/>
            <w:lang w:bidi="fa-IR"/>
          </w:rPr>
          <w:t xml:space="preserve"> </w:t>
        </w:r>
        <w:r w:rsidR="001C43D5" w:rsidRPr="00357D77">
          <w:rPr>
            <w:rStyle w:val="Hyperlink"/>
            <w:rFonts w:hint="eastAsia"/>
            <w:noProof/>
            <w:rtl/>
            <w:lang w:bidi="fa-IR"/>
          </w:rPr>
          <w:t>خوردن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غ</w:t>
        </w:r>
        <w:r w:rsidR="001C43D5" w:rsidRPr="00357D77">
          <w:rPr>
            <w:rStyle w:val="Hyperlink"/>
            <w:rFonts w:hint="cs"/>
            <w:noProof/>
            <w:rtl/>
            <w:lang w:bidi="fa-IR"/>
          </w:rPr>
          <w:t>ی</w:t>
        </w:r>
        <w:r w:rsidR="001C43D5" w:rsidRPr="00357D77">
          <w:rPr>
            <w:rStyle w:val="Hyperlink"/>
            <w:rFonts w:hint="eastAsia"/>
            <w:noProof/>
            <w:rtl/>
            <w:lang w:bidi="fa-IR"/>
          </w:rPr>
          <w:t>ر</w:t>
        </w:r>
        <w:r w:rsidR="001C43D5" w:rsidRPr="00357D77">
          <w:rPr>
            <w:rStyle w:val="Hyperlink"/>
            <w:noProof/>
            <w:rtl/>
            <w:lang w:bidi="fa-IR"/>
          </w:rPr>
          <w:t xml:space="preserve"> </w:t>
        </w:r>
        <w:r w:rsidR="001C43D5" w:rsidRPr="00357D77">
          <w:rPr>
            <w:rStyle w:val="Hyperlink"/>
            <w:rFonts w:hint="eastAsia"/>
            <w:noProof/>
            <w:rtl/>
            <w:lang w:bidi="fa-IR"/>
          </w:rPr>
          <w:t>الله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423443359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18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0" w:history="1">
        <w:r w:rsidR="001C43D5" w:rsidRPr="00357D77">
          <w:rPr>
            <w:rStyle w:val="Hyperlink"/>
            <w:rFonts w:hint="eastAsia"/>
            <w:noProof/>
            <w:rtl/>
            <w:lang w:bidi="fa-IR"/>
          </w:rPr>
          <w:t>مجالست</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انس</w:t>
        </w:r>
        <w:r w:rsidR="001C43D5" w:rsidRPr="00357D77">
          <w:rPr>
            <w:rStyle w:val="Hyperlink"/>
            <w:noProof/>
            <w:rtl/>
            <w:lang w:bidi="fa-IR"/>
          </w:rPr>
          <w:t xml:space="preserve"> </w:t>
        </w:r>
        <w:r w:rsidR="001C43D5" w:rsidRPr="00357D77">
          <w:rPr>
            <w:rStyle w:val="Hyperlink"/>
            <w:rFonts w:hint="eastAsia"/>
            <w:noProof/>
            <w:rtl/>
            <w:lang w:bidi="fa-IR"/>
          </w:rPr>
          <w:t>‌گرفتن</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منافق</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فساق</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1" w:history="1">
        <w:r w:rsidR="001C43D5" w:rsidRPr="00357D77">
          <w:rPr>
            <w:rStyle w:val="Hyperlink"/>
            <w:rFonts w:hint="eastAsia"/>
            <w:noProof/>
            <w:rtl/>
            <w:lang w:bidi="fa-IR"/>
          </w:rPr>
          <w:t>ترک</w:t>
        </w:r>
        <w:r w:rsidR="001C43D5" w:rsidRPr="00357D77">
          <w:rPr>
            <w:rStyle w:val="Hyperlink"/>
            <w:noProof/>
            <w:rtl/>
            <w:lang w:bidi="fa-IR"/>
          </w:rPr>
          <w:t xml:space="preserve"> </w:t>
        </w:r>
        <w:r w:rsidR="001C43D5" w:rsidRPr="00357D77">
          <w:rPr>
            <w:rStyle w:val="Hyperlink"/>
            <w:rFonts w:hint="eastAsia"/>
            <w:noProof/>
            <w:rtl/>
            <w:lang w:bidi="fa-IR"/>
          </w:rPr>
          <w:t>طمأن</w:t>
        </w:r>
        <w:r w:rsidR="001C43D5" w:rsidRPr="00357D77">
          <w:rPr>
            <w:rStyle w:val="Hyperlink"/>
            <w:rFonts w:hint="cs"/>
            <w:noProof/>
            <w:rtl/>
            <w:lang w:bidi="fa-IR"/>
          </w:rPr>
          <w:t>ی</w:t>
        </w:r>
        <w:r w:rsidR="001C43D5" w:rsidRPr="00357D77">
          <w:rPr>
            <w:rStyle w:val="Hyperlink"/>
            <w:rFonts w:hint="eastAsia"/>
            <w:noProof/>
            <w:rtl/>
            <w:lang w:bidi="fa-IR"/>
          </w:rPr>
          <w:t>ت</w:t>
        </w:r>
        <w:r w:rsidR="001C43D5" w:rsidRPr="00357D77">
          <w:rPr>
            <w:rStyle w:val="Hyperlink"/>
            <w:noProof/>
            <w:rtl/>
            <w:lang w:bidi="fa-IR"/>
          </w:rPr>
          <w:t xml:space="preserve"> (</w:t>
        </w:r>
        <w:r w:rsidR="001C43D5" w:rsidRPr="00357D77">
          <w:rPr>
            <w:rStyle w:val="Hyperlink"/>
            <w:rFonts w:hint="eastAsia"/>
            <w:noProof/>
            <w:rtl/>
            <w:lang w:bidi="fa-IR"/>
          </w:rPr>
          <w:t>آرامش</w:t>
        </w:r>
        <w:r w:rsidR="001C43D5" w:rsidRPr="00357D77">
          <w:rPr>
            <w:rStyle w:val="Hyperlink"/>
            <w:noProof/>
            <w:rtl/>
            <w:lang w:bidi="fa-IR"/>
          </w:rPr>
          <w:t xml:space="preserve">) </w:t>
        </w:r>
        <w:r w:rsidR="001C43D5" w:rsidRPr="00357D77">
          <w:rPr>
            <w:rStyle w:val="Hyperlink"/>
            <w:rFonts w:hint="eastAsia"/>
            <w:noProof/>
            <w:rtl/>
            <w:lang w:bidi="fa-IR"/>
          </w:rPr>
          <w:t>هنگام</w:t>
        </w:r>
        <w:r w:rsidR="001C43D5" w:rsidRPr="00357D77">
          <w:rPr>
            <w:rStyle w:val="Hyperlink"/>
            <w:noProof/>
            <w:rtl/>
            <w:lang w:bidi="fa-IR"/>
          </w:rPr>
          <w:t xml:space="preserve"> </w:t>
        </w:r>
        <w:r w:rsidR="001C43D5" w:rsidRPr="00357D77">
          <w:rPr>
            <w:rStyle w:val="Hyperlink"/>
            <w:rFonts w:hint="eastAsia"/>
            <w:noProof/>
            <w:rtl/>
            <w:lang w:bidi="fa-IR"/>
          </w:rPr>
          <w:t>نماز</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2" w:history="1">
        <w:r w:rsidR="001C43D5" w:rsidRPr="00357D77">
          <w:rPr>
            <w:rStyle w:val="Hyperlink"/>
            <w:rFonts w:hint="eastAsia"/>
            <w:noProof/>
            <w:rtl/>
            <w:lang w:bidi="fa-IR"/>
          </w:rPr>
          <w:t>باز</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حرکت</w:t>
        </w:r>
        <w:r w:rsidR="001C43D5" w:rsidRPr="00357D77">
          <w:rPr>
            <w:rStyle w:val="Hyperlink"/>
            <w:noProof/>
            <w:rtl/>
            <w:lang w:bidi="fa-IR"/>
          </w:rPr>
          <w:t xml:space="preserve"> </w:t>
        </w:r>
        <w:r w:rsidR="001C43D5" w:rsidRPr="00357D77">
          <w:rPr>
            <w:rStyle w:val="Hyperlink"/>
            <w:rFonts w:hint="eastAsia"/>
            <w:noProof/>
            <w:rtl/>
            <w:lang w:bidi="fa-IR"/>
          </w:rPr>
          <w:t>ز</w:t>
        </w:r>
        <w:r w:rsidR="001C43D5" w:rsidRPr="00357D77">
          <w:rPr>
            <w:rStyle w:val="Hyperlink"/>
            <w:rFonts w:hint="cs"/>
            <w:noProof/>
            <w:rtl/>
            <w:lang w:bidi="fa-IR"/>
          </w:rPr>
          <w:t>ی</w:t>
        </w:r>
        <w:r w:rsidR="001C43D5" w:rsidRPr="00357D77">
          <w:rPr>
            <w:rStyle w:val="Hyperlink"/>
            <w:rFonts w:hint="eastAsia"/>
            <w:noProof/>
            <w:rtl/>
            <w:lang w:bidi="fa-IR"/>
          </w:rPr>
          <w:t>اد</w:t>
        </w:r>
        <w:r w:rsidR="001C43D5" w:rsidRPr="00357D77">
          <w:rPr>
            <w:rStyle w:val="Hyperlink"/>
            <w:noProof/>
            <w:rtl/>
            <w:lang w:bidi="fa-IR"/>
          </w:rPr>
          <w:t xml:space="preserve"> </w:t>
        </w:r>
        <w:r w:rsidR="001C43D5" w:rsidRPr="00357D77">
          <w:rPr>
            <w:rStyle w:val="Hyperlink"/>
            <w:rFonts w:hint="eastAsia"/>
            <w:noProof/>
            <w:rtl/>
            <w:lang w:bidi="fa-IR"/>
          </w:rPr>
          <w:t>هنگام</w:t>
        </w:r>
        <w:r w:rsidR="001C43D5" w:rsidRPr="00357D77">
          <w:rPr>
            <w:rStyle w:val="Hyperlink"/>
            <w:noProof/>
            <w:rtl/>
            <w:lang w:bidi="fa-IR"/>
          </w:rPr>
          <w:t xml:space="preserve"> </w:t>
        </w:r>
        <w:r w:rsidR="001C43D5" w:rsidRPr="00357D77">
          <w:rPr>
            <w:rStyle w:val="Hyperlink"/>
            <w:rFonts w:hint="eastAsia"/>
            <w:noProof/>
            <w:rtl/>
            <w:lang w:bidi="fa-IR"/>
          </w:rPr>
          <w:t>نماز</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3" w:history="1">
        <w:r w:rsidR="001C43D5" w:rsidRPr="00357D77">
          <w:rPr>
            <w:rStyle w:val="Hyperlink"/>
            <w:rFonts w:hint="eastAsia"/>
            <w:noProof/>
            <w:rtl/>
            <w:lang w:bidi="fa-IR"/>
          </w:rPr>
          <w:t>سبقت</w:t>
        </w:r>
        <w:r w:rsidR="001C43D5" w:rsidRPr="00357D77">
          <w:rPr>
            <w:rStyle w:val="Hyperlink"/>
            <w:noProof/>
            <w:rtl/>
            <w:lang w:bidi="fa-IR"/>
          </w:rPr>
          <w:t xml:space="preserve"> </w:t>
        </w:r>
        <w:r w:rsidR="001C43D5" w:rsidRPr="00357D77">
          <w:rPr>
            <w:rStyle w:val="Hyperlink"/>
            <w:rFonts w:hint="eastAsia"/>
            <w:noProof/>
            <w:rtl/>
            <w:lang w:bidi="fa-IR"/>
          </w:rPr>
          <w:t>عمد</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امام</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4" w:history="1">
        <w:r w:rsidR="001C43D5" w:rsidRPr="00357D77">
          <w:rPr>
            <w:rStyle w:val="Hyperlink"/>
            <w:rFonts w:hint="eastAsia"/>
            <w:noProof/>
            <w:rtl/>
            <w:lang w:bidi="fa-IR"/>
          </w:rPr>
          <w:t>خوردن</w:t>
        </w:r>
        <w:r w:rsidR="001C43D5" w:rsidRPr="00357D77">
          <w:rPr>
            <w:rStyle w:val="Hyperlink"/>
            <w:noProof/>
            <w:rtl/>
            <w:lang w:bidi="fa-IR"/>
          </w:rPr>
          <w:t xml:space="preserve"> </w:t>
        </w:r>
        <w:r w:rsidR="001C43D5" w:rsidRPr="00357D77">
          <w:rPr>
            <w:rStyle w:val="Hyperlink"/>
            <w:rFonts w:hint="eastAsia"/>
            <w:noProof/>
            <w:rtl/>
            <w:lang w:bidi="fa-IR"/>
          </w:rPr>
          <w:t>پ</w:t>
        </w:r>
        <w:r w:rsidR="001C43D5" w:rsidRPr="00357D77">
          <w:rPr>
            <w:rStyle w:val="Hyperlink"/>
            <w:rFonts w:hint="cs"/>
            <w:noProof/>
            <w:rtl/>
            <w:lang w:bidi="fa-IR"/>
          </w:rPr>
          <w:t>ی</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س</w:t>
        </w:r>
        <w:r w:rsidR="001C43D5" w:rsidRPr="00357D77">
          <w:rPr>
            <w:rStyle w:val="Hyperlink"/>
            <w:rFonts w:hint="cs"/>
            <w:noProof/>
            <w:rtl/>
            <w:lang w:bidi="fa-IR"/>
          </w:rPr>
          <w:t>ی</w:t>
        </w:r>
        <w:r w:rsidR="001C43D5" w:rsidRPr="00357D77">
          <w:rPr>
            <w:rStyle w:val="Hyperlink"/>
            <w:rFonts w:hint="eastAsia"/>
            <w:noProof/>
            <w:rtl/>
            <w:lang w:bidi="fa-IR"/>
          </w:rPr>
          <w:t>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cs"/>
            <w:noProof/>
            <w:rtl/>
            <w:lang w:bidi="fa-IR"/>
          </w:rPr>
          <w:t>ی</w:t>
        </w:r>
        <w:r w:rsidR="001C43D5" w:rsidRPr="00357D77">
          <w:rPr>
            <w:rStyle w:val="Hyperlink"/>
            <w:rFonts w:hint="eastAsia"/>
            <w:noProof/>
            <w:rtl/>
            <w:lang w:bidi="fa-IR"/>
          </w:rPr>
          <w:t>ا</w:t>
        </w:r>
        <w:r w:rsidR="001C43D5" w:rsidRPr="00357D77">
          <w:rPr>
            <w:rStyle w:val="Hyperlink"/>
            <w:noProof/>
            <w:rtl/>
            <w:lang w:bidi="fa-IR"/>
          </w:rPr>
          <w:t xml:space="preserve"> </w:t>
        </w:r>
        <w:r w:rsidR="001C43D5" w:rsidRPr="00357D77">
          <w:rPr>
            <w:rStyle w:val="Hyperlink"/>
            <w:rFonts w:hint="eastAsia"/>
            <w:noProof/>
            <w:rtl/>
            <w:lang w:bidi="fa-IR"/>
          </w:rPr>
          <w:t>اش</w:t>
        </w:r>
        <w:r w:rsidR="001C43D5" w:rsidRPr="00357D77">
          <w:rPr>
            <w:rStyle w:val="Hyperlink"/>
            <w:rFonts w:hint="cs"/>
            <w:noProof/>
            <w:rtl/>
            <w:lang w:bidi="fa-IR"/>
          </w:rPr>
          <w:t>ی</w:t>
        </w:r>
        <w:r w:rsidR="001C43D5" w:rsidRPr="00357D77">
          <w:rPr>
            <w:rStyle w:val="Hyperlink"/>
            <w:rFonts w:hint="eastAsia"/>
            <w:noProof/>
            <w:rtl/>
            <w:lang w:bidi="fa-IR"/>
          </w:rPr>
          <w:t>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بدبو</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د</w:t>
        </w:r>
        <w:r w:rsidR="001C43D5" w:rsidRPr="00357D77">
          <w:rPr>
            <w:rStyle w:val="Hyperlink"/>
            <w:rFonts w:hint="cs"/>
            <w:noProof/>
            <w:rtl/>
            <w:lang w:bidi="fa-IR"/>
          </w:rPr>
          <w:t>ی</w:t>
        </w:r>
        <w:r w:rsidR="001C43D5" w:rsidRPr="00357D77">
          <w:rPr>
            <w:rStyle w:val="Hyperlink"/>
            <w:rFonts w:hint="eastAsia"/>
            <w:noProof/>
            <w:rtl/>
            <w:lang w:bidi="fa-IR"/>
          </w:rPr>
          <w:t>گر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رفتن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مسجد</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25</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5" w:history="1">
        <w:r w:rsidR="001C43D5" w:rsidRPr="00357D77">
          <w:rPr>
            <w:rStyle w:val="Hyperlink"/>
            <w:rFonts w:hint="eastAsia"/>
            <w:noProof/>
            <w:rtl/>
            <w:lang w:bidi="fa-IR"/>
          </w:rPr>
          <w:t>زنا</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6" w:history="1">
        <w:r w:rsidR="001C43D5" w:rsidRPr="00357D77">
          <w:rPr>
            <w:rStyle w:val="Hyperlink"/>
            <w:rFonts w:hint="eastAsia"/>
            <w:noProof/>
            <w:rtl/>
            <w:lang w:bidi="fa-IR"/>
          </w:rPr>
          <w:t>همجنس‌گرا</w:t>
        </w:r>
        <w:r w:rsidR="001C43D5" w:rsidRPr="00357D77">
          <w:rPr>
            <w:rStyle w:val="Hyperlink"/>
            <w:rFonts w:hint="cs"/>
            <w:noProof/>
            <w:rtl/>
            <w:lang w:bidi="fa-IR"/>
          </w:rPr>
          <w:t>یی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28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7" w:history="1">
        <w:r w:rsidR="001C43D5" w:rsidRPr="00357D77">
          <w:rPr>
            <w:rStyle w:val="Hyperlink"/>
            <w:rFonts w:hint="eastAsia"/>
            <w:noProof/>
            <w:rtl/>
            <w:lang w:bidi="fa-IR"/>
          </w:rPr>
          <w:t>امتناع</w:t>
        </w:r>
        <w:r w:rsidR="001C43D5" w:rsidRPr="00357D77">
          <w:rPr>
            <w:rStyle w:val="Hyperlink"/>
            <w:noProof/>
            <w:rtl/>
            <w:lang w:bidi="fa-IR"/>
          </w:rPr>
          <w:t xml:space="preserve"> </w:t>
        </w:r>
        <w:r w:rsidR="001C43D5" w:rsidRPr="00357D77">
          <w:rPr>
            <w:rStyle w:val="Hyperlink"/>
            <w:rFonts w:hint="eastAsia"/>
            <w:noProof/>
            <w:rtl/>
            <w:lang w:bidi="fa-IR"/>
          </w:rPr>
          <w:t>زن</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همبستر</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شوهر</w:t>
        </w:r>
        <w:r w:rsidR="001C43D5" w:rsidRPr="00357D77">
          <w:rPr>
            <w:rStyle w:val="Hyperlink"/>
            <w:noProof/>
            <w:rtl/>
            <w:lang w:bidi="fa-IR"/>
          </w:rPr>
          <w:t xml:space="preserve"> </w:t>
        </w:r>
        <w:r w:rsidR="001C43D5" w:rsidRPr="00357D77">
          <w:rPr>
            <w:rStyle w:val="Hyperlink"/>
            <w:rFonts w:hint="eastAsia"/>
            <w:noProof/>
            <w:rtl/>
            <w:lang w:bidi="fa-IR"/>
          </w:rPr>
          <w:t>بدون</w:t>
        </w:r>
        <w:r w:rsidR="001C43D5" w:rsidRPr="00357D77">
          <w:rPr>
            <w:rStyle w:val="Hyperlink"/>
            <w:noProof/>
            <w:rtl/>
            <w:lang w:bidi="fa-IR"/>
          </w:rPr>
          <w:t xml:space="preserve"> </w:t>
        </w:r>
        <w:r w:rsidR="001C43D5" w:rsidRPr="00357D77">
          <w:rPr>
            <w:rStyle w:val="Hyperlink"/>
            <w:rFonts w:hint="eastAsia"/>
            <w:noProof/>
            <w:rtl/>
            <w:lang w:bidi="fa-IR"/>
          </w:rPr>
          <w:t>عذر</w:t>
        </w:r>
        <w:r w:rsidR="001C43D5" w:rsidRPr="00357D77">
          <w:rPr>
            <w:rStyle w:val="Hyperlink"/>
            <w:noProof/>
            <w:rtl/>
            <w:lang w:bidi="fa-IR"/>
          </w:rPr>
          <w:t xml:space="preserve"> </w:t>
        </w:r>
        <w:r w:rsidR="001C43D5" w:rsidRPr="00357D77">
          <w:rPr>
            <w:rStyle w:val="Hyperlink"/>
            <w:rFonts w:hint="eastAsia"/>
            <w:noProof/>
            <w:rtl/>
            <w:lang w:bidi="fa-IR"/>
          </w:rPr>
          <w:t>شرع</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8" w:history="1">
        <w:r w:rsidR="001C43D5" w:rsidRPr="00357D77">
          <w:rPr>
            <w:rStyle w:val="Hyperlink"/>
            <w:rFonts w:hint="eastAsia"/>
            <w:noProof/>
            <w:rtl/>
            <w:lang w:bidi="fa-IR"/>
          </w:rPr>
          <w:t>خواستن</w:t>
        </w:r>
        <w:r w:rsidR="001C43D5" w:rsidRPr="00357D77">
          <w:rPr>
            <w:rStyle w:val="Hyperlink"/>
            <w:noProof/>
            <w:rtl/>
            <w:lang w:bidi="fa-IR"/>
          </w:rPr>
          <w:t xml:space="preserve"> </w:t>
        </w:r>
        <w:r w:rsidR="001C43D5" w:rsidRPr="00357D77">
          <w:rPr>
            <w:rStyle w:val="Hyperlink"/>
            <w:rFonts w:hint="eastAsia"/>
            <w:noProof/>
            <w:rtl/>
            <w:lang w:bidi="fa-IR"/>
          </w:rPr>
          <w:t>طلاق</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شوهر</w:t>
        </w:r>
        <w:r w:rsidR="001C43D5" w:rsidRPr="00357D77">
          <w:rPr>
            <w:rStyle w:val="Hyperlink"/>
            <w:noProof/>
            <w:rtl/>
            <w:lang w:bidi="fa-IR"/>
          </w:rPr>
          <w:t xml:space="preserve"> </w:t>
        </w:r>
        <w:r w:rsidR="001C43D5" w:rsidRPr="00357D77">
          <w:rPr>
            <w:rStyle w:val="Hyperlink"/>
            <w:rFonts w:hint="eastAsia"/>
            <w:noProof/>
            <w:rtl/>
            <w:lang w:bidi="fa-IR"/>
          </w:rPr>
          <w:t>بدون</w:t>
        </w:r>
        <w:r w:rsidR="001C43D5" w:rsidRPr="00357D77">
          <w:rPr>
            <w:rStyle w:val="Hyperlink"/>
            <w:noProof/>
            <w:rtl/>
            <w:lang w:bidi="fa-IR"/>
          </w:rPr>
          <w:t xml:space="preserve"> </w:t>
        </w:r>
        <w:r w:rsidR="001C43D5" w:rsidRPr="00357D77">
          <w:rPr>
            <w:rStyle w:val="Hyperlink"/>
            <w:rFonts w:hint="eastAsia"/>
            <w:noProof/>
            <w:rtl/>
            <w:lang w:bidi="fa-IR"/>
          </w:rPr>
          <w:t>عذر</w:t>
        </w:r>
        <w:r w:rsidR="001C43D5" w:rsidRPr="00357D77">
          <w:rPr>
            <w:rStyle w:val="Hyperlink"/>
            <w:noProof/>
            <w:rtl/>
            <w:lang w:bidi="fa-IR"/>
          </w:rPr>
          <w:t xml:space="preserve"> </w:t>
        </w:r>
        <w:r w:rsidR="001C43D5" w:rsidRPr="00357D77">
          <w:rPr>
            <w:rStyle w:val="Hyperlink"/>
            <w:rFonts w:hint="eastAsia"/>
            <w:noProof/>
            <w:rtl/>
            <w:lang w:bidi="fa-IR"/>
          </w:rPr>
          <w:t>شرع</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69" w:history="1">
        <w:r w:rsidR="001C43D5" w:rsidRPr="00357D77">
          <w:rPr>
            <w:rStyle w:val="Hyperlink"/>
            <w:rFonts w:hint="eastAsia"/>
            <w:noProof/>
            <w:rtl/>
            <w:lang w:bidi="fa-IR"/>
          </w:rPr>
          <w:t>ظهار</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423443369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0" w:history="1">
        <w:r w:rsidR="001C43D5" w:rsidRPr="00357D77">
          <w:rPr>
            <w:rStyle w:val="Hyperlink"/>
            <w:rFonts w:hint="eastAsia"/>
            <w:noProof/>
            <w:rtl/>
            <w:lang w:bidi="fa-IR"/>
          </w:rPr>
          <w:t>مقاربت</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دوران</w:t>
        </w:r>
        <w:r w:rsidR="001C43D5" w:rsidRPr="00357D77">
          <w:rPr>
            <w:rStyle w:val="Hyperlink"/>
            <w:noProof/>
            <w:rtl/>
            <w:lang w:bidi="fa-IR"/>
          </w:rPr>
          <w:t xml:space="preserve"> </w:t>
        </w:r>
        <w:r w:rsidR="001C43D5" w:rsidRPr="00357D77">
          <w:rPr>
            <w:rStyle w:val="Hyperlink"/>
            <w:rFonts w:hint="eastAsia"/>
            <w:noProof/>
            <w:rtl/>
            <w:lang w:bidi="fa-IR"/>
          </w:rPr>
          <w:t>قاعدگ</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1" w:history="1">
        <w:r w:rsidR="001C43D5" w:rsidRPr="00357D77">
          <w:rPr>
            <w:rStyle w:val="Hyperlink"/>
            <w:rFonts w:hint="eastAsia"/>
            <w:noProof/>
            <w:rtl/>
            <w:lang w:bidi="fa-IR"/>
          </w:rPr>
          <w:t>لواط</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همسر</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2" w:history="1">
        <w:r w:rsidR="001C43D5" w:rsidRPr="00357D77">
          <w:rPr>
            <w:rStyle w:val="Hyperlink"/>
            <w:rFonts w:hint="eastAsia"/>
            <w:noProof/>
            <w:rtl/>
            <w:lang w:bidi="fa-IR"/>
          </w:rPr>
          <w:t>ب</w:t>
        </w:r>
        <w:r w:rsidR="001C43D5" w:rsidRPr="00357D77">
          <w:rPr>
            <w:rStyle w:val="Hyperlink"/>
            <w:rFonts w:hint="cs"/>
            <w:noProof/>
            <w:rtl/>
            <w:lang w:bidi="fa-IR"/>
          </w:rPr>
          <w:t>ی‌</w:t>
        </w:r>
        <w:r w:rsidR="001C43D5" w:rsidRPr="00357D77">
          <w:rPr>
            <w:rStyle w:val="Hyperlink"/>
            <w:rFonts w:hint="eastAsia"/>
            <w:noProof/>
            <w:rtl/>
            <w:lang w:bidi="fa-IR"/>
          </w:rPr>
          <w:t>عدالت</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w:t>
        </w:r>
        <w:r w:rsidR="001C43D5" w:rsidRPr="00357D77">
          <w:rPr>
            <w:rStyle w:val="Hyperlink"/>
            <w:rFonts w:hint="cs"/>
            <w:noProof/>
            <w:rtl/>
            <w:lang w:bidi="fa-IR"/>
          </w:rPr>
          <w:t>ی</w:t>
        </w:r>
        <w:r w:rsidR="001C43D5" w:rsidRPr="00357D77">
          <w:rPr>
            <w:rStyle w:val="Hyperlink"/>
            <w:rFonts w:hint="eastAsia"/>
            <w:noProof/>
            <w:rtl/>
            <w:lang w:bidi="fa-IR"/>
          </w:rPr>
          <w:t>ان</w:t>
        </w:r>
        <w:r w:rsidR="001C43D5" w:rsidRPr="00357D77">
          <w:rPr>
            <w:rStyle w:val="Hyperlink"/>
            <w:noProof/>
            <w:rtl/>
            <w:lang w:bidi="fa-IR"/>
          </w:rPr>
          <w:t xml:space="preserve"> </w:t>
        </w:r>
        <w:r w:rsidR="001C43D5" w:rsidRPr="00357D77">
          <w:rPr>
            <w:rStyle w:val="Hyperlink"/>
            <w:rFonts w:hint="eastAsia"/>
            <w:noProof/>
            <w:rtl/>
            <w:lang w:bidi="fa-IR"/>
          </w:rPr>
          <w:t>همسران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35</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3" w:history="1">
        <w:r w:rsidR="001C43D5" w:rsidRPr="00357D77">
          <w:rPr>
            <w:rStyle w:val="Hyperlink"/>
            <w:rFonts w:hint="eastAsia"/>
            <w:noProof/>
            <w:rtl/>
            <w:lang w:bidi="fa-IR"/>
          </w:rPr>
          <w:t>خلوت</w:t>
        </w:r>
        <w:r w:rsidR="001C43D5" w:rsidRPr="00357D77">
          <w:rPr>
            <w:rStyle w:val="Hyperlink"/>
            <w:noProof/>
            <w:rtl/>
            <w:lang w:bidi="fa-IR"/>
          </w:rPr>
          <w:t xml:space="preserve"> (</w:t>
        </w:r>
        <w:r w:rsidR="001C43D5" w:rsidRPr="00357D77">
          <w:rPr>
            <w:rStyle w:val="Hyperlink"/>
            <w:rFonts w:hint="eastAsia"/>
            <w:noProof/>
            <w:rtl/>
            <w:lang w:bidi="fa-IR"/>
          </w:rPr>
          <w:t>تنها</w:t>
        </w:r>
        <w:r w:rsidR="001C43D5" w:rsidRPr="00357D77">
          <w:rPr>
            <w:rStyle w:val="Hyperlink"/>
            <w:noProof/>
            <w:rtl/>
            <w:lang w:bidi="fa-IR"/>
          </w:rPr>
          <w:t xml:space="preserve"> </w:t>
        </w:r>
        <w:r w:rsidR="001C43D5" w:rsidRPr="00357D77">
          <w:rPr>
            <w:rStyle w:val="Hyperlink"/>
            <w:rFonts w:hint="eastAsia"/>
            <w:noProof/>
            <w:rtl/>
            <w:lang w:bidi="fa-IR"/>
          </w:rPr>
          <w:t>ماندن</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نامحرم</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4" w:history="1">
        <w:r w:rsidR="001C43D5" w:rsidRPr="00357D77">
          <w:rPr>
            <w:rStyle w:val="Hyperlink"/>
            <w:rFonts w:hint="eastAsia"/>
            <w:noProof/>
            <w:rtl/>
            <w:lang w:bidi="fa-IR"/>
          </w:rPr>
          <w:t>مصافحه</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نا</w:t>
        </w:r>
        <w:r w:rsidR="001C43D5" w:rsidRPr="00357D77">
          <w:rPr>
            <w:rStyle w:val="Hyperlink"/>
            <w:noProof/>
            <w:rtl/>
            <w:lang w:bidi="fa-IR"/>
          </w:rPr>
          <w:t xml:space="preserve"> </w:t>
        </w:r>
        <w:r w:rsidR="001C43D5" w:rsidRPr="00357D77">
          <w:rPr>
            <w:rStyle w:val="Hyperlink"/>
            <w:rFonts w:hint="eastAsia"/>
            <w:noProof/>
            <w:rtl/>
            <w:lang w:bidi="fa-IR"/>
          </w:rPr>
          <w:t>محرم</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5" w:history="1">
        <w:r w:rsidR="001C43D5" w:rsidRPr="00357D77">
          <w:rPr>
            <w:rStyle w:val="Hyperlink"/>
            <w:rFonts w:hint="eastAsia"/>
            <w:noProof/>
            <w:rtl/>
            <w:lang w:bidi="fa-IR"/>
          </w:rPr>
          <w:t>استعمال</w:t>
        </w:r>
        <w:r w:rsidR="001C43D5" w:rsidRPr="00357D77">
          <w:rPr>
            <w:rStyle w:val="Hyperlink"/>
            <w:noProof/>
            <w:rtl/>
            <w:lang w:bidi="fa-IR"/>
          </w:rPr>
          <w:t xml:space="preserve"> </w:t>
        </w:r>
        <w:r w:rsidR="001C43D5" w:rsidRPr="00357D77">
          <w:rPr>
            <w:rStyle w:val="Hyperlink"/>
            <w:rFonts w:hint="eastAsia"/>
            <w:noProof/>
            <w:rtl/>
            <w:lang w:bidi="fa-IR"/>
          </w:rPr>
          <w:t>عطر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ب</w:t>
        </w:r>
        <w:r w:rsidR="001C43D5" w:rsidRPr="00357D77">
          <w:rPr>
            <w:rStyle w:val="Hyperlink"/>
            <w:rFonts w:hint="cs"/>
            <w:noProof/>
            <w:rtl/>
            <w:lang w:bidi="fa-IR"/>
          </w:rPr>
          <w:t>ی</w:t>
        </w:r>
        <w:r w:rsidR="001C43D5" w:rsidRPr="00357D77">
          <w:rPr>
            <w:rStyle w:val="Hyperlink"/>
            <w:rFonts w:hint="eastAsia"/>
            <w:noProof/>
            <w:rtl/>
            <w:lang w:bidi="fa-IR"/>
          </w:rPr>
          <w:t>رون</w:t>
        </w:r>
        <w:r w:rsidR="001C43D5" w:rsidRPr="00357D77">
          <w:rPr>
            <w:rStyle w:val="Hyperlink"/>
            <w:noProof/>
            <w:rtl/>
            <w:lang w:bidi="fa-IR"/>
          </w:rPr>
          <w:t xml:space="preserve"> </w:t>
        </w:r>
        <w:r w:rsidR="001C43D5" w:rsidRPr="00357D77">
          <w:rPr>
            <w:rStyle w:val="Hyperlink"/>
            <w:rFonts w:hint="eastAsia"/>
            <w:noProof/>
            <w:rtl/>
            <w:lang w:bidi="fa-IR"/>
          </w:rPr>
          <w:t>‌رفتن</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خانه</w:t>
        </w:r>
        <w:r w:rsidR="001C43D5" w:rsidRPr="00357D77">
          <w:rPr>
            <w:rStyle w:val="Hyperlink"/>
            <w:noProof/>
            <w:rtl/>
            <w:lang w:bidi="fa-IR"/>
          </w:rPr>
          <w:t xml:space="preserve"> </w:t>
        </w:r>
        <w:r w:rsidR="001C43D5" w:rsidRPr="00357D77">
          <w:rPr>
            <w:rStyle w:val="Hyperlink"/>
            <w:rFonts w:hint="eastAsia"/>
            <w:noProof/>
            <w:rtl/>
            <w:lang w:bidi="fa-IR"/>
          </w:rPr>
          <w:t>برا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زنان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39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6" w:history="1">
        <w:r w:rsidR="001C43D5" w:rsidRPr="00357D77">
          <w:rPr>
            <w:rStyle w:val="Hyperlink"/>
            <w:rFonts w:hint="eastAsia"/>
            <w:noProof/>
            <w:rtl/>
            <w:lang w:bidi="fa-IR"/>
          </w:rPr>
          <w:t>مسافرت</w:t>
        </w:r>
        <w:r w:rsidR="001C43D5" w:rsidRPr="00357D77">
          <w:rPr>
            <w:rStyle w:val="Hyperlink"/>
            <w:noProof/>
            <w:rtl/>
            <w:lang w:bidi="fa-IR"/>
          </w:rPr>
          <w:t xml:space="preserve"> </w:t>
        </w:r>
        <w:r w:rsidR="001C43D5" w:rsidRPr="00357D77">
          <w:rPr>
            <w:rStyle w:val="Hyperlink"/>
            <w:rFonts w:hint="eastAsia"/>
            <w:noProof/>
            <w:rtl/>
            <w:lang w:bidi="fa-IR"/>
          </w:rPr>
          <w:t>بدون</w:t>
        </w:r>
        <w:r w:rsidR="001C43D5" w:rsidRPr="00357D77">
          <w:rPr>
            <w:rStyle w:val="Hyperlink"/>
            <w:noProof/>
            <w:rtl/>
            <w:lang w:bidi="fa-IR"/>
          </w:rPr>
          <w:t xml:space="preserve"> </w:t>
        </w:r>
        <w:r w:rsidR="001C43D5" w:rsidRPr="00357D77">
          <w:rPr>
            <w:rStyle w:val="Hyperlink"/>
            <w:rFonts w:hint="eastAsia"/>
            <w:noProof/>
            <w:rtl/>
            <w:lang w:bidi="fa-IR"/>
          </w:rPr>
          <w:t>محرم</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7" w:history="1">
        <w:r w:rsidR="001C43D5" w:rsidRPr="00357D77">
          <w:rPr>
            <w:rStyle w:val="Hyperlink"/>
            <w:rFonts w:hint="eastAsia"/>
            <w:noProof/>
            <w:rtl/>
            <w:lang w:bidi="fa-IR"/>
          </w:rPr>
          <w:t>چشم</w:t>
        </w:r>
        <w:r w:rsidR="001C43D5" w:rsidRPr="00357D77">
          <w:rPr>
            <w:rStyle w:val="Hyperlink"/>
            <w:noProof/>
            <w:rtl/>
            <w:lang w:bidi="fa-IR"/>
          </w:rPr>
          <w:t xml:space="preserve"> </w:t>
        </w:r>
        <w:r w:rsidR="001C43D5" w:rsidRPr="00357D77">
          <w:rPr>
            <w:rStyle w:val="Hyperlink"/>
            <w:rFonts w:hint="eastAsia"/>
            <w:noProof/>
            <w:rtl/>
            <w:lang w:bidi="fa-IR"/>
          </w:rPr>
          <w:t>‌چران</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8" w:history="1">
        <w:r w:rsidR="001C43D5" w:rsidRPr="00357D77">
          <w:rPr>
            <w:rStyle w:val="Hyperlink"/>
            <w:rFonts w:hint="eastAsia"/>
            <w:noProof/>
            <w:rtl/>
            <w:lang w:bidi="fa-IR"/>
          </w:rPr>
          <w:t>ب</w:t>
        </w:r>
        <w:r w:rsidR="001C43D5" w:rsidRPr="00357D77">
          <w:rPr>
            <w:rStyle w:val="Hyperlink"/>
            <w:rFonts w:hint="cs"/>
            <w:noProof/>
            <w:rtl/>
            <w:lang w:bidi="fa-IR"/>
          </w:rPr>
          <w:t>ی‌</w:t>
        </w:r>
        <w:r w:rsidR="001C43D5" w:rsidRPr="00357D77">
          <w:rPr>
            <w:rStyle w:val="Hyperlink"/>
            <w:rFonts w:hint="eastAsia"/>
            <w:noProof/>
            <w:rtl/>
            <w:lang w:bidi="fa-IR"/>
          </w:rPr>
          <w:t>تفاوت</w:t>
        </w:r>
        <w:r w:rsidR="001C43D5" w:rsidRPr="00357D77">
          <w:rPr>
            <w:rStyle w:val="Hyperlink"/>
            <w:noProof/>
            <w:rtl/>
            <w:lang w:bidi="fa-IR"/>
          </w:rPr>
          <w:t xml:space="preserve"> </w:t>
        </w:r>
        <w:r w:rsidR="001C43D5" w:rsidRPr="00357D77">
          <w:rPr>
            <w:rStyle w:val="Hyperlink"/>
            <w:rFonts w:hint="eastAsia"/>
            <w:noProof/>
            <w:rtl/>
            <w:lang w:bidi="fa-IR"/>
          </w:rPr>
          <w:t>‌بودن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ناموس</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79" w:history="1">
        <w:r w:rsidR="001C43D5" w:rsidRPr="00357D77">
          <w:rPr>
            <w:rStyle w:val="Hyperlink"/>
            <w:rFonts w:hint="eastAsia"/>
            <w:noProof/>
            <w:rtl/>
            <w:lang w:bidi="fa-IR"/>
          </w:rPr>
          <w:t>انتساب</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غ</w:t>
        </w:r>
        <w:r w:rsidR="001C43D5" w:rsidRPr="00357D77">
          <w:rPr>
            <w:rStyle w:val="Hyperlink"/>
            <w:rFonts w:hint="cs"/>
            <w:noProof/>
            <w:rtl/>
            <w:lang w:bidi="fa-IR"/>
          </w:rPr>
          <w:t>ی</w:t>
        </w:r>
        <w:r w:rsidR="001C43D5" w:rsidRPr="00357D77">
          <w:rPr>
            <w:rStyle w:val="Hyperlink"/>
            <w:rFonts w:hint="eastAsia"/>
            <w:noProof/>
            <w:rtl/>
            <w:lang w:bidi="fa-IR"/>
          </w:rPr>
          <w:t>ر</w:t>
        </w:r>
        <w:r w:rsidR="001C43D5" w:rsidRPr="00357D77">
          <w:rPr>
            <w:rStyle w:val="Hyperlink"/>
            <w:noProof/>
            <w:rtl/>
            <w:lang w:bidi="fa-IR"/>
          </w:rPr>
          <w:t xml:space="preserve"> </w:t>
        </w:r>
        <w:r w:rsidR="001C43D5" w:rsidRPr="00357D77">
          <w:rPr>
            <w:rStyle w:val="Hyperlink"/>
            <w:rFonts w:hint="eastAsia"/>
            <w:noProof/>
            <w:rtl/>
            <w:lang w:bidi="fa-IR"/>
          </w:rPr>
          <w:t>پدر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انکار</w:t>
        </w:r>
        <w:r w:rsidR="001C43D5" w:rsidRPr="00357D77">
          <w:rPr>
            <w:rStyle w:val="Hyperlink"/>
            <w:noProof/>
            <w:rtl/>
            <w:lang w:bidi="fa-IR"/>
          </w:rPr>
          <w:t xml:space="preserve"> </w:t>
        </w:r>
        <w:r w:rsidR="001C43D5" w:rsidRPr="00357D77">
          <w:rPr>
            <w:rStyle w:val="Hyperlink"/>
            <w:rFonts w:hint="eastAsia"/>
            <w:noProof/>
            <w:rtl/>
            <w:lang w:bidi="fa-IR"/>
          </w:rPr>
          <w:t>فرزند</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423443379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0" w:history="1">
        <w:r w:rsidR="001C43D5" w:rsidRPr="00357D77">
          <w:rPr>
            <w:rStyle w:val="Hyperlink"/>
            <w:rFonts w:hint="eastAsia"/>
            <w:noProof/>
            <w:rtl/>
            <w:lang w:bidi="fa-IR"/>
          </w:rPr>
          <w:t>رباخوار</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1" w:history="1">
        <w:r w:rsidR="001C43D5" w:rsidRPr="00357D77">
          <w:rPr>
            <w:rStyle w:val="Hyperlink"/>
            <w:rFonts w:hint="eastAsia"/>
            <w:noProof/>
            <w:rtl/>
            <w:lang w:bidi="fa-IR"/>
          </w:rPr>
          <w:t>پنهان</w:t>
        </w:r>
        <w:r w:rsidR="001C43D5" w:rsidRPr="00357D77">
          <w:rPr>
            <w:rStyle w:val="Hyperlink"/>
            <w:noProof/>
            <w:rtl/>
            <w:lang w:bidi="fa-IR"/>
          </w:rPr>
          <w:t xml:space="preserve"> </w:t>
        </w:r>
        <w:r w:rsidR="001C43D5" w:rsidRPr="00357D77">
          <w:rPr>
            <w:rStyle w:val="Hyperlink"/>
            <w:rFonts w:hint="eastAsia"/>
            <w:noProof/>
            <w:rtl/>
            <w:lang w:bidi="fa-IR"/>
          </w:rPr>
          <w:t>‌نمودن</w:t>
        </w:r>
        <w:r w:rsidR="001C43D5" w:rsidRPr="00357D77">
          <w:rPr>
            <w:rStyle w:val="Hyperlink"/>
            <w:noProof/>
            <w:rtl/>
            <w:lang w:bidi="fa-IR"/>
          </w:rPr>
          <w:t xml:space="preserve"> </w:t>
        </w:r>
        <w:r w:rsidR="001C43D5" w:rsidRPr="00357D77">
          <w:rPr>
            <w:rStyle w:val="Hyperlink"/>
            <w:rFonts w:hint="eastAsia"/>
            <w:noProof/>
            <w:rtl/>
            <w:lang w:bidi="fa-IR"/>
          </w:rPr>
          <w:t>ع</w:t>
        </w:r>
        <w:r w:rsidR="001C43D5" w:rsidRPr="00357D77">
          <w:rPr>
            <w:rStyle w:val="Hyperlink"/>
            <w:rFonts w:hint="cs"/>
            <w:noProof/>
            <w:rtl/>
            <w:lang w:bidi="fa-IR"/>
          </w:rPr>
          <w:t>ی</w:t>
        </w:r>
        <w:r w:rsidR="001C43D5" w:rsidRPr="00357D77">
          <w:rPr>
            <w:rStyle w:val="Hyperlink"/>
            <w:rFonts w:hint="eastAsia"/>
            <w:noProof/>
            <w:rtl/>
            <w:lang w:bidi="fa-IR"/>
          </w:rPr>
          <w:t>وب</w:t>
        </w:r>
        <w:r w:rsidR="001C43D5" w:rsidRPr="00357D77">
          <w:rPr>
            <w:rStyle w:val="Hyperlink"/>
            <w:noProof/>
            <w:rtl/>
            <w:lang w:bidi="fa-IR"/>
          </w:rPr>
          <w:t xml:space="preserve"> </w:t>
        </w:r>
        <w:r w:rsidR="001C43D5" w:rsidRPr="00357D77">
          <w:rPr>
            <w:rStyle w:val="Hyperlink"/>
            <w:rFonts w:hint="eastAsia"/>
            <w:noProof/>
            <w:rtl/>
            <w:lang w:bidi="fa-IR"/>
          </w:rPr>
          <w:t>کالا</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معامله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2" w:history="1">
        <w:r w:rsidR="001C43D5" w:rsidRPr="00357D77">
          <w:rPr>
            <w:rStyle w:val="Hyperlink"/>
            <w:rFonts w:hint="eastAsia"/>
            <w:noProof/>
            <w:rtl/>
            <w:lang w:bidi="fa-IR"/>
          </w:rPr>
          <w:t>ب</w:t>
        </w:r>
        <w:r w:rsidR="001C43D5" w:rsidRPr="00357D77">
          <w:rPr>
            <w:rStyle w:val="Hyperlink"/>
            <w:rFonts w:hint="cs"/>
            <w:noProof/>
            <w:rtl/>
            <w:lang w:bidi="fa-IR"/>
          </w:rPr>
          <w:t>ی</w:t>
        </w:r>
        <w:r w:rsidR="001C43D5" w:rsidRPr="00357D77">
          <w:rPr>
            <w:rStyle w:val="Hyperlink"/>
            <w:rFonts w:hint="eastAsia"/>
            <w:noProof/>
            <w:rtl/>
            <w:lang w:bidi="fa-IR"/>
          </w:rPr>
          <w:t>ع</w:t>
        </w:r>
        <w:r w:rsidR="001C43D5" w:rsidRPr="00357D77">
          <w:rPr>
            <w:rStyle w:val="Hyperlink"/>
            <w:noProof/>
            <w:rtl/>
            <w:lang w:bidi="fa-IR"/>
          </w:rPr>
          <w:t xml:space="preserve"> (</w:t>
        </w:r>
        <w:r w:rsidR="001C43D5" w:rsidRPr="00357D77">
          <w:rPr>
            <w:rStyle w:val="Hyperlink"/>
            <w:rFonts w:hint="eastAsia"/>
            <w:noProof/>
            <w:rtl/>
            <w:lang w:bidi="fa-IR"/>
          </w:rPr>
          <w:t>معامله</w:t>
        </w:r>
        <w:r w:rsidR="001C43D5" w:rsidRPr="00357D77">
          <w:rPr>
            <w:rStyle w:val="Hyperlink"/>
            <w:noProof/>
            <w:rtl/>
            <w:lang w:bidi="fa-IR"/>
          </w:rPr>
          <w:t xml:space="preserve">) </w:t>
        </w:r>
        <w:r w:rsidR="001C43D5" w:rsidRPr="00357D77">
          <w:rPr>
            <w:rStyle w:val="Hyperlink"/>
            <w:rFonts w:hint="eastAsia"/>
            <w:noProof/>
            <w:rtl/>
            <w:lang w:bidi="fa-IR"/>
          </w:rPr>
          <w:t>نجش</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3" w:history="1">
        <w:r w:rsidR="001C43D5" w:rsidRPr="00357D77">
          <w:rPr>
            <w:rStyle w:val="Hyperlink"/>
            <w:rFonts w:hint="eastAsia"/>
            <w:noProof/>
            <w:rtl/>
            <w:lang w:bidi="fa-IR"/>
          </w:rPr>
          <w:t>معامله</w:t>
        </w:r>
        <w:r w:rsidR="001C43D5" w:rsidRPr="00357D77">
          <w:rPr>
            <w:rStyle w:val="Hyperlink"/>
            <w:noProof/>
            <w:rtl/>
            <w:lang w:bidi="fa-IR"/>
          </w:rPr>
          <w:t xml:space="preserve"> </w:t>
        </w:r>
        <w:r w:rsidR="001C43D5" w:rsidRPr="00357D77">
          <w:rPr>
            <w:rStyle w:val="Hyperlink"/>
            <w:rFonts w:hint="eastAsia"/>
            <w:noProof/>
            <w:rtl/>
            <w:lang w:bidi="fa-IR"/>
          </w:rPr>
          <w:t>پس</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اذان</w:t>
        </w:r>
        <w:r w:rsidR="001C43D5" w:rsidRPr="00357D77">
          <w:rPr>
            <w:rStyle w:val="Hyperlink"/>
            <w:noProof/>
            <w:rtl/>
            <w:lang w:bidi="fa-IR"/>
          </w:rPr>
          <w:t xml:space="preserve"> </w:t>
        </w:r>
        <w:r w:rsidR="001C43D5" w:rsidRPr="00357D77">
          <w:rPr>
            <w:rStyle w:val="Hyperlink"/>
            <w:rFonts w:hint="eastAsia"/>
            <w:noProof/>
            <w:rtl/>
            <w:lang w:bidi="fa-IR"/>
          </w:rPr>
          <w:t>جمعه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49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4" w:history="1">
        <w:r w:rsidR="001C43D5" w:rsidRPr="00357D77">
          <w:rPr>
            <w:rStyle w:val="Hyperlink"/>
            <w:rFonts w:hint="eastAsia"/>
            <w:noProof/>
            <w:rtl/>
            <w:lang w:bidi="fa-IR"/>
          </w:rPr>
          <w:t>قمارباز</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5" w:history="1">
        <w:r w:rsidR="001C43D5" w:rsidRPr="00357D77">
          <w:rPr>
            <w:rStyle w:val="Hyperlink"/>
            <w:rFonts w:hint="eastAsia"/>
            <w:noProof/>
            <w:rtl/>
            <w:lang w:bidi="fa-IR"/>
          </w:rPr>
          <w:t>سرقت</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6" w:history="1">
        <w:r w:rsidR="001C43D5" w:rsidRPr="00357D77">
          <w:rPr>
            <w:rStyle w:val="Hyperlink"/>
            <w:rFonts w:hint="eastAsia"/>
            <w:noProof/>
            <w:rtl/>
            <w:lang w:bidi="fa-IR"/>
          </w:rPr>
          <w:t>رشوت‌خوار</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رشوت‌</w:t>
        </w:r>
        <w:r w:rsidR="001C43D5" w:rsidRPr="00357D77">
          <w:rPr>
            <w:rStyle w:val="Hyperlink"/>
            <w:noProof/>
            <w:rtl/>
            <w:lang w:bidi="fa-IR"/>
          </w:rPr>
          <w:t xml:space="preserve"> </w:t>
        </w:r>
        <w:r w:rsidR="001C43D5" w:rsidRPr="00357D77">
          <w:rPr>
            <w:rStyle w:val="Hyperlink"/>
            <w:rFonts w:hint="eastAsia"/>
            <w:noProof/>
            <w:rtl/>
            <w:lang w:bidi="fa-IR"/>
          </w:rPr>
          <w:t>دادن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7" w:history="1">
        <w:r w:rsidR="001C43D5" w:rsidRPr="00357D77">
          <w:rPr>
            <w:rStyle w:val="Hyperlink"/>
            <w:rFonts w:hint="eastAsia"/>
            <w:noProof/>
            <w:rtl/>
            <w:lang w:bidi="fa-IR"/>
          </w:rPr>
          <w:t>غصب</w:t>
        </w:r>
        <w:r w:rsidR="001C43D5" w:rsidRPr="00357D77">
          <w:rPr>
            <w:rStyle w:val="Hyperlink"/>
            <w:noProof/>
            <w:rtl/>
            <w:lang w:bidi="fa-IR"/>
          </w:rPr>
          <w:t xml:space="preserve"> </w:t>
        </w:r>
        <w:r w:rsidR="001C43D5" w:rsidRPr="00357D77">
          <w:rPr>
            <w:rStyle w:val="Hyperlink"/>
            <w:rFonts w:hint="eastAsia"/>
            <w:noProof/>
            <w:rtl/>
            <w:lang w:bidi="fa-IR"/>
          </w:rPr>
          <w:t>زم</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55</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8" w:history="1">
        <w:r w:rsidR="001C43D5" w:rsidRPr="00357D77">
          <w:rPr>
            <w:rStyle w:val="Hyperlink"/>
            <w:rFonts w:hint="eastAsia"/>
            <w:noProof/>
            <w:rtl/>
            <w:lang w:bidi="fa-IR"/>
          </w:rPr>
          <w:t>پذ</w:t>
        </w:r>
        <w:r w:rsidR="001C43D5" w:rsidRPr="00357D77">
          <w:rPr>
            <w:rStyle w:val="Hyperlink"/>
            <w:rFonts w:hint="cs"/>
            <w:noProof/>
            <w:rtl/>
            <w:lang w:bidi="fa-IR"/>
          </w:rPr>
          <w:t>ی</w:t>
        </w:r>
        <w:r w:rsidR="001C43D5" w:rsidRPr="00357D77">
          <w:rPr>
            <w:rStyle w:val="Hyperlink"/>
            <w:rFonts w:hint="eastAsia"/>
            <w:noProof/>
            <w:rtl/>
            <w:lang w:bidi="fa-IR"/>
          </w:rPr>
          <w:t>رفتن</w:t>
        </w:r>
        <w:r w:rsidR="001C43D5" w:rsidRPr="00357D77">
          <w:rPr>
            <w:rStyle w:val="Hyperlink"/>
            <w:noProof/>
            <w:rtl/>
            <w:lang w:bidi="fa-IR"/>
          </w:rPr>
          <w:t xml:space="preserve"> </w:t>
        </w:r>
        <w:r w:rsidR="001C43D5" w:rsidRPr="00357D77">
          <w:rPr>
            <w:rStyle w:val="Hyperlink"/>
            <w:rFonts w:hint="eastAsia"/>
            <w:noProof/>
            <w:rtl/>
            <w:lang w:bidi="fa-IR"/>
          </w:rPr>
          <w:t>هد</w:t>
        </w:r>
        <w:r w:rsidR="001C43D5" w:rsidRPr="00357D77">
          <w:rPr>
            <w:rStyle w:val="Hyperlink"/>
            <w:rFonts w:hint="cs"/>
            <w:noProof/>
            <w:rtl/>
            <w:lang w:bidi="fa-IR"/>
          </w:rPr>
          <w:t>ی</w:t>
        </w:r>
        <w:r w:rsidR="001C43D5" w:rsidRPr="00357D77">
          <w:rPr>
            <w:rStyle w:val="Hyperlink"/>
            <w:rFonts w:hint="eastAsia"/>
            <w:noProof/>
            <w:rtl/>
            <w:lang w:bidi="fa-IR"/>
          </w:rPr>
          <w:t>ه</w:t>
        </w:r>
        <w:r w:rsidR="001C43D5" w:rsidRPr="00357D77">
          <w:rPr>
            <w:rStyle w:val="Hyperlink"/>
            <w:noProof/>
            <w:rtl/>
            <w:lang w:bidi="fa-IR"/>
          </w:rPr>
          <w:t xml:space="preserve"> </w:t>
        </w:r>
        <w:r w:rsidR="001C43D5" w:rsidRPr="00357D77">
          <w:rPr>
            <w:rStyle w:val="Hyperlink"/>
            <w:rFonts w:hint="eastAsia"/>
            <w:noProof/>
            <w:rtl/>
            <w:lang w:bidi="fa-IR"/>
          </w:rPr>
          <w:t>برا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سفارش</w:t>
        </w:r>
        <w:r w:rsidR="001C43D5" w:rsidRPr="00357D77">
          <w:rPr>
            <w:rStyle w:val="Hyperlink"/>
            <w:noProof/>
            <w:rtl/>
            <w:lang w:bidi="fa-IR"/>
          </w:rPr>
          <w:t xml:space="preserve"> </w:t>
        </w:r>
        <w:r w:rsidR="001C43D5" w:rsidRPr="00357D77">
          <w:rPr>
            <w:rStyle w:val="Hyperlink"/>
            <w:rFonts w:hint="eastAsia"/>
            <w:noProof/>
            <w:rtl/>
            <w:lang w:bidi="fa-IR"/>
          </w:rPr>
          <w:t>‌کردن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89" w:history="1">
        <w:r w:rsidR="001C43D5" w:rsidRPr="00357D77">
          <w:rPr>
            <w:rStyle w:val="Hyperlink"/>
            <w:rFonts w:hint="eastAsia"/>
            <w:noProof/>
            <w:rtl/>
            <w:lang w:bidi="fa-IR"/>
          </w:rPr>
          <w:t>کار</w:t>
        </w:r>
        <w:r w:rsidR="001C43D5" w:rsidRPr="00357D77">
          <w:rPr>
            <w:rStyle w:val="Hyperlink"/>
            <w:noProof/>
            <w:rtl/>
            <w:lang w:bidi="fa-IR"/>
          </w:rPr>
          <w:t xml:space="preserve"> </w:t>
        </w:r>
        <w:r w:rsidR="001C43D5" w:rsidRPr="00357D77">
          <w:rPr>
            <w:rStyle w:val="Hyperlink"/>
            <w:rFonts w:hint="eastAsia"/>
            <w:noProof/>
            <w:rtl/>
            <w:lang w:bidi="fa-IR"/>
          </w:rPr>
          <w:t>گرفتن</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کارگر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نپرداختن</w:t>
        </w:r>
        <w:r w:rsidR="001C43D5" w:rsidRPr="00357D77">
          <w:rPr>
            <w:rStyle w:val="Hyperlink"/>
            <w:noProof/>
            <w:rtl/>
            <w:lang w:bidi="fa-IR"/>
          </w:rPr>
          <w:t xml:space="preserve"> </w:t>
        </w:r>
        <w:r w:rsidR="001C43D5" w:rsidRPr="00357D77">
          <w:rPr>
            <w:rStyle w:val="Hyperlink"/>
            <w:rFonts w:hint="eastAsia"/>
            <w:noProof/>
            <w:rtl/>
            <w:lang w:bidi="fa-IR"/>
          </w:rPr>
          <w:t>مزد</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423443389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0" w:history="1">
        <w:r w:rsidR="001C43D5" w:rsidRPr="00357D77">
          <w:rPr>
            <w:rStyle w:val="Hyperlink"/>
            <w:rFonts w:hint="eastAsia"/>
            <w:noProof/>
            <w:rtl/>
            <w:lang w:bidi="fa-IR"/>
          </w:rPr>
          <w:t>نابرابر</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عط</w:t>
        </w:r>
        <w:r w:rsidR="001C43D5" w:rsidRPr="00357D77">
          <w:rPr>
            <w:rStyle w:val="Hyperlink"/>
            <w:rFonts w:hint="cs"/>
            <w:noProof/>
            <w:rtl/>
            <w:lang w:bidi="fa-IR"/>
          </w:rPr>
          <w:t>ی</w:t>
        </w:r>
        <w:r w:rsidR="001C43D5" w:rsidRPr="00357D77">
          <w:rPr>
            <w:rStyle w:val="Hyperlink"/>
            <w:rFonts w:hint="eastAsia"/>
            <w:noProof/>
            <w:rtl/>
            <w:lang w:bidi="fa-IR"/>
          </w:rPr>
          <w:t>ه</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بخشش</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فرزندان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59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1" w:history="1">
        <w:r w:rsidR="001C43D5" w:rsidRPr="00357D77">
          <w:rPr>
            <w:rStyle w:val="Hyperlink"/>
            <w:rFonts w:hint="eastAsia"/>
            <w:noProof/>
            <w:rtl/>
            <w:lang w:bidi="fa-IR"/>
          </w:rPr>
          <w:t>تکد</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2" w:history="1">
        <w:r w:rsidR="001C43D5" w:rsidRPr="00357D77">
          <w:rPr>
            <w:rStyle w:val="Hyperlink"/>
            <w:rFonts w:hint="eastAsia"/>
            <w:noProof/>
            <w:rtl/>
            <w:lang w:bidi="fa-IR"/>
          </w:rPr>
          <w:t>وام‌</w:t>
        </w:r>
        <w:r w:rsidR="001C43D5" w:rsidRPr="00357D77">
          <w:rPr>
            <w:rStyle w:val="Hyperlink"/>
            <w:noProof/>
            <w:rtl/>
            <w:lang w:bidi="fa-IR"/>
          </w:rPr>
          <w:t xml:space="preserve"> </w:t>
        </w:r>
        <w:r w:rsidR="001C43D5" w:rsidRPr="00357D77">
          <w:rPr>
            <w:rStyle w:val="Hyperlink"/>
            <w:rFonts w:hint="eastAsia"/>
            <w:noProof/>
            <w:rtl/>
            <w:lang w:bidi="fa-IR"/>
          </w:rPr>
          <w:t>گرفتن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قصد</w:t>
        </w:r>
        <w:r w:rsidR="001C43D5" w:rsidRPr="00357D77">
          <w:rPr>
            <w:rStyle w:val="Hyperlink"/>
            <w:noProof/>
            <w:rtl/>
            <w:lang w:bidi="fa-IR"/>
          </w:rPr>
          <w:t xml:space="preserve"> </w:t>
        </w:r>
        <w:r w:rsidR="001C43D5" w:rsidRPr="00357D77">
          <w:rPr>
            <w:rStyle w:val="Hyperlink"/>
            <w:rFonts w:hint="eastAsia"/>
            <w:noProof/>
            <w:rtl/>
            <w:lang w:bidi="fa-IR"/>
          </w:rPr>
          <w:t>نپرداختن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3" w:history="1">
        <w:r w:rsidR="001C43D5" w:rsidRPr="00357D77">
          <w:rPr>
            <w:rStyle w:val="Hyperlink"/>
            <w:rFonts w:hint="eastAsia"/>
            <w:noProof/>
            <w:rtl/>
            <w:lang w:bidi="fa-IR"/>
          </w:rPr>
          <w:t>حرام‌خوار</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4" w:history="1">
        <w:r w:rsidR="001C43D5" w:rsidRPr="00357D77">
          <w:rPr>
            <w:rStyle w:val="Hyperlink"/>
            <w:rFonts w:hint="eastAsia"/>
            <w:noProof/>
            <w:rtl/>
            <w:lang w:bidi="fa-IR"/>
          </w:rPr>
          <w:t>شرابخوار</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حت</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cs"/>
            <w:noProof/>
            <w:rtl/>
            <w:lang w:bidi="fa-IR"/>
          </w:rPr>
          <w:t>ی</w:t>
        </w:r>
        <w:r w:rsidR="001C43D5" w:rsidRPr="00357D77">
          <w:rPr>
            <w:rStyle w:val="Hyperlink"/>
            <w:rFonts w:hint="eastAsia"/>
            <w:noProof/>
            <w:rtl/>
            <w:lang w:bidi="fa-IR"/>
          </w:rPr>
          <w:t>ک</w:t>
        </w:r>
        <w:r w:rsidR="001C43D5" w:rsidRPr="00357D77">
          <w:rPr>
            <w:rStyle w:val="Hyperlink"/>
            <w:noProof/>
            <w:rtl/>
            <w:lang w:bidi="fa-IR"/>
          </w:rPr>
          <w:t xml:space="preserve"> </w:t>
        </w:r>
        <w:r w:rsidR="001C43D5" w:rsidRPr="00357D77">
          <w:rPr>
            <w:rStyle w:val="Hyperlink"/>
            <w:rFonts w:hint="eastAsia"/>
            <w:noProof/>
            <w:rtl/>
            <w:lang w:bidi="fa-IR"/>
          </w:rPr>
          <w:t>قطره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5" w:history="1">
        <w:r w:rsidR="001C43D5" w:rsidRPr="00357D77">
          <w:rPr>
            <w:rStyle w:val="Hyperlink"/>
            <w:rFonts w:hint="eastAsia"/>
            <w:noProof/>
            <w:rtl/>
            <w:lang w:bidi="fa-IR"/>
          </w:rPr>
          <w:t>استعمال</w:t>
        </w:r>
        <w:r w:rsidR="001C43D5" w:rsidRPr="00357D77">
          <w:rPr>
            <w:rStyle w:val="Hyperlink"/>
            <w:noProof/>
            <w:rtl/>
            <w:lang w:bidi="fa-IR"/>
          </w:rPr>
          <w:t xml:space="preserve"> </w:t>
        </w:r>
        <w:r w:rsidR="001C43D5" w:rsidRPr="00357D77">
          <w:rPr>
            <w:rStyle w:val="Hyperlink"/>
            <w:rFonts w:hint="eastAsia"/>
            <w:noProof/>
            <w:rtl/>
            <w:lang w:bidi="fa-IR"/>
          </w:rPr>
          <w:t>ظروف</w:t>
        </w:r>
        <w:r w:rsidR="001C43D5" w:rsidRPr="00357D77">
          <w:rPr>
            <w:rStyle w:val="Hyperlink"/>
            <w:noProof/>
            <w:rtl/>
            <w:lang w:bidi="fa-IR"/>
          </w:rPr>
          <w:t xml:space="preserve"> </w:t>
        </w:r>
        <w:r w:rsidR="001C43D5" w:rsidRPr="00357D77">
          <w:rPr>
            <w:rStyle w:val="Hyperlink"/>
            <w:rFonts w:hint="eastAsia"/>
            <w:noProof/>
            <w:rtl/>
            <w:lang w:bidi="fa-IR"/>
          </w:rPr>
          <w:t>طلا</w:t>
        </w:r>
        <w:r w:rsidR="001C43D5" w:rsidRPr="00357D77">
          <w:rPr>
            <w:rStyle w:val="Hyperlink"/>
            <w:rFonts w:hint="cs"/>
            <w:noProof/>
            <w:rtl/>
            <w:lang w:bidi="fa-IR"/>
          </w:rPr>
          <w:t>یی</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نقره‌ا</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6" w:history="1">
        <w:r w:rsidR="001C43D5" w:rsidRPr="00357D77">
          <w:rPr>
            <w:rStyle w:val="Hyperlink"/>
            <w:rFonts w:hint="eastAsia"/>
            <w:noProof/>
            <w:rtl/>
            <w:lang w:bidi="fa-IR"/>
          </w:rPr>
          <w:t>گواه</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دروغ</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7" w:history="1">
        <w:r w:rsidR="001C43D5" w:rsidRPr="00357D77">
          <w:rPr>
            <w:rStyle w:val="Hyperlink"/>
            <w:rFonts w:hint="eastAsia"/>
            <w:noProof/>
            <w:rtl/>
            <w:lang w:bidi="fa-IR"/>
          </w:rPr>
          <w:t>ساز</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آواز</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موس</w:t>
        </w:r>
        <w:r w:rsidR="001C43D5" w:rsidRPr="00357D77">
          <w:rPr>
            <w:rStyle w:val="Hyperlink"/>
            <w:rFonts w:hint="cs"/>
            <w:noProof/>
            <w:rtl/>
            <w:lang w:bidi="fa-IR"/>
          </w:rPr>
          <w:t>ی</w:t>
        </w:r>
        <w:r w:rsidR="001C43D5" w:rsidRPr="00357D77">
          <w:rPr>
            <w:rStyle w:val="Hyperlink"/>
            <w:rFonts w:hint="eastAsia"/>
            <w:noProof/>
            <w:rtl/>
            <w:lang w:bidi="fa-IR"/>
          </w:rPr>
          <w:t>ق</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68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8" w:history="1">
        <w:r w:rsidR="001C43D5" w:rsidRPr="00357D77">
          <w:rPr>
            <w:rStyle w:val="Hyperlink"/>
            <w:rFonts w:hint="eastAsia"/>
            <w:noProof/>
            <w:rtl/>
            <w:lang w:bidi="fa-IR"/>
          </w:rPr>
          <w:t>غ</w:t>
        </w:r>
        <w:r w:rsidR="001C43D5" w:rsidRPr="00357D77">
          <w:rPr>
            <w:rStyle w:val="Hyperlink"/>
            <w:rFonts w:hint="cs"/>
            <w:noProof/>
            <w:rtl/>
            <w:lang w:bidi="fa-IR"/>
          </w:rPr>
          <w:t>ی</w:t>
        </w:r>
        <w:r w:rsidR="001C43D5" w:rsidRPr="00357D77">
          <w:rPr>
            <w:rStyle w:val="Hyperlink"/>
            <w:rFonts w:hint="eastAsia"/>
            <w:noProof/>
            <w:rtl/>
            <w:lang w:bidi="fa-IR"/>
          </w:rPr>
          <w:t>بت</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399" w:history="1">
        <w:r w:rsidR="001C43D5" w:rsidRPr="00357D77">
          <w:rPr>
            <w:rStyle w:val="Hyperlink"/>
            <w:rFonts w:hint="eastAsia"/>
            <w:noProof/>
            <w:rtl/>
            <w:lang w:bidi="fa-IR"/>
          </w:rPr>
          <w:t>سخن‌چ</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423443399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0" w:history="1">
        <w:r w:rsidR="001C43D5" w:rsidRPr="00357D77">
          <w:rPr>
            <w:rStyle w:val="Hyperlink"/>
            <w:rFonts w:hint="eastAsia"/>
            <w:noProof/>
            <w:rtl/>
            <w:lang w:bidi="fa-IR"/>
          </w:rPr>
          <w:t>سرکش</w:t>
        </w:r>
        <w:r w:rsidR="001C43D5" w:rsidRPr="00357D77">
          <w:rPr>
            <w:rStyle w:val="Hyperlink"/>
            <w:rFonts w:hint="cs"/>
            <w:noProof/>
            <w:rtl/>
            <w:lang w:bidi="fa-IR"/>
          </w:rPr>
          <w:t>ی</w:t>
        </w:r>
        <w:r w:rsidR="001C43D5" w:rsidRPr="00357D77">
          <w:rPr>
            <w:rStyle w:val="Hyperlink"/>
            <w:rFonts w:hint="eastAsia"/>
            <w:noProof/>
            <w:rtl/>
            <w:lang w:bidi="fa-IR"/>
          </w:rPr>
          <w:t>دن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خانه‌ها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مردم</w:t>
        </w:r>
        <w:r w:rsidR="001C43D5" w:rsidRPr="00357D77">
          <w:rPr>
            <w:rStyle w:val="Hyperlink"/>
            <w:noProof/>
            <w:rtl/>
            <w:lang w:bidi="fa-IR"/>
          </w:rPr>
          <w:t xml:space="preserve"> </w:t>
        </w:r>
        <w:r w:rsidR="001C43D5" w:rsidRPr="00357D77">
          <w:rPr>
            <w:rStyle w:val="Hyperlink"/>
            <w:rFonts w:hint="eastAsia"/>
            <w:noProof/>
            <w:rtl/>
            <w:lang w:bidi="fa-IR"/>
          </w:rPr>
          <w:t>بدون</w:t>
        </w:r>
        <w:r w:rsidR="001C43D5" w:rsidRPr="00357D77">
          <w:rPr>
            <w:rStyle w:val="Hyperlink"/>
            <w:noProof/>
            <w:rtl/>
            <w:lang w:bidi="fa-IR"/>
          </w:rPr>
          <w:t xml:space="preserve"> </w:t>
        </w:r>
        <w:r w:rsidR="001C43D5" w:rsidRPr="00357D77">
          <w:rPr>
            <w:rStyle w:val="Hyperlink"/>
            <w:rFonts w:hint="eastAsia"/>
            <w:noProof/>
            <w:rtl/>
            <w:lang w:bidi="fa-IR"/>
          </w:rPr>
          <w:t>اجازه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72</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1" w:history="1">
        <w:r w:rsidR="001C43D5" w:rsidRPr="00357D77">
          <w:rPr>
            <w:rStyle w:val="Hyperlink"/>
            <w:rFonts w:hint="eastAsia"/>
            <w:noProof/>
            <w:rtl/>
            <w:lang w:bidi="fa-IR"/>
          </w:rPr>
          <w:t>نجوا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دو</w:t>
        </w:r>
        <w:r w:rsidR="001C43D5" w:rsidRPr="00357D77">
          <w:rPr>
            <w:rStyle w:val="Hyperlink"/>
            <w:noProof/>
            <w:rtl/>
            <w:lang w:bidi="fa-IR"/>
          </w:rPr>
          <w:t xml:space="preserve"> </w:t>
        </w:r>
        <w:r w:rsidR="001C43D5" w:rsidRPr="00357D77">
          <w:rPr>
            <w:rStyle w:val="Hyperlink"/>
            <w:rFonts w:hint="eastAsia"/>
            <w:noProof/>
            <w:rtl/>
            <w:lang w:bidi="fa-IR"/>
          </w:rPr>
          <w:t>نفر</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حضور</w:t>
        </w:r>
        <w:r w:rsidR="001C43D5" w:rsidRPr="00357D77">
          <w:rPr>
            <w:rStyle w:val="Hyperlink"/>
            <w:noProof/>
            <w:rtl/>
            <w:lang w:bidi="fa-IR"/>
          </w:rPr>
          <w:t xml:space="preserve"> </w:t>
        </w:r>
        <w:r w:rsidR="001C43D5" w:rsidRPr="00357D77">
          <w:rPr>
            <w:rStyle w:val="Hyperlink"/>
            <w:rFonts w:hint="eastAsia"/>
            <w:noProof/>
            <w:rtl/>
            <w:lang w:bidi="fa-IR"/>
          </w:rPr>
          <w:t>فرد</w:t>
        </w:r>
        <w:r w:rsidR="001C43D5" w:rsidRPr="00357D77">
          <w:rPr>
            <w:rStyle w:val="Hyperlink"/>
            <w:noProof/>
            <w:rtl/>
            <w:lang w:bidi="fa-IR"/>
          </w:rPr>
          <w:t xml:space="preserve"> </w:t>
        </w:r>
        <w:r w:rsidR="001C43D5" w:rsidRPr="00357D77">
          <w:rPr>
            <w:rStyle w:val="Hyperlink"/>
            <w:rFonts w:hint="eastAsia"/>
            <w:noProof/>
            <w:rtl/>
            <w:lang w:bidi="fa-IR"/>
          </w:rPr>
          <w:t>ثالث</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2" w:history="1">
        <w:r w:rsidR="001C43D5" w:rsidRPr="00357D77">
          <w:rPr>
            <w:rStyle w:val="Hyperlink"/>
            <w:rFonts w:hint="eastAsia"/>
            <w:noProof/>
            <w:rtl/>
            <w:lang w:bidi="fa-IR"/>
          </w:rPr>
          <w:t>اسبال</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کش</w:t>
        </w:r>
        <w:r w:rsidR="001C43D5" w:rsidRPr="00357D77">
          <w:rPr>
            <w:rStyle w:val="Hyperlink"/>
            <w:rFonts w:hint="cs"/>
            <w:noProof/>
            <w:rtl/>
            <w:lang w:bidi="fa-IR"/>
          </w:rPr>
          <w:t>ی</w:t>
        </w:r>
        <w:r w:rsidR="001C43D5" w:rsidRPr="00357D77">
          <w:rPr>
            <w:rStyle w:val="Hyperlink"/>
            <w:rFonts w:hint="eastAsia"/>
            <w:noProof/>
            <w:rtl/>
            <w:lang w:bidi="fa-IR"/>
          </w:rPr>
          <w:t>دن</w:t>
        </w:r>
        <w:r w:rsidR="001C43D5" w:rsidRPr="00357D77">
          <w:rPr>
            <w:rStyle w:val="Hyperlink"/>
            <w:noProof/>
            <w:rtl/>
            <w:lang w:bidi="fa-IR"/>
          </w:rPr>
          <w:t xml:space="preserve"> </w:t>
        </w:r>
        <w:r w:rsidR="001C43D5" w:rsidRPr="00357D77">
          <w:rPr>
            <w:rStyle w:val="Hyperlink"/>
            <w:rFonts w:hint="eastAsia"/>
            <w:noProof/>
            <w:rtl/>
            <w:lang w:bidi="fa-IR"/>
          </w:rPr>
          <w:t>لباس</w:t>
        </w:r>
        <w:r w:rsidR="001C43D5" w:rsidRPr="00357D77">
          <w:rPr>
            <w:rStyle w:val="Hyperlink"/>
            <w:noProof/>
            <w:rtl/>
            <w:lang w:bidi="fa-IR"/>
          </w:rPr>
          <w:t xml:space="preserve"> </w:t>
        </w:r>
        <w:r w:rsidR="001C43D5" w:rsidRPr="00357D77">
          <w:rPr>
            <w:rStyle w:val="Hyperlink"/>
            <w:rFonts w:hint="eastAsia"/>
            <w:noProof/>
            <w:rtl/>
            <w:lang w:bidi="fa-IR"/>
          </w:rPr>
          <w:t>بر</w:t>
        </w:r>
        <w:r w:rsidR="001C43D5" w:rsidRPr="00357D77">
          <w:rPr>
            <w:rStyle w:val="Hyperlink"/>
            <w:noProof/>
            <w:rtl/>
            <w:lang w:bidi="fa-IR"/>
          </w:rPr>
          <w:t xml:space="preserve"> </w:t>
        </w:r>
        <w:r w:rsidR="001C43D5" w:rsidRPr="00357D77">
          <w:rPr>
            <w:rStyle w:val="Hyperlink"/>
            <w:rFonts w:hint="eastAsia"/>
            <w:noProof/>
            <w:rtl/>
            <w:lang w:bidi="fa-IR"/>
          </w:rPr>
          <w:t>زم</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3" w:history="1">
        <w:r w:rsidR="001C43D5" w:rsidRPr="00357D77">
          <w:rPr>
            <w:rStyle w:val="Hyperlink"/>
            <w:rFonts w:hint="eastAsia"/>
            <w:noProof/>
            <w:rtl/>
            <w:lang w:bidi="fa-IR"/>
          </w:rPr>
          <w:t>استعمال</w:t>
        </w:r>
        <w:r w:rsidR="001C43D5" w:rsidRPr="00357D77">
          <w:rPr>
            <w:rStyle w:val="Hyperlink"/>
            <w:noProof/>
            <w:rtl/>
            <w:lang w:bidi="fa-IR"/>
          </w:rPr>
          <w:t xml:space="preserve"> </w:t>
        </w:r>
        <w:r w:rsidR="001C43D5" w:rsidRPr="00357D77">
          <w:rPr>
            <w:rStyle w:val="Hyperlink"/>
            <w:rFonts w:hint="eastAsia"/>
            <w:noProof/>
            <w:rtl/>
            <w:lang w:bidi="fa-IR"/>
          </w:rPr>
          <w:t>طلا</w:t>
        </w:r>
        <w:r w:rsidR="001C43D5" w:rsidRPr="00357D77">
          <w:rPr>
            <w:rStyle w:val="Hyperlink"/>
            <w:noProof/>
            <w:rtl/>
            <w:lang w:bidi="fa-IR"/>
          </w:rPr>
          <w:t xml:space="preserve"> </w:t>
        </w:r>
        <w:r w:rsidR="001C43D5" w:rsidRPr="00357D77">
          <w:rPr>
            <w:rStyle w:val="Hyperlink"/>
            <w:rFonts w:hint="eastAsia"/>
            <w:noProof/>
            <w:rtl/>
            <w:lang w:bidi="fa-IR"/>
          </w:rPr>
          <w:t>برا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مردان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4" w:history="1">
        <w:r w:rsidR="001C43D5" w:rsidRPr="00357D77">
          <w:rPr>
            <w:rStyle w:val="Hyperlink"/>
            <w:rFonts w:hint="eastAsia"/>
            <w:noProof/>
            <w:rtl/>
            <w:lang w:bidi="fa-IR"/>
          </w:rPr>
          <w:t>پوش</w:t>
        </w:r>
        <w:r w:rsidR="001C43D5" w:rsidRPr="00357D77">
          <w:rPr>
            <w:rStyle w:val="Hyperlink"/>
            <w:rFonts w:hint="cs"/>
            <w:noProof/>
            <w:rtl/>
            <w:lang w:bidi="fa-IR"/>
          </w:rPr>
          <w:t>ی</w:t>
        </w:r>
        <w:r w:rsidR="001C43D5" w:rsidRPr="00357D77">
          <w:rPr>
            <w:rStyle w:val="Hyperlink"/>
            <w:rFonts w:hint="eastAsia"/>
            <w:noProof/>
            <w:rtl/>
            <w:lang w:bidi="fa-IR"/>
          </w:rPr>
          <w:t>دن</w:t>
        </w:r>
        <w:r w:rsidR="001C43D5" w:rsidRPr="00357D77">
          <w:rPr>
            <w:rStyle w:val="Hyperlink"/>
            <w:noProof/>
            <w:rtl/>
            <w:lang w:bidi="fa-IR"/>
          </w:rPr>
          <w:t xml:space="preserve"> </w:t>
        </w:r>
        <w:r w:rsidR="001C43D5" w:rsidRPr="00357D77">
          <w:rPr>
            <w:rStyle w:val="Hyperlink"/>
            <w:rFonts w:hint="eastAsia"/>
            <w:noProof/>
            <w:rtl/>
            <w:lang w:bidi="fa-IR"/>
          </w:rPr>
          <w:t>لباس‌ها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کوتاه،</w:t>
        </w:r>
        <w:r w:rsidR="001C43D5" w:rsidRPr="00357D77">
          <w:rPr>
            <w:rStyle w:val="Hyperlink"/>
            <w:noProof/>
            <w:rtl/>
            <w:lang w:bidi="fa-IR"/>
          </w:rPr>
          <w:t xml:space="preserve"> </w:t>
        </w:r>
        <w:r w:rsidR="001C43D5" w:rsidRPr="00357D77">
          <w:rPr>
            <w:rStyle w:val="Hyperlink"/>
            <w:rFonts w:hint="eastAsia"/>
            <w:noProof/>
            <w:rtl/>
            <w:lang w:bidi="fa-IR"/>
          </w:rPr>
          <w:t>نازک</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تنگ</w:t>
        </w:r>
        <w:r w:rsidR="001C43D5" w:rsidRPr="00357D77">
          <w:rPr>
            <w:rStyle w:val="Hyperlink"/>
            <w:noProof/>
            <w:rtl/>
            <w:lang w:bidi="fa-IR"/>
          </w:rPr>
          <w:t xml:space="preserve"> </w:t>
        </w:r>
        <w:r w:rsidR="001C43D5" w:rsidRPr="00357D77">
          <w:rPr>
            <w:rStyle w:val="Hyperlink"/>
            <w:rFonts w:hint="eastAsia"/>
            <w:noProof/>
            <w:rtl/>
            <w:lang w:bidi="fa-IR"/>
          </w:rPr>
          <w:t>برا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زنان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77</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5" w:history="1">
        <w:r w:rsidR="001C43D5" w:rsidRPr="00357D77">
          <w:rPr>
            <w:rStyle w:val="Hyperlink"/>
            <w:rFonts w:hint="eastAsia"/>
            <w:noProof/>
            <w:rtl/>
            <w:lang w:bidi="fa-IR"/>
          </w:rPr>
          <w:t>پ</w:t>
        </w:r>
        <w:r w:rsidR="001C43D5" w:rsidRPr="00357D77">
          <w:rPr>
            <w:rStyle w:val="Hyperlink"/>
            <w:rFonts w:hint="cs"/>
            <w:noProof/>
            <w:rtl/>
            <w:lang w:bidi="fa-IR"/>
          </w:rPr>
          <w:t>ی</w:t>
        </w:r>
        <w:r w:rsidR="001C43D5" w:rsidRPr="00357D77">
          <w:rPr>
            <w:rStyle w:val="Hyperlink"/>
            <w:rFonts w:hint="eastAsia"/>
            <w:noProof/>
            <w:rtl/>
            <w:lang w:bidi="fa-IR"/>
          </w:rPr>
          <w:t>وند</w:t>
        </w:r>
        <w:r w:rsidR="001C43D5" w:rsidRPr="00357D77">
          <w:rPr>
            <w:rStyle w:val="Hyperlink"/>
            <w:noProof/>
            <w:rtl/>
            <w:lang w:bidi="fa-IR"/>
          </w:rPr>
          <w:t xml:space="preserve"> </w:t>
        </w:r>
        <w:r w:rsidR="001C43D5" w:rsidRPr="00357D77">
          <w:rPr>
            <w:rStyle w:val="Hyperlink"/>
            <w:rFonts w:hint="eastAsia"/>
            <w:noProof/>
            <w:rtl/>
            <w:lang w:bidi="fa-IR"/>
          </w:rPr>
          <w:t>مو</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6" w:history="1">
        <w:r w:rsidR="001C43D5" w:rsidRPr="00357D77">
          <w:rPr>
            <w:rStyle w:val="Hyperlink"/>
            <w:rFonts w:hint="eastAsia"/>
            <w:noProof/>
            <w:rtl/>
            <w:lang w:bidi="fa-IR"/>
          </w:rPr>
          <w:t>تشب</w:t>
        </w:r>
        <w:r w:rsidR="001C43D5" w:rsidRPr="00357D77">
          <w:rPr>
            <w:rStyle w:val="Hyperlink"/>
            <w:rFonts w:hint="cs"/>
            <w:noProof/>
            <w:rtl/>
            <w:lang w:bidi="fa-IR"/>
          </w:rPr>
          <w:t>ی</w:t>
        </w:r>
        <w:r w:rsidR="001C43D5" w:rsidRPr="00357D77">
          <w:rPr>
            <w:rStyle w:val="Hyperlink"/>
            <w:rFonts w:hint="eastAsia"/>
            <w:noProof/>
            <w:rtl/>
            <w:lang w:bidi="fa-IR"/>
          </w:rPr>
          <w:t>ه</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جنس</w:t>
        </w:r>
        <w:r w:rsidR="001C43D5" w:rsidRPr="00357D77">
          <w:rPr>
            <w:rStyle w:val="Hyperlink"/>
            <w:noProof/>
            <w:rtl/>
            <w:lang w:bidi="fa-IR"/>
          </w:rPr>
          <w:t xml:space="preserve"> </w:t>
        </w:r>
        <w:r w:rsidR="001C43D5" w:rsidRPr="00357D77">
          <w:rPr>
            <w:rStyle w:val="Hyperlink"/>
            <w:rFonts w:hint="eastAsia"/>
            <w:noProof/>
            <w:rtl/>
            <w:lang w:bidi="fa-IR"/>
          </w:rPr>
          <w:t>مخالف</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پوشاک،</w:t>
        </w:r>
        <w:r w:rsidR="001C43D5" w:rsidRPr="00357D77">
          <w:rPr>
            <w:rStyle w:val="Hyperlink"/>
            <w:noProof/>
            <w:rtl/>
            <w:lang w:bidi="fa-IR"/>
          </w:rPr>
          <w:t xml:space="preserve"> </w:t>
        </w:r>
        <w:r w:rsidR="001C43D5" w:rsidRPr="00357D77">
          <w:rPr>
            <w:rStyle w:val="Hyperlink"/>
            <w:rFonts w:hint="eastAsia"/>
            <w:noProof/>
            <w:rtl/>
            <w:lang w:bidi="fa-IR"/>
          </w:rPr>
          <w:t>گفتار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ه</w:t>
        </w:r>
        <w:r w:rsidR="001C43D5" w:rsidRPr="00357D77">
          <w:rPr>
            <w:rStyle w:val="Hyperlink"/>
            <w:rFonts w:hint="cs"/>
            <w:noProof/>
            <w:rtl/>
            <w:lang w:bidi="fa-IR"/>
          </w:rPr>
          <w:t>ی</w:t>
        </w:r>
        <w:r w:rsidR="001C43D5" w:rsidRPr="00357D77">
          <w:rPr>
            <w:rStyle w:val="Hyperlink"/>
            <w:rFonts w:hint="eastAsia"/>
            <w:noProof/>
            <w:rtl/>
            <w:lang w:bidi="fa-IR"/>
          </w:rPr>
          <w:t>ئت</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79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7" w:history="1">
        <w:r w:rsidR="001C43D5" w:rsidRPr="00357D77">
          <w:rPr>
            <w:rStyle w:val="Hyperlink"/>
            <w:rFonts w:hint="eastAsia"/>
            <w:noProof/>
            <w:rtl/>
            <w:lang w:bidi="fa-IR"/>
          </w:rPr>
          <w:t>س</w:t>
        </w:r>
        <w:r w:rsidR="001C43D5" w:rsidRPr="00357D77">
          <w:rPr>
            <w:rStyle w:val="Hyperlink"/>
            <w:rFonts w:hint="cs"/>
            <w:noProof/>
            <w:rtl/>
            <w:lang w:bidi="fa-IR"/>
          </w:rPr>
          <w:t>ی</w:t>
        </w:r>
        <w:r w:rsidR="001C43D5" w:rsidRPr="00357D77">
          <w:rPr>
            <w:rStyle w:val="Hyperlink"/>
            <w:rFonts w:hint="eastAsia"/>
            <w:noProof/>
            <w:rtl/>
            <w:lang w:bidi="fa-IR"/>
          </w:rPr>
          <w:t>اه‌</w:t>
        </w:r>
        <w:r w:rsidR="001C43D5" w:rsidRPr="00357D77">
          <w:rPr>
            <w:rStyle w:val="Hyperlink"/>
            <w:noProof/>
            <w:rtl/>
            <w:lang w:bidi="fa-IR"/>
          </w:rPr>
          <w:t xml:space="preserve"> </w:t>
        </w:r>
        <w:r w:rsidR="001C43D5" w:rsidRPr="00357D77">
          <w:rPr>
            <w:rStyle w:val="Hyperlink"/>
            <w:rFonts w:hint="eastAsia"/>
            <w:noProof/>
            <w:rtl/>
            <w:lang w:bidi="fa-IR"/>
          </w:rPr>
          <w:t>کردن</w:t>
        </w:r>
        <w:r w:rsidR="001C43D5" w:rsidRPr="00357D77">
          <w:rPr>
            <w:rStyle w:val="Hyperlink"/>
            <w:noProof/>
            <w:rtl/>
            <w:lang w:bidi="fa-IR"/>
          </w:rPr>
          <w:t xml:space="preserve"> </w:t>
        </w:r>
        <w:r w:rsidR="001C43D5" w:rsidRPr="00357D77">
          <w:rPr>
            <w:rStyle w:val="Hyperlink"/>
            <w:rFonts w:hint="eastAsia"/>
            <w:noProof/>
            <w:rtl/>
            <w:lang w:bidi="fa-IR"/>
          </w:rPr>
          <w:t>مو</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8" w:history="1">
        <w:r w:rsidR="001C43D5" w:rsidRPr="00357D77">
          <w:rPr>
            <w:rStyle w:val="Hyperlink"/>
            <w:rFonts w:hint="eastAsia"/>
            <w:noProof/>
            <w:rtl/>
            <w:lang w:bidi="fa-IR"/>
          </w:rPr>
          <w:t>کش</w:t>
        </w:r>
        <w:r w:rsidR="001C43D5" w:rsidRPr="00357D77">
          <w:rPr>
            <w:rStyle w:val="Hyperlink"/>
            <w:rFonts w:hint="cs"/>
            <w:noProof/>
            <w:rtl/>
            <w:lang w:bidi="fa-IR"/>
          </w:rPr>
          <w:t>ی</w:t>
        </w:r>
        <w:r w:rsidR="001C43D5" w:rsidRPr="00357D77">
          <w:rPr>
            <w:rStyle w:val="Hyperlink"/>
            <w:rFonts w:hint="eastAsia"/>
            <w:noProof/>
            <w:rtl/>
            <w:lang w:bidi="fa-IR"/>
          </w:rPr>
          <w:t>دن</w:t>
        </w:r>
        <w:r w:rsidR="001C43D5" w:rsidRPr="00357D77">
          <w:rPr>
            <w:rStyle w:val="Hyperlink"/>
            <w:noProof/>
            <w:rtl/>
            <w:lang w:bidi="fa-IR"/>
          </w:rPr>
          <w:t xml:space="preserve"> </w:t>
        </w:r>
        <w:r w:rsidR="001C43D5" w:rsidRPr="00357D77">
          <w:rPr>
            <w:rStyle w:val="Hyperlink"/>
            <w:rFonts w:hint="eastAsia"/>
            <w:noProof/>
            <w:rtl/>
            <w:lang w:bidi="fa-IR"/>
          </w:rPr>
          <w:t>تصو</w:t>
        </w:r>
        <w:r w:rsidR="001C43D5" w:rsidRPr="00357D77">
          <w:rPr>
            <w:rStyle w:val="Hyperlink"/>
            <w:rFonts w:hint="cs"/>
            <w:noProof/>
            <w:rtl/>
            <w:lang w:bidi="fa-IR"/>
          </w:rPr>
          <w:t>ی</w:t>
        </w:r>
        <w:r w:rsidR="001C43D5" w:rsidRPr="00357D77">
          <w:rPr>
            <w:rStyle w:val="Hyperlink"/>
            <w:rFonts w:hint="eastAsia"/>
            <w:noProof/>
            <w:rtl/>
            <w:lang w:bidi="fa-IR"/>
          </w:rPr>
          <w:t>ر</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09" w:history="1">
        <w:r w:rsidR="001C43D5" w:rsidRPr="00357D77">
          <w:rPr>
            <w:rStyle w:val="Hyperlink"/>
            <w:rFonts w:hint="eastAsia"/>
            <w:noProof/>
            <w:rtl/>
            <w:lang w:bidi="fa-IR"/>
          </w:rPr>
          <w:t>اختلاق</w:t>
        </w:r>
        <w:r w:rsidR="001C43D5" w:rsidRPr="00357D77">
          <w:rPr>
            <w:rStyle w:val="Hyperlink"/>
            <w:noProof/>
            <w:rtl/>
            <w:lang w:bidi="fa-IR"/>
          </w:rPr>
          <w:t xml:space="preserve"> </w:t>
        </w:r>
        <w:r w:rsidR="001C43D5" w:rsidRPr="00357D77">
          <w:rPr>
            <w:rStyle w:val="Hyperlink"/>
            <w:rFonts w:hint="eastAsia"/>
            <w:noProof/>
            <w:rtl/>
            <w:lang w:bidi="fa-IR"/>
          </w:rPr>
          <w:t>رؤ</w:t>
        </w:r>
        <w:r w:rsidR="001C43D5" w:rsidRPr="00357D77">
          <w:rPr>
            <w:rStyle w:val="Hyperlink"/>
            <w:rFonts w:hint="cs"/>
            <w:noProof/>
            <w:rtl/>
            <w:lang w:bidi="fa-IR"/>
          </w:rPr>
          <w:t>ی</w:t>
        </w:r>
        <w:r w:rsidR="001C43D5" w:rsidRPr="00357D77">
          <w:rPr>
            <w:rStyle w:val="Hyperlink"/>
            <w:rFonts w:hint="eastAsia"/>
            <w:noProof/>
            <w:rtl/>
            <w:lang w:bidi="fa-IR"/>
          </w:rPr>
          <w:t>ا</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423443409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83</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0" w:history="1">
        <w:r w:rsidR="001C43D5" w:rsidRPr="00357D77">
          <w:rPr>
            <w:rStyle w:val="Hyperlink"/>
            <w:rFonts w:hint="eastAsia"/>
            <w:noProof/>
            <w:rtl/>
            <w:lang w:bidi="fa-IR"/>
          </w:rPr>
          <w:t>نشستن</w:t>
        </w:r>
        <w:r w:rsidR="001C43D5" w:rsidRPr="00357D77">
          <w:rPr>
            <w:rStyle w:val="Hyperlink"/>
            <w:noProof/>
            <w:rtl/>
            <w:lang w:bidi="fa-IR"/>
          </w:rPr>
          <w:t xml:space="preserve"> </w:t>
        </w:r>
        <w:r w:rsidR="001C43D5" w:rsidRPr="00357D77">
          <w:rPr>
            <w:rStyle w:val="Hyperlink"/>
            <w:rFonts w:hint="eastAsia"/>
            <w:noProof/>
            <w:rtl/>
            <w:lang w:bidi="fa-IR"/>
          </w:rPr>
          <w:t>بر</w:t>
        </w:r>
        <w:r w:rsidR="001C43D5" w:rsidRPr="00357D77">
          <w:rPr>
            <w:rStyle w:val="Hyperlink"/>
            <w:noProof/>
            <w:rtl/>
            <w:lang w:bidi="fa-IR"/>
          </w:rPr>
          <w:t xml:space="preserve"> </w:t>
        </w:r>
        <w:r w:rsidR="001C43D5" w:rsidRPr="00357D77">
          <w:rPr>
            <w:rStyle w:val="Hyperlink"/>
            <w:rFonts w:hint="eastAsia"/>
            <w:noProof/>
            <w:rtl/>
            <w:lang w:bidi="fa-IR"/>
          </w:rPr>
          <w:t>قبر</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لگدکوب</w:t>
        </w:r>
        <w:r w:rsidR="001C43D5" w:rsidRPr="00357D77">
          <w:rPr>
            <w:rStyle w:val="Hyperlink"/>
            <w:noProof/>
            <w:rtl/>
            <w:lang w:bidi="fa-IR"/>
          </w:rPr>
          <w:t xml:space="preserve"> </w:t>
        </w:r>
        <w:r w:rsidR="001C43D5" w:rsidRPr="00357D77">
          <w:rPr>
            <w:rStyle w:val="Hyperlink"/>
            <w:rFonts w:hint="eastAsia"/>
            <w:noProof/>
            <w:rtl/>
            <w:lang w:bidi="fa-IR"/>
          </w:rPr>
          <w:t>‌نمودن</w:t>
        </w:r>
        <w:r w:rsidR="001C43D5" w:rsidRPr="00357D77">
          <w:rPr>
            <w:rStyle w:val="Hyperlink"/>
            <w:noProof/>
            <w:rtl/>
            <w:lang w:bidi="fa-IR"/>
          </w:rPr>
          <w:t xml:space="preserve"> </w:t>
        </w:r>
        <w:r w:rsidR="001C43D5" w:rsidRPr="00357D77">
          <w:rPr>
            <w:rStyle w:val="Hyperlink"/>
            <w:rFonts w:hint="eastAsia"/>
            <w:noProof/>
            <w:rtl/>
            <w:lang w:bidi="fa-IR"/>
          </w:rPr>
          <w:t>آن</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قضا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حاجت</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قبرستان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423443410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84</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1" w:history="1">
        <w:r w:rsidR="001C43D5" w:rsidRPr="00357D77">
          <w:rPr>
            <w:rStyle w:val="Hyperlink"/>
            <w:rFonts w:hint="eastAsia"/>
            <w:noProof/>
            <w:rtl/>
            <w:lang w:bidi="fa-IR"/>
          </w:rPr>
          <w:t>عدم</w:t>
        </w:r>
        <w:r w:rsidR="001C43D5" w:rsidRPr="00357D77">
          <w:rPr>
            <w:rStyle w:val="Hyperlink"/>
            <w:noProof/>
            <w:rtl/>
            <w:lang w:bidi="fa-IR"/>
          </w:rPr>
          <w:t xml:space="preserve"> </w:t>
        </w:r>
        <w:r w:rsidR="001C43D5" w:rsidRPr="00357D77">
          <w:rPr>
            <w:rStyle w:val="Hyperlink"/>
            <w:rFonts w:hint="eastAsia"/>
            <w:noProof/>
            <w:rtl/>
            <w:lang w:bidi="fa-IR"/>
          </w:rPr>
          <w:t>پره</w:t>
        </w:r>
        <w:r w:rsidR="001C43D5" w:rsidRPr="00357D77">
          <w:rPr>
            <w:rStyle w:val="Hyperlink"/>
            <w:rFonts w:hint="cs"/>
            <w:noProof/>
            <w:rtl/>
            <w:lang w:bidi="fa-IR"/>
          </w:rPr>
          <w:t>ی</w:t>
        </w:r>
        <w:r w:rsidR="001C43D5" w:rsidRPr="00357D77">
          <w:rPr>
            <w:rStyle w:val="Hyperlink"/>
            <w:rFonts w:hint="eastAsia"/>
            <w:noProof/>
            <w:rtl/>
            <w:lang w:bidi="fa-IR"/>
          </w:rPr>
          <w:t>ز</w:t>
        </w:r>
        <w:r w:rsidR="001C43D5" w:rsidRPr="00357D77">
          <w:rPr>
            <w:rStyle w:val="Hyperlink"/>
            <w:noProof/>
            <w:rtl/>
            <w:lang w:bidi="fa-IR"/>
          </w:rPr>
          <w:t xml:space="preserve"> </w:t>
        </w:r>
        <w:r w:rsidR="001C43D5" w:rsidRPr="00357D77">
          <w:rPr>
            <w:rStyle w:val="Hyperlink"/>
            <w:rFonts w:hint="eastAsia"/>
            <w:noProof/>
            <w:rtl/>
            <w:lang w:bidi="fa-IR"/>
          </w:rPr>
          <w:t>از</w:t>
        </w:r>
        <w:r w:rsidR="001C43D5" w:rsidRPr="00357D77">
          <w:rPr>
            <w:rStyle w:val="Hyperlink"/>
            <w:noProof/>
            <w:rtl/>
            <w:lang w:bidi="fa-IR"/>
          </w:rPr>
          <w:t xml:space="preserve"> </w:t>
        </w:r>
        <w:r w:rsidR="001C43D5" w:rsidRPr="00357D77">
          <w:rPr>
            <w:rStyle w:val="Hyperlink"/>
            <w:rFonts w:hint="eastAsia"/>
            <w:noProof/>
            <w:rtl/>
            <w:lang w:bidi="fa-IR"/>
          </w:rPr>
          <w:t>قطرات</w:t>
        </w:r>
        <w:r w:rsidR="001C43D5" w:rsidRPr="00357D77">
          <w:rPr>
            <w:rStyle w:val="Hyperlink"/>
            <w:noProof/>
            <w:rtl/>
            <w:lang w:bidi="fa-IR"/>
          </w:rPr>
          <w:t xml:space="preserve"> </w:t>
        </w:r>
        <w:r w:rsidR="001C43D5" w:rsidRPr="00357D77">
          <w:rPr>
            <w:rStyle w:val="Hyperlink"/>
            <w:rFonts w:hint="eastAsia"/>
            <w:noProof/>
            <w:rtl/>
            <w:lang w:bidi="fa-IR"/>
          </w:rPr>
          <w:t>ادرار</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423443411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85</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2" w:history="1">
        <w:r w:rsidR="001C43D5" w:rsidRPr="00357D77">
          <w:rPr>
            <w:rStyle w:val="Hyperlink"/>
            <w:rFonts w:hint="eastAsia"/>
            <w:noProof/>
            <w:rtl/>
            <w:lang w:bidi="fa-IR"/>
          </w:rPr>
          <w:t>گوش</w:t>
        </w:r>
        <w:r w:rsidR="001C43D5" w:rsidRPr="00357D77">
          <w:rPr>
            <w:rStyle w:val="Hyperlink"/>
            <w:noProof/>
            <w:rtl/>
            <w:lang w:bidi="fa-IR"/>
          </w:rPr>
          <w:t xml:space="preserve"> </w:t>
        </w:r>
        <w:r w:rsidR="001C43D5" w:rsidRPr="00357D77">
          <w:rPr>
            <w:rStyle w:val="Hyperlink"/>
            <w:rFonts w:hint="eastAsia"/>
            <w:noProof/>
            <w:rtl/>
            <w:lang w:bidi="fa-IR"/>
          </w:rPr>
          <w:t>فرادادن</w:t>
        </w:r>
        <w:r w:rsidR="001C43D5" w:rsidRPr="00357D77">
          <w:rPr>
            <w:rStyle w:val="Hyperlink"/>
            <w:noProof/>
            <w:rtl/>
            <w:lang w:bidi="fa-IR"/>
          </w:rPr>
          <w:t xml:space="preserve"> </w:t>
        </w:r>
        <w:r w:rsidR="001C43D5" w:rsidRPr="00357D77">
          <w:rPr>
            <w:rStyle w:val="Hyperlink"/>
            <w:rFonts w:hint="eastAsia"/>
            <w:noProof/>
            <w:rtl/>
            <w:lang w:bidi="fa-IR"/>
          </w:rPr>
          <w:t>به</w:t>
        </w:r>
        <w:r w:rsidR="001C43D5" w:rsidRPr="00357D77">
          <w:rPr>
            <w:rStyle w:val="Hyperlink"/>
            <w:noProof/>
            <w:rtl/>
            <w:lang w:bidi="fa-IR"/>
          </w:rPr>
          <w:t xml:space="preserve"> </w:t>
        </w:r>
        <w:r w:rsidR="001C43D5" w:rsidRPr="00357D77">
          <w:rPr>
            <w:rStyle w:val="Hyperlink"/>
            <w:rFonts w:hint="eastAsia"/>
            <w:noProof/>
            <w:rtl/>
            <w:lang w:bidi="fa-IR"/>
          </w:rPr>
          <w:t>صحبت‌ها</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محرمانه</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پنهان</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مردم</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423443412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3" w:history="1">
        <w:r w:rsidR="001C43D5" w:rsidRPr="00357D77">
          <w:rPr>
            <w:rStyle w:val="Hyperlink"/>
            <w:rFonts w:hint="eastAsia"/>
            <w:noProof/>
            <w:rtl/>
            <w:lang w:bidi="fa-IR"/>
          </w:rPr>
          <w:t>اذ</w:t>
        </w:r>
        <w:r w:rsidR="001C43D5" w:rsidRPr="00357D77">
          <w:rPr>
            <w:rStyle w:val="Hyperlink"/>
            <w:rFonts w:hint="cs"/>
            <w:noProof/>
            <w:rtl/>
            <w:lang w:bidi="fa-IR"/>
          </w:rPr>
          <w:t>ی</w:t>
        </w:r>
        <w:r w:rsidR="001C43D5" w:rsidRPr="00357D77">
          <w:rPr>
            <w:rStyle w:val="Hyperlink"/>
            <w:rFonts w:hint="eastAsia"/>
            <w:noProof/>
            <w:rtl/>
            <w:lang w:bidi="fa-IR"/>
          </w:rPr>
          <w:t>ت</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آزار</w:t>
        </w:r>
        <w:r w:rsidR="001C43D5" w:rsidRPr="00357D77">
          <w:rPr>
            <w:rStyle w:val="Hyperlink"/>
            <w:noProof/>
            <w:rtl/>
            <w:lang w:bidi="fa-IR"/>
          </w:rPr>
          <w:t xml:space="preserve"> </w:t>
        </w:r>
        <w:r w:rsidR="001C43D5" w:rsidRPr="00357D77">
          <w:rPr>
            <w:rStyle w:val="Hyperlink"/>
            <w:rFonts w:hint="eastAsia"/>
            <w:noProof/>
            <w:rtl/>
            <w:lang w:bidi="fa-IR"/>
          </w:rPr>
          <w:t>همسا</w:t>
        </w:r>
        <w:r w:rsidR="001C43D5" w:rsidRPr="00357D77">
          <w:rPr>
            <w:rStyle w:val="Hyperlink"/>
            <w:rFonts w:hint="cs"/>
            <w:noProof/>
            <w:rtl/>
            <w:lang w:bidi="fa-IR"/>
          </w:rPr>
          <w:t>ی</w:t>
        </w:r>
        <w:r w:rsidR="001C43D5" w:rsidRPr="00357D77">
          <w:rPr>
            <w:rStyle w:val="Hyperlink"/>
            <w:rFonts w:hint="eastAsia"/>
            <w:noProof/>
            <w:rtl/>
            <w:lang w:bidi="fa-IR"/>
          </w:rPr>
          <w:t>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423443413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86</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4" w:history="1">
        <w:r w:rsidR="001C43D5" w:rsidRPr="00357D77">
          <w:rPr>
            <w:rStyle w:val="Hyperlink"/>
            <w:rFonts w:hint="eastAsia"/>
            <w:noProof/>
            <w:rtl/>
            <w:lang w:bidi="fa-IR"/>
          </w:rPr>
          <w:t>ب</w:t>
        </w:r>
        <w:r w:rsidR="001C43D5" w:rsidRPr="00357D77">
          <w:rPr>
            <w:rStyle w:val="Hyperlink"/>
            <w:rFonts w:hint="cs"/>
            <w:noProof/>
            <w:rtl/>
            <w:lang w:bidi="fa-IR"/>
          </w:rPr>
          <w:t>ی</w:t>
        </w:r>
        <w:r w:rsidR="001C43D5" w:rsidRPr="00357D77">
          <w:rPr>
            <w:rStyle w:val="Hyperlink"/>
            <w:rFonts w:hint="eastAsia"/>
            <w:noProof/>
            <w:lang w:bidi="fa-IR"/>
          </w:rPr>
          <w:t>‌</w:t>
        </w:r>
        <w:r w:rsidR="001C43D5" w:rsidRPr="00357D77">
          <w:rPr>
            <w:rStyle w:val="Hyperlink"/>
            <w:rFonts w:hint="eastAsia"/>
            <w:noProof/>
            <w:rtl/>
            <w:lang w:bidi="fa-IR"/>
          </w:rPr>
          <w:t>عدالت</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در</w:t>
        </w:r>
        <w:r w:rsidR="001C43D5" w:rsidRPr="00357D77">
          <w:rPr>
            <w:rStyle w:val="Hyperlink"/>
            <w:noProof/>
            <w:rtl/>
            <w:lang w:bidi="fa-IR"/>
          </w:rPr>
          <w:t xml:space="preserve"> </w:t>
        </w:r>
        <w:r w:rsidR="001C43D5" w:rsidRPr="00357D77">
          <w:rPr>
            <w:rStyle w:val="Hyperlink"/>
            <w:rFonts w:hint="eastAsia"/>
            <w:noProof/>
            <w:rtl/>
            <w:lang w:bidi="fa-IR"/>
          </w:rPr>
          <w:t>وص</w:t>
        </w:r>
        <w:r w:rsidR="001C43D5" w:rsidRPr="00357D77">
          <w:rPr>
            <w:rStyle w:val="Hyperlink"/>
            <w:rFonts w:hint="cs"/>
            <w:noProof/>
            <w:rtl/>
            <w:lang w:bidi="fa-IR"/>
          </w:rPr>
          <w:t>ی</w:t>
        </w:r>
        <w:r w:rsidR="001C43D5" w:rsidRPr="00357D77">
          <w:rPr>
            <w:rStyle w:val="Hyperlink"/>
            <w:rFonts w:hint="eastAsia"/>
            <w:noProof/>
            <w:rtl/>
            <w:lang w:bidi="fa-IR"/>
          </w:rPr>
          <w:t>ت</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423443414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88</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5" w:history="1">
        <w:r w:rsidR="001C43D5" w:rsidRPr="00357D77">
          <w:rPr>
            <w:rStyle w:val="Hyperlink"/>
            <w:rFonts w:hint="eastAsia"/>
            <w:noProof/>
            <w:rtl/>
            <w:lang w:bidi="fa-IR"/>
          </w:rPr>
          <w:t>باز</w:t>
        </w:r>
        <w:r w:rsidR="001C43D5" w:rsidRPr="00357D77">
          <w:rPr>
            <w:rStyle w:val="Hyperlink"/>
            <w:rFonts w:hint="cs"/>
            <w:noProof/>
            <w:rtl/>
            <w:lang w:bidi="fa-IR"/>
          </w:rPr>
          <w:t>ی</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تخت</w:t>
        </w:r>
        <w:r w:rsidR="001C43D5" w:rsidRPr="00357D77">
          <w:rPr>
            <w:rStyle w:val="Hyperlink"/>
            <w:noProof/>
            <w:rtl/>
            <w:lang w:bidi="fa-IR"/>
          </w:rPr>
          <w:t xml:space="preserve"> </w:t>
        </w:r>
        <w:r w:rsidR="001C43D5" w:rsidRPr="00357D77">
          <w:rPr>
            <w:rStyle w:val="Hyperlink"/>
            <w:rFonts w:hint="eastAsia"/>
            <w:noProof/>
            <w:rtl/>
            <w:lang w:bidi="fa-IR"/>
          </w:rPr>
          <w:t>نرد</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423443415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6" w:history="1">
        <w:r w:rsidR="001C43D5" w:rsidRPr="00357D77">
          <w:rPr>
            <w:rStyle w:val="Hyperlink"/>
            <w:rFonts w:hint="eastAsia"/>
            <w:noProof/>
            <w:rtl/>
            <w:lang w:bidi="fa-IR"/>
          </w:rPr>
          <w:t>نفر</w:t>
        </w:r>
        <w:r w:rsidR="001C43D5" w:rsidRPr="00357D77">
          <w:rPr>
            <w:rStyle w:val="Hyperlink"/>
            <w:rFonts w:hint="cs"/>
            <w:noProof/>
            <w:rtl/>
            <w:lang w:bidi="fa-IR"/>
          </w:rPr>
          <w:t>ی</w:t>
        </w:r>
        <w:r w:rsidR="001C43D5" w:rsidRPr="00357D77">
          <w:rPr>
            <w:rStyle w:val="Hyperlink"/>
            <w:rFonts w:hint="eastAsia"/>
            <w:noProof/>
            <w:rtl/>
            <w:lang w:bidi="fa-IR"/>
          </w:rPr>
          <w:t>ن</w:t>
        </w:r>
        <w:r w:rsidR="001C43D5" w:rsidRPr="00357D77">
          <w:rPr>
            <w:rStyle w:val="Hyperlink"/>
            <w:noProof/>
            <w:rtl/>
            <w:lang w:bidi="fa-IR"/>
          </w:rPr>
          <w:t xml:space="preserve"> </w:t>
        </w:r>
        <w:r w:rsidR="001C43D5" w:rsidRPr="00357D77">
          <w:rPr>
            <w:rStyle w:val="Hyperlink"/>
            <w:rFonts w:hint="eastAsia"/>
            <w:noProof/>
            <w:rtl/>
            <w:lang w:bidi="fa-IR"/>
          </w:rPr>
          <w:t>‌کردن</w:t>
        </w:r>
        <w:r w:rsidR="001C43D5" w:rsidRPr="00357D77">
          <w:rPr>
            <w:rStyle w:val="Hyperlink"/>
            <w:noProof/>
            <w:rtl/>
            <w:lang w:bidi="fa-IR"/>
          </w:rPr>
          <w:t xml:space="preserve"> </w:t>
        </w:r>
        <w:r w:rsidR="001C43D5" w:rsidRPr="00357D77">
          <w:rPr>
            <w:rStyle w:val="Hyperlink"/>
            <w:rFonts w:hint="eastAsia"/>
            <w:noProof/>
            <w:rtl/>
            <w:lang w:bidi="fa-IR"/>
          </w:rPr>
          <w:t>مؤمن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423443416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89</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7" w:history="1">
        <w:r w:rsidR="001C43D5" w:rsidRPr="00357D77">
          <w:rPr>
            <w:rStyle w:val="Hyperlink"/>
            <w:rFonts w:hint="eastAsia"/>
            <w:noProof/>
            <w:rtl/>
            <w:lang w:bidi="fa-IR"/>
          </w:rPr>
          <w:t>نوحه‌گر</w:t>
        </w:r>
        <w:r w:rsidR="001C43D5" w:rsidRPr="00357D77">
          <w:rPr>
            <w:rStyle w:val="Hyperlink"/>
            <w:rFonts w:hint="cs"/>
            <w:noProof/>
            <w:rtl/>
            <w:lang w:bidi="fa-IR"/>
          </w:rPr>
          <w:t>ی</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423443417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90</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8" w:history="1">
        <w:r w:rsidR="001C43D5" w:rsidRPr="00357D77">
          <w:rPr>
            <w:rStyle w:val="Hyperlink"/>
            <w:rFonts w:hint="eastAsia"/>
            <w:noProof/>
            <w:rtl/>
            <w:lang w:bidi="fa-IR"/>
          </w:rPr>
          <w:t>زدن</w:t>
        </w:r>
        <w:r w:rsidR="001C43D5" w:rsidRPr="00357D77">
          <w:rPr>
            <w:rStyle w:val="Hyperlink"/>
            <w:noProof/>
            <w:rtl/>
            <w:lang w:bidi="fa-IR"/>
          </w:rPr>
          <w:t xml:space="preserve"> </w:t>
        </w:r>
        <w:r w:rsidR="001C43D5" w:rsidRPr="00357D77">
          <w:rPr>
            <w:rStyle w:val="Hyperlink"/>
            <w:rFonts w:hint="eastAsia"/>
            <w:noProof/>
            <w:rtl/>
            <w:lang w:bidi="fa-IR"/>
          </w:rPr>
          <w:t>و</w:t>
        </w:r>
        <w:r w:rsidR="001C43D5" w:rsidRPr="00357D77">
          <w:rPr>
            <w:rStyle w:val="Hyperlink"/>
            <w:noProof/>
            <w:rtl/>
            <w:lang w:bidi="fa-IR"/>
          </w:rPr>
          <w:t xml:space="preserve"> </w:t>
        </w:r>
        <w:r w:rsidR="001C43D5" w:rsidRPr="00357D77">
          <w:rPr>
            <w:rStyle w:val="Hyperlink"/>
            <w:rFonts w:hint="eastAsia"/>
            <w:noProof/>
            <w:rtl/>
            <w:lang w:bidi="fa-IR"/>
          </w:rPr>
          <w:t>داغ</w:t>
        </w:r>
        <w:r w:rsidR="001C43D5" w:rsidRPr="00357D77">
          <w:rPr>
            <w:rStyle w:val="Hyperlink"/>
            <w:noProof/>
            <w:rtl/>
            <w:lang w:bidi="fa-IR"/>
          </w:rPr>
          <w:t xml:space="preserve"> </w:t>
        </w:r>
        <w:r w:rsidR="001C43D5" w:rsidRPr="00357D77">
          <w:rPr>
            <w:rStyle w:val="Hyperlink"/>
            <w:rFonts w:hint="eastAsia"/>
            <w:noProof/>
            <w:rtl/>
            <w:lang w:bidi="fa-IR"/>
          </w:rPr>
          <w:t>‌نهادن</w:t>
        </w:r>
        <w:r w:rsidR="001C43D5" w:rsidRPr="00357D77">
          <w:rPr>
            <w:rStyle w:val="Hyperlink"/>
            <w:noProof/>
            <w:rtl/>
            <w:lang w:bidi="fa-IR"/>
          </w:rPr>
          <w:t xml:space="preserve"> </w:t>
        </w:r>
        <w:r w:rsidR="001C43D5" w:rsidRPr="00357D77">
          <w:rPr>
            <w:rStyle w:val="Hyperlink"/>
            <w:rFonts w:hint="eastAsia"/>
            <w:noProof/>
            <w:rtl/>
            <w:lang w:bidi="fa-IR"/>
          </w:rPr>
          <w:t>بر</w:t>
        </w:r>
        <w:r w:rsidR="001C43D5" w:rsidRPr="00357D77">
          <w:rPr>
            <w:rStyle w:val="Hyperlink"/>
            <w:noProof/>
            <w:rtl/>
            <w:lang w:bidi="fa-IR"/>
          </w:rPr>
          <w:t xml:space="preserve"> </w:t>
        </w:r>
        <w:r w:rsidR="001C43D5" w:rsidRPr="00357D77">
          <w:rPr>
            <w:rStyle w:val="Hyperlink"/>
            <w:rFonts w:hint="eastAsia"/>
            <w:noProof/>
            <w:rtl/>
            <w:lang w:bidi="fa-IR"/>
          </w:rPr>
          <w:t>چهره</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423443418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91</w:t>
        </w:r>
        <w:r w:rsidR="001C43D5">
          <w:rPr>
            <w:noProof/>
            <w:webHidden/>
            <w:rtl/>
          </w:rPr>
          <w:fldChar w:fldCharType="end"/>
        </w:r>
      </w:hyperlink>
    </w:p>
    <w:p w:rsidR="001C43D5" w:rsidRPr="00852941" w:rsidRDefault="00D0648A">
      <w:pPr>
        <w:pStyle w:val="TOC1"/>
        <w:tabs>
          <w:tab w:val="right" w:leader="dot" w:pos="6226"/>
        </w:tabs>
        <w:rPr>
          <w:rFonts w:ascii="Calibri" w:hAnsi="Calibri" w:cs="Arial"/>
          <w:bCs w:val="0"/>
          <w:noProof/>
          <w:sz w:val="22"/>
          <w:szCs w:val="22"/>
          <w:rtl/>
        </w:rPr>
      </w:pPr>
      <w:hyperlink w:anchor="_Toc423443419" w:history="1">
        <w:r w:rsidR="001C43D5" w:rsidRPr="00357D77">
          <w:rPr>
            <w:rStyle w:val="Hyperlink"/>
            <w:rFonts w:hint="eastAsia"/>
            <w:noProof/>
            <w:rtl/>
            <w:lang w:bidi="fa-IR"/>
          </w:rPr>
          <w:t>قهرکردن</w:t>
        </w:r>
        <w:r w:rsidR="001C43D5" w:rsidRPr="00357D77">
          <w:rPr>
            <w:rStyle w:val="Hyperlink"/>
            <w:noProof/>
            <w:rtl/>
            <w:lang w:bidi="fa-IR"/>
          </w:rPr>
          <w:t xml:space="preserve"> </w:t>
        </w:r>
        <w:r w:rsidR="001C43D5" w:rsidRPr="00357D77">
          <w:rPr>
            <w:rStyle w:val="Hyperlink"/>
            <w:rFonts w:hint="eastAsia"/>
            <w:noProof/>
            <w:rtl/>
            <w:lang w:bidi="fa-IR"/>
          </w:rPr>
          <w:t>با</w:t>
        </w:r>
        <w:r w:rsidR="001C43D5" w:rsidRPr="00357D77">
          <w:rPr>
            <w:rStyle w:val="Hyperlink"/>
            <w:noProof/>
            <w:rtl/>
            <w:lang w:bidi="fa-IR"/>
          </w:rPr>
          <w:t xml:space="preserve"> </w:t>
        </w:r>
        <w:r w:rsidR="001C43D5" w:rsidRPr="00357D77">
          <w:rPr>
            <w:rStyle w:val="Hyperlink"/>
            <w:rFonts w:hint="eastAsia"/>
            <w:noProof/>
            <w:rtl/>
            <w:lang w:bidi="fa-IR"/>
          </w:rPr>
          <w:t>مسلمان</w:t>
        </w:r>
        <w:r w:rsidR="001C43D5" w:rsidRPr="00357D77">
          <w:rPr>
            <w:rStyle w:val="Hyperlink"/>
            <w:noProof/>
            <w:rtl/>
            <w:lang w:bidi="fa-IR"/>
          </w:rPr>
          <w:t>!</w:t>
        </w:r>
        <w:r w:rsidR="001C43D5">
          <w:rPr>
            <w:noProof/>
            <w:webHidden/>
            <w:rtl/>
          </w:rPr>
          <w:tab/>
        </w:r>
        <w:r w:rsidR="001C43D5">
          <w:rPr>
            <w:noProof/>
            <w:webHidden/>
            <w:rtl/>
          </w:rPr>
          <w:fldChar w:fldCharType="begin"/>
        </w:r>
        <w:r w:rsidR="001C43D5">
          <w:rPr>
            <w:noProof/>
            <w:webHidden/>
            <w:rtl/>
          </w:rPr>
          <w:instrText xml:space="preserve"> </w:instrText>
        </w:r>
        <w:r w:rsidR="001C43D5">
          <w:rPr>
            <w:noProof/>
            <w:webHidden/>
          </w:rPr>
          <w:instrText>PAGEREF</w:instrText>
        </w:r>
        <w:r w:rsidR="001C43D5">
          <w:rPr>
            <w:noProof/>
            <w:webHidden/>
            <w:rtl/>
          </w:rPr>
          <w:instrText xml:space="preserve"> _</w:instrText>
        </w:r>
        <w:r w:rsidR="001C43D5">
          <w:rPr>
            <w:noProof/>
            <w:webHidden/>
          </w:rPr>
          <w:instrText>Toc</w:instrText>
        </w:r>
        <w:r w:rsidR="001C43D5">
          <w:rPr>
            <w:noProof/>
            <w:webHidden/>
            <w:rtl/>
          </w:rPr>
          <w:instrText xml:space="preserve">423443419 </w:instrText>
        </w:r>
        <w:r w:rsidR="001C43D5">
          <w:rPr>
            <w:noProof/>
            <w:webHidden/>
          </w:rPr>
          <w:instrText>\h</w:instrText>
        </w:r>
        <w:r w:rsidR="001C43D5">
          <w:rPr>
            <w:noProof/>
            <w:webHidden/>
            <w:rtl/>
          </w:rPr>
          <w:instrText xml:space="preserve"> </w:instrText>
        </w:r>
        <w:r w:rsidR="001C43D5">
          <w:rPr>
            <w:noProof/>
            <w:webHidden/>
            <w:rtl/>
          </w:rPr>
        </w:r>
        <w:r w:rsidR="001C43D5">
          <w:rPr>
            <w:noProof/>
            <w:webHidden/>
            <w:rtl/>
          </w:rPr>
          <w:fldChar w:fldCharType="separate"/>
        </w:r>
        <w:r w:rsidR="000C0F00">
          <w:rPr>
            <w:noProof/>
            <w:webHidden/>
            <w:rtl/>
          </w:rPr>
          <w:t>91</w:t>
        </w:r>
        <w:r w:rsidR="001C43D5">
          <w:rPr>
            <w:noProof/>
            <w:webHidden/>
            <w:rtl/>
          </w:rPr>
          <w:fldChar w:fldCharType="end"/>
        </w:r>
      </w:hyperlink>
    </w:p>
    <w:p w:rsidR="00652B79" w:rsidRPr="001C43D5" w:rsidRDefault="001C43D5" w:rsidP="001C43D5">
      <w:pPr>
        <w:pStyle w:val="a6"/>
        <w:rPr>
          <w:rtl/>
        </w:rPr>
      </w:pPr>
      <w:r>
        <w:rPr>
          <w:rtl/>
        </w:rPr>
        <w:fldChar w:fldCharType="end"/>
      </w:r>
    </w:p>
    <w:p w:rsidR="00026DC2" w:rsidRDefault="00026DC2" w:rsidP="00026DC2">
      <w:pPr>
        <w:pStyle w:val="a6"/>
        <w:rPr>
          <w:rtl/>
        </w:rPr>
        <w:sectPr w:rsidR="00026DC2" w:rsidSect="001C43D5">
          <w:headerReference w:type="default" r:id="rId16"/>
          <w:headerReference w:type="first" r:id="rId17"/>
          <w:footnotePr>
            <w:numRestart w:val="eachPage"/>
          </w:footnotePr>
          <w:type w:val="oddPage"/>
          <w:pgSz w:w="7938" w:h="11907" w:code="9"/>
          <w:pgMar w:top="567" w:right="851" w:bottom="851" w:left="851" w:header="284" w:footer="0" w:gutter="0"/>
          <w:pgNumType w:fmt="arabicAbjad" w:start="1"/>
          <w:cols w:space="708"/>
          <w:titlePg/>
          <w:bidi/>
          <w:rtlGutter/>
          <w:docGrid w:linePitch="381"/>
        </w:sectPr>
      </w:pPr>
    </w:p>
    <w:p w:rsidR="002D614F" w:rsidRPr="00CE655B" w:rsidRDefault="002D614F" w:rsidP="002D614F">
      <w:pPr>
        <w:pStyle w:val="a0"/>
        <w:rPr>
          <w:rtl/>
        </w:rPr>
      </w:pPr>
      <w:bookmarkStart w:id="7" w:name="_Toc350034728"/>
      <w:bookmarkStart w:id="8" w:name="_Toc423443352"/>
      <w:r w:rsidRPr="00CE655B">
        <w:rPr>
          <w:rFonts w:hint="cs"/>
          <w:rtl/>
        </w:rPr>
        <w:lastRenderedPageBreak/>
        <w:t>پیشگفتار مترجم</w:t>
      </w:r>
      <w:bookmarkEnd w:id="7"/>
      <w:bookmarkEnd w:id="8"/>
    </w:p>
    <w:p w:rsidR="002D614F" w:rsidRDefault="002D614F" w:rsidP="00026DC2">
      <w:pPr>
        <w:pStyle w:val="a6"/>
        <w:rPr>
          <w:rtl/>
        </w:rPr>
      </w:pPr>
      <w:r w:rsidRPr="005160D3">
        <w:rPr>
          <w:rFonts w:hint="cs"/>
          <w:rtl/>
        </w:rPr>
        <w:t>دین اسلام بهترین دین آسمانی و کامل</w:t>
      </w:r>
      <w:r>
        <w:rPr>
          <w:rFonts w:hint="eastAsia"/>
          <w:rtl/>
        </w:rPr>
        <w:t>‌</w:t>
      </w:r>
      <w:r w:rsidRPr="005160D3">
        <w:rPr>
          <w:rFonts w:hint="cs"/>
          <w:rtl/>
        </w:rPr>
        <w:t>ترین و پویاترین آیینی است که بشریت از ابتدای خلقت خویش تاکنون شناخته است و در آینده نیز هرگز جهان آیینی برتر از اسلام به خود نخواهد دید، اسلام دین فطرت و آیین اعتدال و میانه‌روی است که در تشریع احکام به نیازهای فطری، مادی و معنوی بشر توجه کامل دارد، و به گونه‌ای معقول و معتدل و دور از افراط و تفریط به خواسته‌ها و نیازهای فطری و درونی، مادی و معنوی انسان پاسخ گفته است.</w:t>
      </w:r>
    </w:p>
    <w:p w:rsidR="002D614F" w:rsidRDefault="002D614F" w:rsidP="00842FC7">
      <w:pPr>
        <w:pStyle w:val="a6"/>
        <w:rPr>
          <w:rFonts w:ascii="Tahoma" w:hAnsi="Tahoma"/>
          <w:rtl/>
        </w:rPr>
      </w:pPr>
      <w:r w:rsidRPr="00894BF4">
        <w:rPr>
          <w:rFonts w:hint="cs"/>
          <w:rtl/>
        </w:rPr>
        <w:t>دین اسلام در تمامی احکام و دستورات خویش اعم از حلال و حرام، مصالح و منافع دینی و دنیوی، مادی و معنوی بشر را که با حفظ ضروریات پنجگانه (دین، نفس، عقل، نسل و مال) تحقق می‌یابد، مدنظر قرار داده است، و به تعبیری دیگر دین اسلام طیبات و چیزهای پاکیزه را حلال، و پلیدها و نجاست و اموری را که در دنیا و آخرت برای انسان مضر و زیان‌آور است حرام گردانیده است، احکام اسلام مجموعه‌ای از اوامر و نواهی است و بدون تردید بازآمدن از نواهی شرعی و اجتناب از ارتکاب محرمات یکی از نخستین واجبات هر فرد مسلمان می‌باشد، زیرا خداوند در آیات متعددی از قرآن مجید مسلمانان را به بازآمدن از نواهی و اجتناب از محرمات فرا خوانده و پیامبر</w:t>
      </w:r>
      <w:r w:rsidR="00842FC7">
        <w:rPr>
          <w:rFonts w:hint="cs"/>
          <w:rtl/>
        </w:rPr>
        <w:t xml:space="preserve"> </w:t>
      </w:r>
      <w:r w:rsidR="00842FC7">
        <w:rPr>
          <w:rFonts w:cs="CTraditional Arabic" w:hint="cs"/>
          <w:rtl/>
        </w:rPr>
        <w:t>ج</w:t>
      </w:r>
      <w:r w:rsidRPr="00894BF4">
        <w:rPr>
          <w:rFonts w:hint="cs"/>
          <w:rtl/>
        </w:rPr>
        <w:t xml:space="preserve"> نیز در حدیثی می‌فرماید:</w:t>
      </w:r>
    </w:p>
    <w:p w:rsidR="002D614F" w:rsidRPr="00842FC7" w:rsidRDefault="002D614F" w:rsidP="002D614F">
      <w:pPr>
        <w:ind w:firstLine="284"/>
        <w:jc w:val="both"/>
        <w:rPr>
          <w:rStyle w:val="Char3"/>
          <w:rtl/>
        </w:rPr>
      </w:pPr>
      <w:r w:rsidRPr="00842FC7">
        <w:rPr>
          <w:rStyle w:val="Char2"/>
          <w:rFonts w:hint="cs"/>
          <w:rtl/>
        </w:rPr>
        <w:t>«</w:t>
      </w:r>
      <w:r w:rsidRPr="00842FC7">
        <w:rPr>
          <w:rStyle w:val="Char2"/>
          <w:rFonts w:hint="eastAsia"/>
          <w:rtl/>
        </w:rPr>
        <w:t>مَا</w:t>
      </w:r>
      <w:r w:rsidRPr="00842FC7">
        <w:rPr>
          <w:rStyle w:val="Char2"/>
          <w:rtl/>
        </w:rPr>
        <w:t xml:space="preserve"> </w:t>
      </w:r>
      <w:r w:rsidRPr="00842FC7">
        <w:rPr>
          <w:rStyle w:val="Char2"/>
          <w:rFonts w:hint="eastAsia"/>
          <w:rtl/>
        </w:rPr>
        <w:t>نَهَيْتُكُمْ</w:t>
      </w:r>
      <w:r w:rsidRPr="00842FC7">
        <w:rPr>
          <w:rStyle w:val="Char2"/>
          <w:rtl/>
        </w:rPr>
        <w:t xml:space="preserve"> </w:t>
      </w:r>
      <w:r w:rsidRPr="00842FC7">
        <w:rPr>
          <w:rStyle w:val="Char2"/>
          <w:rFonts w:hint="eastAsia"/>
          <w:rtl/>
        </w:rPr>
        <w:t>عَنْهُ</w:t>
      </w:r>
      <w:r w:rsidRPr="00842FC7">
        <w:rPr>
          <w:rStyle w:val="Char2"/>
          <w:rtl/>
        </w:rPr>
        <w:t xml:space="preserve"> </w:t>
      </w:r>
      <w:r w:rsidRPr="00842FC7">
        <w:rPr>
          <w:rStyle w:val="Char2"/>
          <w:rFonts w:hint="eastAsia"/>
          <w:rtl/>
        </w:rPr>
        <w:t>فَاجْتَنِبُوهُ</w:t>
      </w:r>
      <w:r w:rsidRPr="00842FC7">
        <w:rPr>
          <w:rStyle w:val="Char2"/>
          <w:rFonts w:hint="cs"/>
          <w:rtl/>
        </w:rPr>
        <w:t>»</w:t>
      </w:r>
      <w:r w:rsidRPr="00842FC7">
        <w:rPr>
          <w:rStyle w:val="Char3"/>
          <w:vertAlign w:val="superscript"/>
          <w:rtl/>
        </w:rPr>
        <w:footnoteReference w:id="1"/>
      </w:r>
      <w:r w:rsidRPr="00842FC7">
        <w:rPr>
          <w:rStyle w:val="Char3"/>
          <w:rFonts w:hint="cs"/>
          <w:rtl/>
        </w:rPr>
        <w:t>.</w:t>
      </w:r>
    </w:p>
    <w:p w:rsidR="002D614F" w:rsidRPr="00842FC7" w:rsidRDefault="002D614F" w:rsidP="00842FC7">
      <w:pPr>
        <w:pStyle w:val="a6"/>
        <w:rPr>
          <w:rtl/>
        </w:rPr>
      </w:pPr>
      <w:r w:rsidRPr="00842FC7">
        <w:rPr>
          <w:rFonts w:hint="cs"/>
          <w:rtl/>
        </w:rPr>
        <w:t>«از هر چیزی که شما را نهی کردم، از آن بازآیید».</w:t>
      </w:r>
    </w:p>
    <w:p w:rsidR="002D614F" w:rsidRPr="005160D3" w:rsidRDefault="002D614F" w:rsidP="00842FC7">
      <w:pPr>
        <w:pStyle w:val="a6"/>
        <w:rPr>
          <w:rtl/>
        </w:rPr>
      </w:pPr>
      <w:r w:rsidRPr="00842FC7">
        <w:rPr>
          <w:rFonts w:hint="cs"/>
          <w:rtl/>
        </w:rPr>
        <w:lastRenderedPageBreak/>
        <w:t>عبادت‌گزارترین فرد از دیدگاه اسلام کسی نیست که در کنار انجام طاعات و عبادات فراوان مرتکب محرمات بی‌شماری گردد، بلکه عباتگزارترین فرد، شخصی است که با توجه به انجام اوامر از محرمات شرعی نیز پرهیز کند، حضرت پیامبر</w:t>
      </w:r>
      <w:r w:rsidR="00842FC7">
        <w:rPr>
          <w:rFonts w:hint="cs"/>
          <w:rtl/>
        </w:rPr>
        <w:t xml:space="preserve"> </w:t>
      </w:r>
      <w:r w:rsidR="00842FC7">
        <w:rPr>
          <w:rFonts w:cs="CTraditional Arabic" w:hint="cs"/>
          <w:rtl/>
        </w:rPr>
        <w:t>ج</w:t>
      </w:r>
      <w:r w:rsidRPr="00842FC7">
        <w:rPr>
          <w:rFonts w:hint="cs"/>
          <w:rtl/>
        </w:rPr>
        <w:t xml:space="preserve"> فرمودند: </w:t>
      </w:r>
      <w:r w:rsidRPr="00842FC7">
        <w:rPr>
          <w:rStyle w:val="Char2"/>
          <w:rFonts w:hint="cs"/>
          <w:rtl/>
        </w:rPr>
        <w:t>«</w:t>
      </w:r>
      <w:r w:rsidRPr="00842FC7">
        <w:rPr>
          <w:rStyle w:val="Char2"/>
          <w:rFonts w:hint="eastAsia"/>
          <w:rtl/>
        </w:rPr>
        <w:t>اتَّقِ</w:t>
      </w:r>
      <w:r w:rsidRPr="00842FC7">
        <w:rPr>
          <w:rStyle w:val="Char2"/>
          <w:rtl/>
        </w:rPr>
        <w:t xml:space="preserve"> </w:t>
      </w:r>
      <w:r w:rsidRPr="00842FC7">
        <w:rPr>
          <w:rStyle w:val="Char2"/>
          <w:rFonts w:hint="eastAsia"/>
          <w:rtl/>
        </w:rPr>
        <w:t>الْمَحَارِمَ</w:t>
      </w:r>
      <w:r w:rsidRPr="00842FC7">
        <w:rPr>
          <w:rStyle w:val="Char2"/>
          <w:rtl/>
        </w:rPr>
        <w:t xml:space="preserve"> </w:t>
      </w:r>
      <w:r w:rsidRPr="00842FC7">
        <w:rPr>
          <w:rStyle w:val="Char2"/>
          <w:rFonts w:hint="eastAsia"/>
          <w:rtl/>
        </w:rPr>
        <w:t>تَكُنْ</w:t>
      </w:r>
      <w:r w:rsidRPr="00842FC7">
        <w:rPr>
          <w:rStyle w:val="Char2"/>
          <w:rtl/>
        </w:rPr>
        <w:t xml:space="preserve"> </w:t>
      </w:r>
      <w:r w:rsidRPr="00842FC7">
        <w:rPr>
          <w:rStyle w:val="Char2"/>
          <w:rFonts w:hint="eastAsia"/>
          <w:rtl/>
        </w:rPr>
        <w:t>أَعْبُدَ</w:t>
      </w:r>
      <w:r w:rsidRPr="00842FC7">
        <w:rPr>
          <w:rStyle w:val="Char2"/>
          <w:rtl/>
        </w:rPr>
        <w:t xml:space="preserve"> </w:t>
      </w:r>
      <w:r w:rsidRPr="00842FC7">
        <w:rPr>
          <w:rStyle w:val="Char2"/>
          <w:rFonts w:hint="eastAsia"/>
          <w:rtl/>
        </w:rPr>
        <w:t>النَّاسِ</w:t>
      </w:r>
      <w:r w:rsidRPr="00842FC7">
        <w:rPr>
          <w:rStyle w:val="Char2"/>
          <w:rFonts w:hint="cs"/>
          <w:rtl/>
        </w:rPr>
        <w:t>»</w:t>
      </w:r>
      <w:r w:rsidRPr="00842FC7">
        <w:rPr>
          <w:rFonts w:hint="cs"/>
          <w:rtl/>
        </w:rPr>
        <w:t>. «از محرمات بپرهیز، عبادت‌گزارترین فرد خواهی بود».</w:t>
      </w:r>
    </w:p>
    <w:p w:rsidR="002D614F" w:rsidRPr="005160D3" w:rsidRDefault="002D614F" w:rsidP="00842FC7">
      <w:pPr>
        <w:pStyle w:val="a6"/>
        <w:rPr>
          <w:rtl/>
        </w:rPr>
      </w:pPr>
      <w:r w:rsidRPr="005160D3">
        <w:rPr>
          <w:rFonts w:hint="cs"/>
          <w:rtl/>
        </w:rPr>
        <w:t>اما متأسفانه بسیاری از مسلمانان به محرماتی که باید از آن اجتناب کنند، توجهی ندارند و آن را بسیار جزئی و ناچیز تصور می‌کنند و بی‌باکانه مرتکب آن می‌گردند.</w:t>
      </w:r>
    </w:p>
    <w:p w:rsidR="002D614F" w:rsidRPr="005160D3" w:rsidRDefault="002D614F" w:rsidP="00842FC7">
      <w:pPr>
        <w:pStyle w:val="a6"/>
        <w:rPr>
          <w:rtl/>
        </w:rPr>
      </w:pPr>
      <w:r w:rsidRPr="005160D3">
        <w:rPr>
          <w:rFonts w:hint="cs"/>
          <w:rtl/>
        </w:rPr>
        <w:t>نویسنده در این رساله شماری از محرماتی را که امروزه در جوامع مسلمانان رواج یافته است، با اسلوبی واضح و گویا بیان نموده است، و بنده به این امید که این رساله برای خودم و دیگران مفید واقع گردد آن را به فارسی برگردانیدم و اکنون آن را به شما عزیزان تقدیم می‌کنم.</w:t>
      </w:r>
    </w:p>
    <w:p w:rsidR="002D614F" w:rsidRDefault="002D614F" w:rsidP="00842FC7">
      <w:pPr>
        <w:pStyle w:val="a3"/>
        <w:ind w:firstLine="0"/>
        <w:jc w:val="center"/>
        <w:rPr>
          <w:rtl/>
        </w:rPr>
      </w:pPr>
      <w:r w:rsidRPr="00CE655B">
        <w:rPr>
          <w:rFonts w:hint="cs"/>
          <w:rtl/>
        </w:rPr>
        <w:t>وصلى الله على نبينا محمد وعلى آله وأصحابه أج</w:t>
      </w:r>
      <w:bookmarkStart w:id="9" w:name="_Toc332262491"/>
      <w:r w:rsidRPr="00CE655B">
        <w:rPr>
          <w:rFonts w:hint="cs"/>
          <w:rtl/>
        </w:rPr>
        <w:t>معين.</w:t>
      </w:r>
    </w:p>
    <w:p w:rsidR="002D614F" w:rsidRPr="00652B79" w:rsidRDefault="002D614F" w:rsidP="00652B79">
      <w:pPr>
        <w:pStyle w:val="a6"/>
        <w:ind w:firstLine="0"/>
        <w:jc w:val="right"/>
        <w:rPr>
          <w:b/>
          <w:bCs/>
          <w:sz w:val="26"/>
          <w:szCs w:val="26"/>
          <w:rtl/>
        </w:rPr>
      </w:pPr>
      <w:r w:rsidRPr="00652B79">
        <w:rPr>
          <w:rFonts w:hint="cs"/>
          <w:b/>
          <w:bCs/>
          <w:sz w:val="26"/>
          <w:szCs w:val="26"/>
          <w:rtl/>
        </w:rPr>
        <w:t>عبدا</w:t>
      </w:r>
      <w:bookmarkEnd w:id="9"/>
      <w:r w:rsidRPr="00652B79">
        <w:rPr>
          <w:rFonts w:hint="cs"/>
          <w:b/>
          <w:bCs/>
          <w:sz w:val="26"/>
          <w:szCs w:val="26"/>
          <w:rtl/>
        </w:rPr>
        <w:t>لقدوس دهقان</w:t>
      </w:r>
    </w:p>
    <w:p w:rsidR="002D614F" w:rsidRPr="00652B79" w:rsidRDefault="00652B79" w:rsidP="00652B79">
      <w:pPr>
        <w:pStyle w:val="a6"/>
        <w:ind w:firstLine="0"/>
        <w:jc w:val="right"/>
        <w:rPr>
          <w:b/>
          <w:bCs/>
          <w:sz w:val="26"/>
          <w:szCs w:val="26"/>
          <w:rtl/>
        </w:rPr>
      </w:pPr>
      <w:r w:rsidRPr="00652B79">
        <w:rPr>
          <w:rFonts w:hint="cs"/>
          <w:b/>
          <w:bCs/>
          <w:sz w:val="26"/>
          <w:szCs w:val="26"/>
          <w:rtl/>
        </w:rPr>
        <w:t>تابس</w:t>
      </w:r>
      <w:r w:rsidR="002D614F" w:rsidRPr="00652B79">
        <w:rPr>
          <w:rFonts w:hint="cs"/>
          <w:b/>
          <w:bCs/>
          <w:sz w:val="26"/>
          <w:szCs w:val="26"/>
          <w:rtl/>
        </w:rPr>
        <w:t xml:space="preserve">تان </w:t>
      </w:r>
      <w:r w:rsidR="002D614F" w:rsidRPr="00652B79">
        <w:rPr>
          <w:rFonts w:cs="Times New Roman" w:hint="cs"/>
          <w:b/>
          <w:bCs/>
          <w:sz w:val="26"/>
          <w:szCs w:val="26"/>
          <w:rtl/>
        </w:rPr>
        <w:t>–</w:t>
      </w:r>
      <w:r w:rsidR="002D614F" w:rsidRPr="00652B79">
        <w:rPr>
          <w:rFonts w:hint="cs"/>
          <w:b/>
          <w:bCs/>
          <w:sz w:val="26"/>
          <w:szCs w:val="26"/>
          <w:rtl/>
        </w:rPr>
        <w:t xml:space="preserve"> 1380</w:t>
      </w:r>
    </w:p>
    <w:p w:rsidR="002D614F" w:rsidRPr="00652B79" w:rsidRDefault="002D614F" w:rsidP="00652B79">
      <w:pPr>
        <w:pStyle w:val="a6"/>
        <w:ind w:firstLine="0"/>
        <w:jc w:val="right"/>
        <w:rPr>
          <w:rFonts w:ascii="Tahoma" w:hAnsi="Tahoma"/>
          <w:b/>
          <w:bCs/>
          <w:sz w:val="26"/>
          <w:szCs w:val="26"/>
          <w:rtl/>
        </w:rPr>
      </w:pPr>
      <w:r w:rsidRPr="00652B79">
        <w:rPr>
          <w:rFonts w:hint="cs"/>
          <w:b/>
          <w:bCs/>
          <w:sz w:val="26"/>
          <w:szCs w:val="26"/>
          <w:rtl/>
        </w:rPr>
        <w:t xml:space="preserve">    سراوان</w:t>
      </w:r>
      <w:r w:rsidRPr="00652B79">
        <w:rPr>
          <w:rFonts w:ascii="Tahoma" w:hAnsi="Tahoma"/>
          <w:b/>
          <w:bCs/>
          <w:sz w:val="26"/>
          <w:szCs w:val="26"/>
          <w:rtl/>
        </w:rPr>
        <w:t>.</w:t>
      </w:r>
    </w:p>
    <w:p w:rsidR="00842FC7" w:rsidRDefault="00842FC7" w:rsidP="00842FC7">
      <w:pPr>
        <w:pStyle w:val="a6"/>
        <w:rPr>
          <w:rtl/>
        </w:rPr>
        <w:sectPr w:rsidR="00842FC7" w:rsidSect="00652B79">
          <w:footnotePr>
            <w:numRestart w:val="eachPage"/>
          </w:footnotePr>
          <w:pgSz w:w="7938" w:h="11907" w:code="9"/>
          <w:pgMar w:top="567" w:right="851" w:bottom="851" w:left="851" w:header="284" w:footer="0" w:gutter="0"/>
          <w:cols w:space="708"/>
          <w:titlePg/>
          <w:bidi/>
          <w:rtlGutter/>
          <w:docGrid w:linePitch="381"/>
        </w:sectPr>
      </w:pPr>
    </w:p>
    <w:p w:rsidR="002D614F" w:rsidRPr="00CE655B" w:rsidRDefault="002D614F" w:rsidP="00C30F2B">
      <w:pPr>
        <w:pStyle w:val="a0"/>
        <w:rPr>
          <w:rtl/>
        </w:rPr>
      </w:pPr>
      <w:bookmarkStart w:id="10" w:name="_Toc350034729"/>
      <w:bookmarkStart w:id="11" w:name="_Toc423443353"/>
      <w:r w:rsidRPr="00CE655B">
        <w:rPr>
          <w:rFonts w:hint="cs"/>
          <w:rtl/>
        </w:rPr>
        <w:t>مقدم</w:t>
      </w:r>
      <w:r w:rsidR="00652B79">
        <w:rPr>
          <w:rFonts w:hint="cs"/>
          <w:rtl/>
        </w:rPr>
        <w:t>ۀ</w:t>
      </w:r>
      <w:r w:rsidRPr="00CE655B">
        <w:rPr>
          <w:rFonts w:hint="cs"/>
          <w:rtl/>
        </w:rPr>
        <w:t xml:space="preserve"> مؤلف</w:t>
      </w:r>
      <w:bookmarkEnd w:id="10"/>
      <w:bookmarkEnd w:id="11"/>
    </w:p>
    <w:p w:rsidR="002D614F" w:rsidRPr="00E525D7" w:rsidRDefault="002D614F" w:rsidP="002D614F">
      <w:pPr>
        <w:pStyle w:val="a3"/>
        <w:rPr>
          <w:rtl/>
        </w:rPr>
      </w:pPr>
      <w:r w:rsidRPr="00E525D7">
        <w:rPr>
          <w:rtl/>
        </w:rPr>
        <w:t>إن الحمد لله، نحمده ونستعينه ونستغفره ونعوذ بالله من شرور أنفسنا ومن سيئات أعمالنا من يهده الله فلا مضل له ومن يضلله فلا هادي له، وأشهد أن لا إله إلا الله وحده لا شريك له وأشهد أن محمداً عبده ورسوله. أما بعد</w:t>
      </w:r>
      <w:r>
        <w:rPr>
          <w:rFonts w:hint="cs"/>
          <w:rtl/>
        </w:rPr>
        <w:t>:</w:t>
      </w:r>
    </w:p>
    <w:p w:rsidR="002D614F" w:rsidRDefault="002D614F" w:rsidP="00842FC7">
      <w:pPr>
        <w:pStyle w:val="a6"/>
        <w:rPr>
          <w:rFonts w:ascii="Tahoma" w:hAnsi="Tahoma"/>
          <w:rtl/>
        </w:rPr>
      </w:pPr>
      <w:r w:rsidRPr="005160D3">
        <w:rPr>
          <w:rFonts w:hint="cs"/>
          <w:rtl/>
        </w:rPr>
        <w:t>خداوند متعال کارهایی را فرض نموده و برای کسی جایز نیست که</w:t>
      </w:r>
      <w:r w:rsidR="00652B79">
        <w:rPr>
          <w:rFonts w:hint="cs"/>
          <w:rtl/>
        </w:rPr>
        <w:t xml:space="preserve"> آن‌ها </w:t>
      </w:r>
      <w:r w:rsidRPr="005160D3">
        <w:rPr>
          <w:rFonts w:hint="cs"/>
          <w:rtl/>
        </w:rPr>
        <w:t>را ضایع کند و حدودی مشخص نموده که تعدی از آن برای هیچ احدی جایز نیست و همچنین چیزهایی را حرام گردانیده و دست‌یابیدن به آن جایز نیست.</w:t>
      </w:r>
    </w:p>
    <w:p w:rsidR="002D614F" w:rsidRDefault="002D614F" w:rsidP="00842FC7">
      <w:pPr>
        <w:pStyle w:val="a6"/>
        <w:rPr>
          <w:rFonts w:ascii="Tahoma" w:hAnsi="Tahoma" w:cs="B Lotus"/>
          <w:rtl/>
        </w:rPr>
      </w:pPr>
      <w:r w:rsidRPr="00842FC7">
        <w:rPr>
          <w:rFonts w:hint="cs"/>
          <w:rtl/>
        </w:rPr>
        <w:t xml:space="preserve">حضرت پیامبر </w:t>
      </w:r>
      <w:r w:rsidR="00842FC7">
        <w:rPr>
          <w:rFonts w:cs="CTraditional Arabic" w:hint="cs"/>
          <w:rtl/>
        </w:rPr>
        <w:t>ج</w:t>
      </w:r>
      <w:r w:rsidRPr="00842FC7">
        <w:rPr>
          <w:rFonts w:hint="cs"/>
          <w:rtl/>
        </w:rPr>
        <w:t xml:space="preserve"> فرمودند: </w:t>
      </w:r>
      <w:r w:rsidRPr="00842FC7">
        <w:rPr>
          <w:rStyle w:val="Char2"/>
          <w:rFonts w:hint="cs"/>
          <w:rtl/>
        </w:rPr>
        <w:t>«</w:t>
      </w:r>
      <w:r w:rsidRPr="00842FC7">
        <w:rPr>
          <w:rStyle w:val="Char2"/>
          <w:rFonts w:hint="eastAsia"/>
          <w:rtl/>
        </w:rPr>
        <w:t>مَا</w:t>
      </w:r>
      <w:r w:rsidRPr="00842FC7">
        <w:rPr>
          <w:rStyle w:val="Char2"/>
          <w:rtl/>
        </w:rPr>
        <w:t xml:space="preserve"> </w:t>
      </w:r>
      <w:r w:rsidRPr="00842FC7">
        <w:rPr>
          <w:rStyle w:val="Char2"/>
          <w:rFonts w:hint="eastAsia"/>
          <w:rtl/>
        </w:rPr>
        <w:t>أَحَلَّ</w:t>
      </w:r>
      <w:r w:rsidRPr="00842FC7">
        <w:rPr>
          <w:rStyle w:val="Char2"/>
          <w:rtl/>
        </w:rPr>
        <w:t xml:space="preserve"> </w:t>
      </w:r>
      <w:r w:rsidRPr="00842FC7">
        <w:rPr>
          <w:rStyle w:val="Char2"/>
          <w:rFonts w:hint="eastAsia"/>
          <w:rtl/>
        </w:rPr>
        <w:t>اللَّهُ</w:t>
      </w:r>
      <w:r w:rsidRPr="00842FC7">
        <w:rPr>
          <w:rStyle w:val="Char2"/>
          <w:rtl/>
        </w:rPr>
        <w:t xml:space="preserve"> </w:t>
      </w:r>
      <w:r w:rsidRPr="00842FC7">
        <w:rPr>
          <w:rStyle w:val="Char2"/>
          <w:rFonts w:hint="eastAsia"/>
          <w:rtl/>
        </w:rPr>
        <w:t>فِى</w:t>
      </w:r>
      <w:r w:rsidRPr="00842FC7">
        <w:rPr>
          <w:rStyle w:val="Char2"/>
          <w:rtl/>
        </w:rPr>
        <w:t xml:space="preserve"> </w:t>
      </w:r>
      <w:r w:rsidRPr="00842FC7">
        <w:rPr>
          <w:rStyle w:val="Char2"/>
          <w:rFonts w:hint="eastAsia"/>
          <w:rtl/>
        </w:rPr>
        <w:t>كِتَابِهِ</w:t>
      </w:r>
      <w:r w:rsidRPr="00842FC7">
        <w:rPr>
          <w:rStyle w:val="Char2"/>
          <w:rtl/>
        </w:rPr>
        <w:t xml:space="preserve"> </w:t>
      </w:r>
      <w:r w:rsidRPr="00842FC7">
        <w:rPr>
          <w:rStyle w:val="Char2"/>
          <w:rFonts w:hint="eastAsia"/>
          <w:rtl/>
        </w:rPr>
        <w:t>فَهُوَ</w:t>
      </w:r>
      <w:r w:rsidRPr="00842FC7">
        <w:rPr>
          <w:rStyle w:val="Char2"/>
          <w:rtl/>
        </w:rPr>
        <w:t xml:space="preserve"> </w:t>
      </w:r>
      <w:r w:rsidRPr="00842FC7">
        <w:rPr>
          <w:rStyle w:val="Char2"/>
          <w:rFonts w:hint="eastAsia"/>
          <w:rtl/>
        </w:rPr>
        <w:t>حَلاَلٌ</w:t>
      </w:r>
      <w:r w:rsidRPr="00842FC7">
        <w:rPr>
          <w:rStyle w:val="Char2"/>
          <w:rtl/>
        </w:rPr>
        <w:t xml:space="preserve"> </w:t>
      </w:r>
      <w:r w:rsidRPr="00842FC7">
        <w:rPr>
          <w:rStyle w:val="Char2"/>
          <w:rFonts w:hint="eastAsia"/>
          <w:rtl/>
        </w:rPr>
        <w:t>وَمَا</w:t>
      </w:r>
      <w:r w:rsidRPr="00842FC7">
        <w:rPr>
          <w:rStyle w:val="Char2"/>
          <w:rtl/>
        </w:rPr>
        <w:t xml:space="preserve"> </w:t>
      </w:r>
      <w:r w:rsidRPr="00842FC7">
        <w:rPr>
          <w:rStyle w:val="Char2"/>
          <w:rFonts w:hint="eastAsia"/>
          <w:rtl/>
        </w:rPr>
        <w:t>حَرَّمَ</w:t>
      </w:r>
      <w:r w:rsidRPr="00842FC7">
        <w:rPr>
          <w:rStyle w:val="Char2"/>
          <w:rtl/>
        </w:rPr>
        <w:t xml:space="preserve"> </w:t>
      </w:r>
      <w:r w:rsidRPr="00842FC7">
        <w:rPr>
          <w:rStyle w:val="Char2"/>
          <w:rFonts w:hint="eastAsia"/>
          <w:rtl/>
        </w:rPr>
        <w:t>فَهُو</w:t>
      </w:r>
      <w:r w:rsidRPr="00842FC7">
        <w:rPr>
          <w:rStyle w:val="Char2"/>
          <w:rtl/>
        </w:rPr>
        <w:t xml:space="preserve"> </w:t>
      </w:r>
      <w:r w:rsidRPr="00842FC7">
        <w:rPr>
          <w:rStyle w:val="Char2"/>
          <w:rFonts w:hint="eastAsia"/>
          <w:rtl/>
        </w:rPr>
        <w:t>حَرَامٌ</w:t>
      </w:r>
      <w:r w:rsidRPr="00842FC7">
        <w:rPr>
          <w:rStyle w:val="Char2"/>
          <w:rtl/>
        </w:rPr>
        <w:t xml:space="preserve"> </w:t>
      </w:r>
      <w:r w:rsidRPr="00842FC7">
        <w:rPr>
          <w:rStyle w:val="Char2"/>
          <w:rFonts w:hint="eastAsia"/>
          <w:rtl/>
        </w:rPr>
        <w:t>وَمَا</w:t>
      </w:r>
      <w:r w:rsidRPr="00842FC7">
        <w:rPr>
          <w:rStyle w:val="Char2"/>
          <w:rtl/>
        </w:rPr>
        <w:t xml:space="preserve"> </w:t>
      </w:r>
      <w:r w:rsidRPr="00842FC7">
        <w:rPr>
          <w:rStyle w:val="Char2"/>
          <w:rFonts w:hint="eastAsia"/>
          <w:rtl/>
        </w:rPr>
        <w:t>سَكَتَ</w:t>
      </w:r>
      <w:r w:rsidRPr="00842FC7">
        <w:rPr>
          <w:rStyle w:val="Char2"/>
          <w:rtl/>
        </w:rPr>
        <w:t xml:space="preserve"> </w:t>
      </w:r>
      <w:r w:rsidRPr="00842FC7">
        <w:rPr>
          <w:rStyle w:val="Char2"/>
          <w:rFonts w:hint="eastAsia"/>
          <w:rtl/>
        </w:rPr>
        <w:t>عَنْهُ</w:t>
      </w:r>
      <w:r w:rsidRPr="00842FC7">
        <w:rPr>
          <w:rStyle w:val="Char2"/>
          <w:rtl/>
        </w:rPr>
        <w:t xml:space="preserve"> </w:t>
      </w:r>
      <w:r w:rsidRPr="00842FC7">
        <w:rPr>
          <w:rStyle w:val="Char2"/>
          <w:rFonts w:hint="eastAsia"/>
          <w:rtl/>
        </w:rPr>
        <w:t>فَهُوَ</w:t>
      </w:r>
      <w:r w:rsidRPr="00842FC7">
        <w:rPr>
          <w:rStyle w:val="Char2"/>
          <w:rtl/>
        </w:rPr>
        <w:t xml:space="preserve"> </w:t>
      </w:r>
      <w:r w:rsidRPr="00842FC7">
        <w:rPr>
          <w:rStyle w:val="Char2"/>
          <w:rFonts w:hint="eastAsia"/>
          <w:rtl/>
        </w:rPr>
        <w:t>عَافِيَةٌ</w:t>
      </w:r>
      <w:r w:rsidRPr="00842FC7">
        <w:rPr>
          <w:rStyle w:val="Char2"/>
          <w:rtl/>
        </w:rPr>
        <w:t xml:space="preserve"> </w:t>
      </w:r>
      <w:r w:rsidRPr="00842FC7">
        <w:rPr>
          <w:rStyle w:val="Char2"/>
          <w:rFonts w:hint="eastAsia"/>
          <w:rtl/>
        </w:rPr>
        <w:t>فَاقْبَلُوا</w:t>
      </w:r>
      <w:r w:rsidRPr="00842FC7">
        <w:rPr>
          <w:rStyle w:val="Char2"/>
          <w:rtl/>
        </w:rPr>
        <w:t xml:space="preserve"> </w:t>
      </w:r>
      <w:r w:rsidRPr="00842FC7">
        <w:rPr>
          <w:rStyle w:val="Char2"/>
          <w:rFonts w:hint="eastAsia"/>
          <w:rtl/>
        </w:rPr>
        <w:t>مِنَ</w:t>
      </w:r>
      <w:r w:rsidRPr="00842FC7">
        <w:rPr>
          <w:rStyle w:val="Char2"/>
          <w:rtl/>
        </w:rPr>
        <w:t xml:space="preserve"> </w:t>
      </w:r>
      <w:r w:rsidRPr="00842FC7">
        <w:rPr>
          <w:rStyle w:val="Char2"/>
          <w:rFonts w:hint="eastAsia"/>
          <w:rtl/>
        </w:rPr>
        <w:t>اللَّهِ</w:t>
      </w:r>
      <w:r w:rsidRPr="00842FC7">
        <w:rPr>
          <w:rStyle w:val="Char2"/>
          <w:rtl/>
        </w:rPr>
        <w:t xml:space="preserve"> </w:t>
      </w:r>
      <w:r w:rsidRPr="00842FC7">
        <w:rPr>
          <w:rStyle w:val="Char2"/>
          <w:rFonts w:hint="eastAsia"/>
          <w:rtl/>
        </w:rPr>
        <w:t>عَافِيَتَهُ</w:t>
      </w:r>
      <w:r w:rsidRPr="00842FC7">
        <w:rPr>
          <w:rStyle w:val="Char2"/>
          <w:rtl/>
        </w:rPr>
        <w:t xml:space="preserve"> </w:t>
      </w:r>
      <w:r w:rsidRPr="00842FC7">
        <w:rPr>
          <w:rStyle w:val="Char2"/>
          <w:rFonts w:hint="eastAsia"/>
          <w:rtl/>
        </w:rPr>
        <w:t>فَإِنَّ</w:t>
      </w:r>
      <w:r w:rsidRPr="00842FC7">
        <w:rPr>
          <w:rStyle w:val="Char2"/>
          <w:rtl/>
        </w:rPr>
        <w:t xml:space="preserve"> </w:t>
      </w:r>
      <w:r w:rsidRPr="00842FC7">
        <w:rPr>
          <w:rStyle w:val="Char2"/>
          <w:rFonts w:hint="eastAsia"/>
          <w:rtl/>
        </w:rPr>
        <w:t>اللَّهَ</w:t>
      </w:r>
      <w:r w:rsidRPr="00842FC7">
        <w:rPr>
          <w:rStyle w:val="Char2"/>
          <w:rtl/>
        </w:rPr>
        <w:t xml:space="preserve"> </w:t>
      </w:r>
      <w:r w:rsidRPr="00842FC7">
        <w:rPr>
          <w:rStyle w:val="Char2"/>
          <w:rFonts w:hint="eastAsia"/>
          <w:rtl/>
        </w:rPr>
        <w:t>لَمْ</w:t>
      </w:r>
      <w:r w:rsidRPr="00842FC7">
        <w:rPr>
          <w:rStyle w:val="Char2"/>
          <w:rtl/>
        </w:rPr>
        <w:t xml:space="preserve"> </w:t>
      </w:r>
      <w:r w:rsidRPr="00842FC7">
        <w:rPr>
          <w:rStyle w:val="Char2"/>
          <w:rFonts w:hint="eastAsia"/>
          <w:rtl/>
        </w:rPr>
        <w:t>يَكُنْ</w:t>
      </w:r>
      <w:r w:rsidRPr="00842FC7">
        <w:rPr>
          <w:rStyle w:val="Char2"/>
          <w:rtl/>
        </w:rPr>
        <w:t xml:space="preserve"> </w:t>
      </w:r>
      <w:r w:rsidRPr="00842FC7">
        <w:rPr>
          <w:rStyle w:val="Char2"/>
          <w:rFonts w:hint="eastAsia"/>
          <w:rtl/>
        </w:rPr>
        <w:t>نَسِيًّا</w:t>
      </w:r>
      <w:r w:rsidRPr="00842FC7">
        <w:rPr>
          <w:rStyle w:val="Char2"/>
          <w:rtl/>
        </w:rPr>
        <w:t xml:space="preserve">. </w:t>
      </w:r>
      <w:r w:rsidRPr="00842FC7">
        <w:rPr>
          <w:rStyle w:val="Char2"/>
          <w:rFonts w:hint="eastAsia"/>
          <w:rtl/>
        </w:rPr>
        <w:t>ثُمَّ</w:t>
      </w:r>
      <w:r w:rsidRPr="00842FC7">
        <w:rPr>
          <w:rStyle w:val="Char2"/>
          <w:rtl/>
        </w:rPr>
        <w:t xml:space="preserve"> </w:t>
      </w:r>
      <w:r w:rsidRPr="00842FC7">
        <w:rPr>
          <w:rStyle w:val="Char2"/>
          <w:rFonts w:hint="eastAsia"/>
          <w:rtl/>
        </w:rPr>
        <w:t>تَلاَ</w:t>
      </w:r>
      <w:r w:rsidRPr="00842FC7">
        <w:rPr>
          <w:rStyle w:val="Char2"/>
          <w:rtl/>
        </w:rPr>
        <w:t xml:space="preserve"> </w:t>
      </w:r>
      <w:r w:rsidRPr="00842FC7">
        <w:rPr>
          <w:rStyle w:val="Char2"/>
          <w:rFonts w:hint="eastAsia"/>
          <w:rtl/>
        </w:rPr>
        <w:t>هَذِهِ</w:t>
      </w:r>
      <w:r w:rsidRPr="00842FC7">
        <w:rPr>
          <w:rStyle w:val="Char2"/>
          <w:rtl/>
        </w:rPr>
        <w:t xml:space="preserve"> </w:t>
      </w:r>
      <w:r w:rsidRPr="00842FC7">
        <w:rPr>
          <w:rStyle w:val="Char2"/>
          <w:rFonts w:hint="eastAsia"/>
          <w:rtl/>
        </w:rPr>
        <w:t>الآيَةَ</w:t>
      </w:r>
      <w:r w:rsidRPr="00842FC7">
        <w:rPr>
          <w:rFonts w:hint="cs"/>
          <w:rtl/>
        </w:rPr>
        <w:t xml:space="preserve">: </w:t>
      </w:r>
      <w:r>
        <w:rPr>
          <w:rStyle w:val="Char2"/>
          <w:rFonts w:cs="Traditional Arabic" w:hint="cs"/>
          <w:rtl/>
        </w:rPr>
        <w:t>﴿</w:t>
      </w:r>
      <w:r w:rsidRPr="00842FC7">
        <w:rPr>
          <w:rStyle w:val="Char6"/>
          <w:rFonts w:hint="eastAsia"/>
          <w:rtl/>
        </w:rPr>
        <w:t>وَمَا</w:t>
      </w:r>
      <w:r w:rsidRPr="00842FC7">
        <w:rPr>
          <w:rStyle w:val="Char6"/>
          <w:rtl/>
        </w:rPr>
        <w:t xml:space="preserve"> </w:t>
      </w:r>
      <w:r w:rsidRPr="00842FC7">
        <w:rPr>
          <w:rStyle w:val="Char6"/>
          <w:rFonts w:hint="eastAsia"/>
          <w:rtl/>
        </w:rPr>
        <w:t>كَانَ</w:t>
      </w:r>
      <w:r w:rsidRPr="00842FC7">
        <w:rPr>
          <w:rStyle w:val="Char6"/>
          <w:rtl/>
        </w:rPr>
        <w:t xml:space="preserve"> </w:t>
      </w:r>
      <w:r w:rsidRPr="00842FC7">
        <w:rPr>
          <w:rStyle w:val="Char6"/>
          <w:rFonts w:hint="eastAsia"/>
          <w:rtl/>
        </w:rPr>
        <w:t>رَبُّكَ</w:t>
      </w:r>
      <w:r w:rsidRPr="00842FC7">
        <w:rPr>
          <w:rStyle w:val="Char6"/>
          <w:rtl/>
        </w:rPr>
        <w:t xml:space="preserve"> </w:t>
      </w:r>
      <w:r w:rsidRPr="00842FC7">
        <w:rPr>
          <w:rStyle w:val="Char6"/>
          <w:rFonts w:hint="eastAsia"/>
          <w:rtl/>
        </w:rPr>
        <w:t>نَسِيّ</w:t>
      </w:r>
      <w:r w:rsidRPr="00842FC7">
        <w:rPr>
          <w:rStyle w:val="Char6"/>
          <w:rFonts w:hint="cs"/>
          <w:rtl/>
        </w:rPr>
        <w:t>ٗ</w:t>
      </w:r>
      <w:r w:rsidRPr="00842FC7">
        <w:rPr>
          <w:rStyle w:val="Char6"/>
          <w:rFonts w:hint="eastAsia"/>
          <w:rtl/>
        </w:rPr>
        <w:t>ا</w:t>
      </w:r>
      <w:r>
        <w:rPr>
          <w:rStyle w:val="Char2"/>
          <w:rFonts w:cs="Traditional Arabic" w:hint="cs"/>
          <w:rtl/>
        </w:rPr>
        <w:t>﴾</w:t>
      </w:r>
      <w:r w:rsidRPr="00842FC7">
        <w:rPr>
          <w:rFonts w:hint="cs"/>
          <w:rtl/>
        </w:rPr>
        <w:t>»</w:t>
      </w:r>
      <w:r w:rsidRPr="00842FC7">
        <w:rPr>
          <w:vertAlign w:val="superscript"/>
          <w:rtl/>
        </w:rPr>
        <w:footnoteReference w:id="2"/>
      </w:r>
      <w:r w:rsidRPr="00842FC7">
        <w:rPr>
          <w:rFonts w:hint="cs"/>
          <w:rtl/>
        </w:rPr>
        <w:t>.</w:t>
      </w:r>
    </w:p>
    <w:p w:rsidR="002D614F" w:rsidRDefault="002D614F" w:rsidP="00842FC7">
      <w:pPr>
        <w:pStyle w:val="a6"/>
        <w:rPr>
          <w:rFonts w:ascii="Tahoma" w:hAnsi="Tahoma"/>
          <w:rtl/>
        </w:rPr>
      </w:pPr>
      <w:r w:rsidRPr="00894BF4">
        <w:rPr>
          <w:rtl/>
        </w:rPr>
        <w:t>«آنچه را خداوند در قرآن حلال گردانیده حلال، و آنچه را حرام گردانیده برای همیشه حرام است، و آنچه از آن ساکت مانده عافیتی است، پس عافیت خداوند را بپذیرید، زیرا خداوند فراموشکار نبوده و سپس این آیه را تلاوت فرمودند:</w:t>
      </w:r>
      <w:r>
        <w:rPr>
          <w:rFonts w:ascii="Tahoma" w:hAnsi="Tahoma" w:hint="cs"/>
          <w:rtl/>
        </w:rPr>
        <w:t xml:space="preserve"> </w:t>
      </w:r>
      <w:r>
        <w:rPr>
          <w:rStyle w:val="Char2"/>
          <w:rFonts w:cs="Traditional Arabic" w:hint="cs"/>
          <w:rtl/>
        </w:rPr>
        <w:t>﴿</w:t>
      </w:r>
      <w:r w:rsidRPr="00842FC7">
        <w:rPr>
          <w:rStyle w:val="Char6"/>
          <w:rFonts w:hint="eastAsia"/>
          <w:rtl/>
        </w:rPr>
        <w:t>وَمَا</w:t>
      </w:r>
      <w:r w:rsidRPr="00842FC7">
        <w:rPr>
          <w:rStyle w:val="Char6"/>
          <w:rtl/>
        </w:rPr>
        <w:t xml:space="preserve"> </w:t>
      </w:r>
      <w:r w:rsidRPr="00842FC7">
        <w:rPr>
          <w:rStyle w:val="Char6"/>
          <w:rFonts w:hint="eastAsia"/>
          <w:rtl/>
        </w:rPr>
        <w:t>كَانَ</w:t>
      </w:r>
      <w:r w:rsidRPr="00842FC7">
        <w:rPr>
          <w:rStyle w:val="Char6"/>
          <w:rtl/>
        </w:rPr>
        <w:t xml:space="preserve"> </w:t>
      </w:r>
      <w:r w:rsidRPr="00842FC7">
        <w:rPr>
          <w:rStyle w:val="Char6"/>
          <w:rFonts w:hint="eastAsia"/>
          <w:rtl/>
        </w:rPr>
        <w:t>رَبُّكَ</w:t>
      </w:r>
      <w:r w:rsidRPr="00842FC7">
        <w:rPr>
          <w:rStyle w:val="Char6"/>
          <w:rtl/>
        </w:rPr>
        <w:t xml:space="preserve"> </w:t>
      </w:r>
      <w:r w:rsidRPr="00842FC7">
        <w:rPr>
          <w:rStyle w:val="Char6"/>
          <w:rFonts w:hint="eastAsia"/>
          <w:rtl/>
        </w:rPr>
        <w:t>نَسِيّ</w:t>
      </w:r>
      <w:r w:rsidRPr="00842FC7">
        <w:rPr>
          <w:rStyle w:val="Char6"/>
          <w:rFonts w:hint="cs"/>
          <w:rtl/>
        </w:rPr>
        <w:t>ٗ</w:t>
      </w:r>
      <w:r w:rsidRPr="00842FC7">
        <w:rPr>
          <w:rStyle w:val="Char6"/>
          <w:rFonts w:hint="eastAsia"/>
          <w:rtl/>
        </w:rPr>
        <w:t>ا</w:t>
      </w:r>
      <w:r>
        <w:rPr>
          <w:rStyle w:val="Char2"/>
          <w:rFonts w:cs="Traditional Arabic" w:hint="cs"/>
          <w:rtl/>
        </w:rPr>
        <w:t>﴾</w:t>
      </w:r>
      <w:r w:rsidRPr="00842FC7">
        <w:rPr>
          <w:vertAlign w:val="superscript"/>
          <w:rtl/>
        </w:rPr>
        <w:footnoteReference w:id="3"/>
      </w:r>
      <w:r w:rsidRPr="00842FC7">
        <w:rPr>
          <w:rFonts w:hint="cs"/>
          <w:rtl/>
        </w:rPr>
        <w:t>.</w:t>
      </w:r>
    </w:p>
    <w:p w:rsidR="002D614F" w:rsidRDefault="002D614F" w:rsidP="00842FC7">
      <w:pPr>
        <w:pStyle w:val="a6"/>
        <w:rPr>
          <w:rFonts w:ascii="Tahoma" w:hAnsi="Tahoma"/>
          <w:rtl/>
        </w:rPr>
      </w:pPr>
      <w:r w:rsidRPr="005160D3">
        <w:rPr>
          <w:rFonts w:hint="cs"/>
          <w:rtl/>
        </w:rPr>
        <w:t>محرمات حدود الهی هستند، می‌فرماید:</w:t>
      </w:r>
      <w:r>
        <w:rPr>
          <w:rFonts w:hint="cs"/>
          <w:rtl/>
        </w:rPr>
        <w:t xml:space="preserve"> </w:t>
      </w:r>
      <w:r>
        <w:rPr>
          <w:rFonts w:cs="Traditional Arabic" w:hint="cs"/>
          <w:rtl/>
        </w:rPr>
        <w:t>﴿</w:t>
      </w:r>
      <w:r w:rsidRPr="00842FC7">
        <w:rPr>
          <w:rStyle w:val="Char6"/>
          <w:rFonts w:hint="eastAsia"/>
          <w:rtl/>
        </w:rPr>
        <w:t>تِل</w:t>
      </w:r>
      <w:r w:rsidRPr="00842FC7">
        <w:rPr>
          <w:rStyle w:val="Char6"/>
          <w:rFonts w:hint="cs"/>
          <w:rtl/>
        </w:rPr>
        <w:t>ۡ</w:t>
      </w:r>
      <w:r w:rsidRPr="00842FC7">
        <w:rPr>
          <w:rStyle w:val="Char6"/>
          <w:rFonts w:hint="eastAsia"/>
          <w:rtl/>
        </w:rPr>
        <w:t>كَ</w:t>
      </w:r>
      <w:r w:rsidRPr="00842FC7">
        <w:rPr>
          <w:rStyle w:val="Char6"/>
          <w:rtl/>
        </w:rPr>
        <w:t xml:space="preserve"> </w:t>
      </w:r>
      <w:r w:rsidRPr="00842FC7">
        <w:rPr>
          <w:rStyle w:val="Char6"/>
          <w:rFonts w:hint="eastAsia"/>
          <w:rtl/>
        </w:rPr>
        <w:t>حُدُودُ</w:t>
      </w:r>
      <w:r w:rsidRPr="00842FC7">
        <w:rPr>
          <w:rStyle w:val="Char6"/>
          <w:rtl/>
        </w:rPr>
        <w:t xml:space="preserve"> </w:t>
      </w:r>
      <w:r w:rsidRPr="00842FC7">
        <w:rPr>
          <w:rStyle w:val="Char6"/>
          <w:rFonts w:hint="cs"/>
          <w:rtl/>
        </w:rPr>
        <w:t>ٱ</w:t>
      </w:r>
      <w:r w:rsidRPr="00842FC7">
        <w:rPr>
          <w:rStyle w:val="Char6"/>
          <w:rFonts w:hint="eastAsia"/>
          <w:rtl/>
        </w:rPr>
        <w:t>للَّهِ</w:t>
      </w:r>
      <w:r w:rsidRPr="00842FC7">
        <w:rPr>
          <w:rStyle w:val="Char6"/>
          <w:rtl/>
        </w:rPr>
        <w:t xml:space="preserve"> </w:t>
      </w:r>
      <w:r w:rsidRPr="00842FC7">
        <w:rPr>
          <w:rStyle w:val="Char6"/>
          <w:rFonts w:hint="eastAsia"/>
          <w:rtl/>
        </w:rPr>
        <w:t>فَلَا</w:t>
      </w:r>
      <w:r w:rsidRPr="00842FC7">
        <w:rPr>
          <w:rStyle w:val="Char6"/>
          <w:rtl/>
        </w:rPr>
        <w:t xml:space="preserve"> </w:t>
      </w:r>
      <w:r w:rsidRPr="00842FC7">
        <w:rPr>
          <w:rStyle w:val="Char6"/>
          <w:rFonts w:hint="eastAsia"/>
          <w:rtl/>
        </w:rPr>
        <w:t>تَق</w:t>
      </w:r>
      <w:r w:rsidRPr="00842FC7">
        <w:rPr>
          <w:rStyle w:val="Char6"/>
          <w:rFonts w:hint="cs"/>
          <w:rtl/>
        </w:rPr>
        <w:t>ۡ</w:t>
      </w:r>
      <w:r w:rsidRPr="00842FC7">
        <w:rPr>
          <w:rStyle w:val="Char6"/>
          <w:rFonts w:hint="eastAsia"/>
          <w:rtl/>
        </w:rPr>
        <w:t>رَبُوهَا</w:t>
      </w:r>
      <w:r>
        <w:rPr>
          <w:rFonts w:cs="Traditional Arabic" w:hint="cs"/>
          <w:rtl/>
        </w:rPr>
        <w:t>﴾</w:t>
      </w:r>
      <w:r>
        <w:rPr>
          <w:rFonts w:hint="cs"/>
          <w:rtl/>
        </w:rPr>
        <w:t xml:space="preserve"> </w:t>
      </w:r>
      <w:r w:rsidRPr="00652B79">
        <w:rPr>
          <w:rStyle w:val="Char4"/>
          <w:rFonts w:hint="cs"/>
          <w:rtl/>
        </w:rPr>
        <w:t>[البقر</w:t>
      </w:r>
      <w:r w:rsidRPr="00652B79">
        <w:rPr>
          <w:rStyle w:val="Char4"/>
          <w:rtl/>
        </w:rPr>
        <w:t>ة</w:t>
      </w:r>
      <w:r w:rsidRPr="00652B79">
        <w:rPr>
          <w:rStyle w:val="Char4"/>
          <w:rFonts w:hint="cs"/>
          <w:rtl/>
        </w:rPr>
        <w:t>: 187]</w:t>
      </w:r>
      <w:r>
        <w:rPr>
          <w:rFonts w:hint="cs"/>
          <w:rtl/>
        </w:rPr>
        <w:t>.</w:t>
      </w:r>
      <w:r w:rsidRPr="00842FC7">
        <w:rPr>
          <w:rFonts w:hint="cs"/>
          <w:rtl/>
        </w:rPr>
        <w:t xml:space="preserve"> «این حدود و مرزهای الهی است، پس بدانها نزدیک نشوید».</w:t>
      </w:r>
    </w:p>
    <w:p w:rsidR="002D614F" w:rsidRPr="00842FC7" w:rsidRDefault="002D614F" w:rsidP="002D614F">
      <w:pPr>
        <w:ind w:firstLine="284"/>
        <w:jc w:val="both"/>
        <w:rPr>
          <w:rStyle w:val="Char3"/>
          <w:rtl/>
        </w:rPr>
      </w:pPr>
      <w:r w:rsidRPr="00842FC7">
        <w:rPr>
          <w:rStyle w:val="Char3"/>
          <w:rFonts w:hint="cs"/>
          <w:rtl/>
        </w:rPr>
        <w:t xml:space="preserve">خداوند متعال کسی را که از حدود او تعدی کند و مرتکب محرمات شود، اینگونه تهدید نموده است: </w:t>
      </w:r>
      <w:r>
        <w:rPr>
          <w:rFonts w:cs="Traditional Arabic" w:hint="cs"/>
          <w:rtl/>
          <w:lang w:bidi="fa-IR"/>
        </w:rPr>
        <w:t>﴿</w:t>
      </w:r>
      <w:r w:rsidRPr="00842FC7">
        <w:rPr>
          <w:rStyle w:val="Char6"/>
          <w:rFonts w:hint="eastAsia"/>
          <w:rtl/>
        </w:rPr>
        <w:t>وَمَن</w:t>
      </w:r>
      <w:r w:rsidRPr="00842FC7">
        <w:rPr>
          <w:rStyle w:val="Char6"/>
          <w:rtl/>
        </w:rPr>
        <w:t xml:space="preserve"> </w:t>
      </w:r>
      <w:r w:rsidRPr="00842FC7">
        <w:rPr>
          <w:rStyle w:val="Char6"/>
          <w:rFonts w:hint="eastAsia"/>
          <w:rtl/>
        </w:rPr>
        <w:t>يَع</w:t>
      </w:r>
      <w:r w:rsidRPr="00842FC7">
        <w:rPr>
          <w:rStyle w:val="Char6"/>
          <w:rFonts w:hint="cs"/>
          <w:rtl/>
        </w:rPr>
        <w:t>ۡ</w:t>
      </w:r>
      <w:r w:rsidRPr="00842FC7">
        <w:rPr>
          <w:rStyle w:val="Char6"/>
          <w:rFonts w:hint="eastAsia"/>
          <w:rtl/>
        </w:rPr>
        <w:t>صِ</w:t>
      </w:r>
      <w:r w:rsidRPr="00842FC7">
        <w:rPr>
          <w:rStyle w:val="Char6"/>
          <w:rtl/>
        </w:rPr>
        <w:t xml:space="preserve"> </w:t>
      </w:r>
      <w:r w:rsidRPr="00842FC7">
        <w:rPr>
          <w:rStyle w:val="Char6"/>
          <w:rFonts w:hint="cs"/>
          <w:rtl/>
        </w:rPr>
        <w:t>ٱ</w:t>
      </w:r>
      <w:r w:rsidRPr="00842FC7">
        <w:rPr>
          <w:rStyle w:val="Char6"/>
          <w:rFonts w:hint="eastAsia"/>
          <w:rtl/>
        </w:rPr>
        <w:t>للَّهَ</w:t>
      </w:r>
      <w:r w:rsidRPr="00842FC7">
        <w:rPr>
          <w:rStyle w:val="Char6"/>
          <w:rtl/>
        </w:rPr>
        <w:t xml:space="preserve"> </w:t>
      </w:r>
      <w:r w:rsidRPr="00842FC7">
        <w:rPr>
          <w:rStyle w:val="Char6"/>
          <w:rFonts w:hint="eastAsia"/>
          <w:rtl/>
        </w:rPr>
        <w:t>وَرَسُولَهُ</w:t>
      </w:r>
      <w:r w:rsidRPr="00842FC7">
        <w:rPr>
          <w:rStyle w:val="Char6"/>
          <w:rFonts w:hint="cs"/>
          <w:rtl/>
        </w:rPr>
        <w:t>ۥ</w:t>
      </w:r>
      <w:r w:rsidRPr="00842FC7">
        <w:rPr>
          <w:rStyle w:val="Char6"/>
          <w:rtl/>
        </w:rPr>
        <w:t xml:space="preserve"> </w:t>
      </w:r>
      <w:r w:rsidRPr="00842FC7">
        <w:rPr>
          <w:rStyle w:val="Char6"/>
          <w:rFonts w:hint="eastAsia"/>
          <w:rtl/>
        </w:rPr>
        <w:t>وَيَتَعَدَّ</w:t>
      </w:r>
      <w:r w:rsidRPr="00842FC7">
        <w:rPr>
          <w:rStyle w:val="Char6"/>
          <w:rtl/>
        </w:rPr>
        <w:t xml:space="preserve"> </w:t>
      </w:r>
      <w:r w:rsidRPr="00842FC7">
        <w:rPr>
          <w:rStyle w:val="Char6"/>
          <w:rFonts w:hint="eastAsia"/>
          <w:rtl/>
        </w:rPr>
        <w:t>حُدُودَهُ</w:t>
      </w:r>
      <w:r w:rsidRPr="00842FC7">
        <w:rPr>
          <w:rStyle w:val="Char6"/>
          <w:rFonts w:hint="cs"/>
          <w:rtl/>
        </w:rPr>
        <w:t>ۥ</w:t>
      </w:r>
      <w:r w:rsidRPr="00842FC7">
        <w:rPr>
          <w:rStyle w:val="Char6"/>
          <w:rtl/>
        </w:rPr>
        <w:t xml:space="preserve"> </w:t>
      </w:r>
      <w:r w:rsidRPr="00842FC7">
        <w:rPr>
          <w:rStyle w:val="Char6"/>
          <w:rFonts w:hint="eastAsia"/>
          <w:rtl/>
        </w:rPr>
        <w:t>يُد</w:t>
      </w:r>
      <w:r w:rsidRPr="00842FC7">
        <w:rPr>
          <w:rStyle w:val="Char6"/>
          <w:rFonts w:hint="cs"/>
          <w:rtl/>
        </w:rPr>
        <w:t>ۡ</w:t>
      </w:r>
      <w:r w:rsidRPr="00842FC7">
        <w:rPr>
          <w:rStyle w:val="Char6"/>
          <w:rFonts w:hint="eastAsia"/>
          <w:rtl/>
        </w:rPr>
        <w:t>خِل</w:t>
      </w:r>
      <w:r w:rsidRPr="00842FC7">
        <w:rPr>
          <w:rStyle w:val="Char6"/>
          <w:rFonts w:hint="cs"/>
          <w:rtl/>
        </w:rPr>
        <w:t>ۡ</w:t>
      </w:r>
      <w:r w:rsidRPr="00842FC7">
        <w:rPr>
          <w:rStyle w:val="Char6"/>
          <w:rFonts w:hint="eastAsia"/>
          <w:rtl/>
        </w:rPr>
        <w:t>هُ</w:t>
      </w:r>
      <w:r w:rsidRPr="00842FC7">
        <w:rPr>
          <w:rStyle w:val="Char6"/>
          <w:rtl/>
        </w:rPr>
        <w:t xml:space="preserve"> </w:t>
      </w:r>
      <w:r w:rsidRPr="00842FC7">
        <w:rPr>
          <w:rStyle w:val="Char6"/>
          <w:rFonts w:hint="eastAsia"/>
          <w:rtl/>
        </w:rPr>
        <w:t>نَارًا</w:t>
      </w:r>
      <w:r w:rsidRPr="00842FC7">
        <w:rPr>
          <w:rStyle w:val="Char6"/>
          <w:rtl/>
        </w:rPr>
        <w:t xml:space="preserve"> </w:t>
      </w:r>
      <w:r w:rsidRPr="00842FC7">
        <w:rPr>
          <w:rStyle w:val="Char6"/>
          <w:rFonts w:hint="eastAsia"/>
          <w:rtl/>
        </w:rPr>
        <w:t>خَ</w:t>
      </w:r>
      <w:r w:rsidRPr="00842FC7">
        <w:rPr>
          <w:rStyle w:val="Char6"/>
          <w:rFonts w:hint="cs"/>
          <w:rtl/>
        </w:rPr>
        <w:t>ٰ</w:t>
      </w:r>
      <w:r w:rsidRPr="00842FC7">
        <w:rPr>
          <w:rStyle w:val="Char6"/>
          <w:rFonts w:hint="eastAsia"/>
          <w:rtl/>
        </w:rPr>
        <w:t>لِد</w:t>
      </w:r>
      <w:r w:rsidRPr="00842FC7">
        <w:rPr>
          <w:rStyle w:val="Char6"/>
          <w:rFonts w:hint="cs"/>
          <w:rtl/>
        </w:rPr>
        <w:t>ٗ</w:t>
      </w:r>
      <w:r w:rsidRPr="00842FC7">
        <w:rPr>
          <w:rStyle w:val="Char6"/>
          <w:rFonts w:hint="eastAsia"/>
          <w:rtl/>
        </w:rPr>
        <w:t>ا</w:t>
      </w:r>
      <w:r w:rsidRPr="00842FC7">
        <w:rPr>
          <w:rStyle w:val="Char6"/>
          <w:rtl/>
        </w:rPr>
        <w:t xml:space="preserve"> </w:t>
      </w:r>
      <w:r w:rsidRPr="00842FC7">
        <w:rPr>
          <w:rStyle w:val="Char6"/>
          <w:rFonts w:hint="eastAsia"/>
          <w:rtl/>
        </w:rPr>
        <w:t>فِيهَا</w:t>
      </w:r>
      <w:r w:rsidRPr="00842FC7">
        <w:rPr>
          <w:rStyle w:val="Char6"/>
          <w:rtl/>
        </w:rPr>
        <w:t xml:space="preserve"> </w:t>
      </w:r>
      <w:r w:rsidRPr="00842FC7">
        <w:rPr>
          <w:rStyle w:val="Char6"/>
          <w:rFonts w:hint="eastAsia"/>
          <w:rtl/>
        </w:rPr>
        <w:t>وَلَهُ</w:t>
      </w:r>
      <w:r w:rsidRPr="00842FC7">
        <w:rPr>
          <w:rStyle w:val="Char6"/>
          <w:rFonts w:hint="cs"/>
          <w:rtl/>
        </w:rPr>
        <w:t>ۥ</w:t>
      </w:r>
      <w:r w:rsidRPr="00842FC7">
        <w:rPr>
          <w:rStyle w:val="Char6"/>
          <w:rtl/>
        </w:rPr>
        <w:t xml:space="preserve"> </w:t>
      </w:r>
      <w:r w:rsidRPr="00842FC7">
        <w:rPr>
          <w:rStyle w:val="Char6"/>
          <w:rFonts w:hint="eastAsia"/>
          <w:rtl/>
        </w:rPr>
        <w:t>عَذَاب</w:t>
      </w:r>
      <w:r w:rsidRPr="00842FC7">
        <w:rPr>
          <w:rStyle w:val="Char6"/>
          <w:rFonts w:hint="cs"/>
          <w:rtl/>
        </w:rPr>
        <w:t>ٞ</w:t>
      </w:r>
      <w:r w:rsidRPr="00842FC7">
        <w:rPr>
          <w:rStyle w:val="Char6"/>
          <w:rtl/>
        </w:rPr>
        <w:t xml:space="preserve"> </w:t>
      </w:r>
      <w:r w:rsidRPr="00842FC7">
        <w:rPr>
          <w:rStyle w:val="Char6"/>
          <w:rFonts w:hint="eastAsia"/>
          <w:rtl/>
        </w:rPr>
        <w:t>مُّهِين</w:t>
      </w:r>
      <w:r w:rsidRPr="00842FC7">
        <w:rPr>
          <w:rStyle w:val="Char6"/>
          <w:rFonts w:hint="cs"/>
          <w:rtl/>
        </w:rPr>
        <w:t>ٞ</w:t>
      </w:r>
      <w:r w:rsidRPr="00842FC7">
        <w:rPr>
          <w:rStyle w:val="Char6"/>
          <w:rtl/>
        </w:rPr>
        <w:t xml:space="preserve"> </w:t>
      </w:r>
      <w:r w:rsidRPr="00842FC7">
        <w:rPr>
          <w:rStyle w:val="Char6"/>
          <w:rFonts w:hint="cs"/>
          <w:rtl/>
        </w:rPr>
        <w:t>١٤</w:t>
      </w:r>
      <w:r>
        <w:rPr>
          <w:rFonts w:cs="Traditional Arabic" w:hint="cs"/>
          <w:rtl/>
          <w:lang w:bidi="fa-IR"/>
        </w:rPr>
        <w:t>﴾</w:t>
      </w:r>
      <w:r w:rsidRPr="00842FC7">
        <w:rPr>
          <w:rStyle w:val="Char3"/>
          <w:rFonts w:hint="cs"/>
          <w:rtl/>
        </w:rPr>
        <w:t xml:space="preserve"> </w:t>
      </w:r>
      <w:r w:rsidRPr="00842FC7">
        <w:rPr>
          <w:rStyle w:val="Char4"/>
          <w:rFonts w:hint="cs"/>
          <w:rtl/>
        </w:rPr>
        <w:t>[النساء: 14]</w:t>
      </w:r>
      <w:r w:rsidRPr="00842FC7">
        <w:rPr>
          <w:rStyle w:val="Char3"/>
          <w:rFonts w:hint="cs"/>
          <w:rtl/>
        </w:rPr>
        <w:t>.</w:t>
      </w:r>
    </w:p>
    <w:p w:rsidR="002D614F" w:rsidRPr="00E525D7" w:rsidRDefault="002D614F" w:rsidP="00842FC7">
      <w:pPr>
        <w:pStyle w:val="a6"/>
        <w:rPr>
          <w:rtl/>
        </w:rPr>
      </w:pPr>
      <w:r w:rsidRPr="00842FC7">
        <w:rPr>
          <w:rFonts w:hint="cs"/>
          <w:rtl/>
        </w:rPr>
        <w:t>«و آن کس که از خدا و پیامبرش نافرمانی کند و از مرزها (قوانین) خدا درگذرد، خداوند او را به آتش (عظیم دوزخ) وارد می‌گرداند که جاودانه در آن می‌ماند، او را عذاب خوار‌کننده‌ای است»</w:t>
      </w:r>
      <w:r w:rsidRPr="00E525D7">
        <w:rPr>
          <w:rFonts w:hint="cs"/>
          <w:rtl/>
        </w:rPr>
        <w:t>.</w:t>
      </w:r>
    </w:p>
    <w:p w:rsidR="002D614F" w:rsidRPr="005160D3" w:rsidRDefault="002D614F" w:rsidP="00842FC7">
      <w:pPr>
        <w:ind w:firstLine="284"/>
        <w:jc w:val="both"/>
        <w:rPr>
          <w:rFonts w:cs="B Lotus"/>
          <w:rtl/>
          <w:lang w:bidi="fa-IR"/>
        </w:rPr>
      </w:pPr>
      <w:r w:rsidRPr="00842FC7">
        <w:rPr>
          <w:rStyle w:val="Char3"/>
          <w:rFonts w:hint="cs"/>
          <w:rtl/>
        </w:rPr>
        <w:t>اجتناب از محرمات یکی از واجبات شرعی است، زیرا پیامبر</w:t>
      </w:r>
      <w:r w:rsidR="00842FC7" w:rsidRPr="00842FC7">
        <w:rPr>
          <w:rStyle w:val="Char3"/>
          <w:rFonts w:hint="cs"/>
          <w:rtl/>
        </w:rPr>
        <w:t xml:space="preserve"> </w:t>
      </w:r>
      <w:r w:rsidR="00842FC7" w:rsidRPr="00842FC7">
        <w:rPr>
          <w:rStyle w:val="Char3"/>
          <w:rFonts w:cs="CTraditional Arabic" w:hint="cs"/>
          <w:rtl/>
        </w:rPr>
        <w:t>ج</w:t>
      </w:r>
      <w:r w:rsidRPr="00842FC7">
        <w:rPr>
          <w:rStyle w:val="Char3"/>
          <w:rFonts w:hint="cs"/>
          <w:rtl/>
        </w:rPr>
        <w:t xml:space="preserve"> می‌فرمایند: </w:t>
      </w:r>
      <w:r w:rsidRPr="00842FC7">
        <w:rPr>
          <w:rStyle w:val="Char2"/>
          <w:rFonts w:hint="cs"/>
          <w:rtl/>
        </w:rPr>
        <w:t>«</w:t>
      </w:r>
      <w:r w:rsidRPr="00842FC7">
        <w:rPr>
          <w:rStyle w:val="Char2"/>
          <w:rFonts w:hint="eastAsia"/>
          <w:rtl/>
        </w:rPr>
        <w:t>مَا</w:t>
      </w:r>
      <w:r w:rsidRPr="00842FC7">
        <w:rPr>
          <w:rStyle w:val="Char2"/>
          <w:rtl/>
        </w:rPr>
        <w:t xml:space="preserve"> </w:t>
      </w:r>
      <w:r w:rsidRPr="00842FC7">
        <w:rPr>
          <w:rStyle w:val="Char2"/>
          <w:rFonts w:hint="eastAsia"/>
          <w:rtl/>
        </w:rPr>
        <w:t>نَهَيْتُكُمْ</w:t>
      </w:r>
      <w:r w:rsidRPr="00842FC7">
        <w:rPr>
          <w:rStyle w:val="Char2"/>
          <w:rtl/>
        </w:rPr>
        <w:t xml:space="preserve"> </w:t>
      </w:r>
      <w:r w:rsidRPr="00842FC7">
        <w:rPr>
          <w:rStyle w:val="Char2"/>
          <w:rFonts w:hint="eastAsia"/>
          <w:rtl/>
        </w:rPr>
        <w:t>عَنْهُ</w:t>
      </w:r>
      <w:r w:rsidRPr="00842FC7">
        <w:rPr>
          <w:rStyle w:val="Char2"/>
          <w:rtl/>
        </w:rPr>
        <w:t xml:space="preserve"> </w:t>
      </w:r>
      <w:r w:rsidRPr="00842FC7">
        <w:rPr>
          <w:rStyle w:val="Char2"/>
          <w:rFonts w:hint="eastAsia"/>
          <w:rtl/>
        </w:rPr>
        <w:t>فَاجْتَنِبُوهُ</w:t>
      </w:r>
      <w:r w:rsidRPr="00842FC7">
        <w:rPr>
          <w:rStyle w:val="Char2"/>
          <w:rtl/>
        </w:rPr>
        <w:t xml:space="preserve"> </w:t>
      </w:r>
      <w:r w:rsidRPr="00842FC7">
        <w:rPr>
          <w:rStyle w:val="Char2"/>
          <w:rFonts w:hint="eastAsia"/>
          <w:rtl/>
        </w:rPr>
        <w:t>وَمَا</w:t>
      </w:r>
      <w:r w:rsidRPr="00842FC7">
        <w:rPr>
          <w:rStyle w:val="Char2"/>
          <w:rtl/>
        </w:rPr>
        <w:t xml:space="preserve"> </w:t>
      </w:r>
      <w:r w:rsidRPr="00842FC7">
        <w:rPr>
          <w:rStyle w:val="Char2"/>
          <w:rFonts w:hint="eastAsia"/>
          <w:rtl/>
        </w:rPr>
        <w:t>أَمَرْتُكُمْ</w:t>
      </w:r>
      <w:r w:rsidRPr="00842FC7">
        <w:rPr>
          <w:rStyle w:val="Char2"/>
          <w:rtl/>
        </w:rPr>
        <w:t xml:space="preserve"> </w:t>
      </w:r>
      <w:r w:rsidRPr="00842FC7">
        <w:rPr>
          <w:rStyle w:val="Char2"/>
          <w:rFonts w:hint="eastAsia"/>
          <w:rtl/>
        </w:rPr>
        <w:t>بِهِ</w:t>
      </w:r>
      <w:r w:rsidRPr="00842FC7">
        <w:rPr>
          <w:rStyle w:val="Char2"/>
          <w:rtl/>
        </w:rPr>
        <w:t xml:space="preserve"> </w:t>
      </w:r>
      <w:r w:rsidRPr="00842FC7">
        <w:rPr>
          <w:rStyle w:val="Char2"/>
          <w:rFonts w:hint="eastAsia"/>
          <w:rtl/>
        </w:rPr>
        <w:t>فَافْعَلُوا</w:t>
      </w:r>
      <w:r w:rsidRPr="00842FC7">
        <w:rPr>
          <w:rStyle w:val="Char2"/>
          <w:rtl/>
        </w:rPr>
        <w:t xml:space="preserve"> </w:t>
      </w:r>
      <w:r w:rsidRPr="00842FC7">
        <w:rPr>
          <w:rStyle w:val="Char2"/>
          <w:rFonts w:hint="eastAsia"/>
          <w:rtl/>
        </w:rPr>
        <w:t>مِنْهُ</w:t>
      </w:r>
      <w:r w:rsidRPr="00842FC7">
        <w:rPr>
          <w:rStyle w:val="Char2"/>
          <w:rtl/>
        </w:rPr>
        <w:t xml:space="preserve"> </w:t>
      </w:r>
      <w:r w:rsidRPr="00842FC7">
        <w:rPr>
          <w:rStyle w:val="Char2"/>
          <w:rFonts w:hint="eastAsia"/>
          <w:rtl/>
        </w:rPr>
        <w:t>مَا</w:t>
      </w:r>
      <w:r w:rsidRPr="00842FC7">
        <w:rPr>
          <w:rStyle w:val="Char2"/>
          <w:rtl/>
        </w:rPr>
        <w:t xml:space="preserve"> </w:t>
      </w:r>
      <w:r w:rsidRPr="00842FC7">
        <w:rPr>
          <w:rStyle w:val="Char2"/>
          <w:rFonts w:hint="eastAsia"/>
          <w:rtl/>
        </w:rPr>
        <w:t>اسْتَطَعْتُمْ</w:t>
      </w:r>
      <w:r w:rsidRPr="00842FC7">
        <w:rPr>
          <w:rStyle w:val="Char2"/>
          <w:rFonts w:hint="cs"/>
          <w:rtl/>
        </w:rPr>
        <w:t>»</w:t>
      </w:r>
      <w:r w:rsidRPr="00842FC7">
        <w:rPr>
          <w:rStyle w:val="Char3"/>
          <w:vertAlign w:val="superscript"/>
          <w:rtl/>
        </w:rPr>
        <w:footnoteReference w:id="4"/>
      </w:r>
      <w:r w:rsidRPr="00842FC7">
        <w:rPr>
          <w:rStyle w:val="Char3"/>
          <w:rFonts w:hint="cs"/>
          <w:rtl/>
        </w:rPr>
        <w:t>. «هرآنچه شما را از آن نهی کردم، و آنچه شما را به آن امر کردم، تا توان خود آن را انجام دهید».</w:t>
      </w:r>
    </w:p>
    <w:p w:rsidR="002D614F" w:rsidRPr="005160D3" w:rsidRDefault="002D614F" w:rsidP="00842FC7">
      <w:pPr>
        <w:pStyle w:val="a6"/>
        <w:rPr>
          <w:rtl/>
        </w:rPr>
      </w:pPr>
      <w:r w:rsidRPr="005160D3">
        <w:rPr>
          <w:rFonts w:hint="cs"/>
          <w:rtl/>
        </w:rPr>
        <w:t>گاه دیده ایم برخی از هواپرستان و افراد سست عنصر که بهره چندانی از علم ندارند با شنیدن محرمات آزرده شده و می‌گویند:</w:t>
      </w:r>
    </w:p>
    <w:p w:rsidR="002D614F" w:rsidRPr="005160D3" w:rsidRDefault="002D614F" w:rsidP="00842FC7">
      <w:pPr>
        <w:pStyle w:val="a6"/>
        <w:rPr>
          <w:rtl/>
        </w:rPr>
      </w:pPr>
      <w:r w:rsidRPr="005160D3">
        <w:rPr>
          <w:rFonts w:hint="cs"/>
          <w:rtl/>
        </w:rPr>
        <w:t>«شما که چیزی باقی نگذاشتید همه را حرام کردید، ما را خسته کردید، زندگی را بر ما تلخ کردید، ما را به تنگ آوردید، سخنی دیگر جز حرام برای گفتن ندارید، دین ساده است و به این سختی که شما می‌گویید نیست، خداوند غفور و رحیم است».</w:t>
      </w:r>
    </w:p>
    <w:p w:rsidR="002D614F" w:rsidRDefault="002D614F" w:rsidP="00842FC7">
      <w:pPr>
        <w:pStyle w:val="a6"/>
        <w:rPr>
          <w:rFonts w:ascii="Tahoma" w:hAnsi="Tahoma"/>
          <w:rtl/>
        </w:rPr>
      </w:pPr>
      <w:r w:rsidRPr="005160D3">
        <w:rPr>
          <w:rFonts w:hint="cs"/>
          <w:rtl/>
        </w:rPr>
        <w:t>به چنین افرادی می‌گوییم خداوند متعال حکم می‌کند و کسی نیست که از حکم او خرده بگیرد و او حکیم و خبیر است، هرچه را او بخواهد حلال می‌گرداند و آنچه را بخواهد حرام قرار می‌دهد، یکی از اصول بندگی خداوند متعال این است که به حکم او کاملاً راضی و تسلیم باشیم.</w:t>
      </w:r>
    </w:p>
    <w:p w:rsidR="002D614F" w:rsidRPr="00842FC7" w:rsidRDefault="002D614F" w:rsidP="00842FC7">
      <w:pPr>
        <w:pStyle w:val="a6"/>
        <w:rPr>
          <w:rtl/>
        </w:rPr>
      </w:pPr>
      <w:r w:rsidRPr="005160D3">
        <w:rPr>
          <w:rFonts w:hint="cs"/>
          <w:rtl/>
        </w:rPr>
        <w:t>احکام الهی همگی از علم، حکمت و عدل او سرچشمه می‌گیرند، و بیهوده و بی‌محتوا نیستند، خداوند می‌فرماید:</w:t>
      </w:r>
      <w:r>
        <w:rPr>
          <w:rFonts w:hint="cs"/>
          <w:rtl/>
        </w:rPr>
        <w:t xml:space="preserve"> </w:t>
      </w:r>
      <w:r>
        <w:rPr>
          <w:rFonts w:cs="Traditional Arabic" w:hint="cs"/>
          <w:rtl/>
        </w:rPr>
        <w:t>﴿</w:t>
      </w:r>
      <w:r w:rsidRPr="00842FC7">
        <w:rPr>
          <w:rStyle w:val="Char6"/>
          <w:rFonts w:hint="eastAsia"/>
          <w:rtl/>
        </w:rPr>
        <w:t>وَتَمَّت</w:t>
      </w:r>
      <w:r w:rsidRPr="00842FC7">
        <w:rPr>
          <w:rStyle w:val="Char6"/>
          <w:rFonts w:hint="cs"/>
          <w:rtl/>
        </w:rPr>
        <w:t>ۡ</w:t>
      </w:r>
      <w:r w:rsidRPr="00842FC7">
        <w:rPr>
          <w:rStyle w:val="Char6"/>
          <w:rtl/>
        </w:rPr>
        <w:t xml:space="preserve"> </w:t>
      </w:r>
      <w:r w:rsidRPr="00842FC7">
        <w:rPr>
          <w:rStyle w:val="Char6"/>
          <w:rFonts w:hint="eastAsia"/>
          <w:rtl/>
        </w:rPr>
        <w:t>كَلِمَتُ</w:t>
      </w:r>
      <w:r w:rsidRPr="00842FC7">
        <w:rPr>
          <w:rStyle w:val="Char6"/>
          <w:rtl/>
        </w:rPr>
        <w:t xml:space="preserve"> </w:t>
      </w:r>
      <w:r w:rsidRPr="00842FC7">
        <w:rPr>
          <w:rStyle w:val="Char6"/>
          <w:rFonts w:hint="eastAsia"/>
          <w:rtl/>
        </w:rPr>
        <w:t>رَبِّكَ</w:t>
      </w:r>
      <w:r w:rsidRPr="00842FC7">
        <w:rPr>
          <w:rStyle w:val="Char6"/>
          <w:rtl/>
        </w:rPr>
        <w:t xml:space="preserve"> </w:t>
      </w:r>
      <w:r w:rsidRPr="00842FC7">
        <w:rPr>
          <w:rStyle w:val="Char6"/>
          <w:rFonts w:hint="eastAsia"/>
          <w:rtl/>
        </w:rPr>
        <w:t>صِد</w:t>
      </w:r>
      <w:r w:rsidRPr="00842FC7">
        <w:rPr>
          <w:rStyle w:val="Char6"/>
          <w:rFonts w:hint="cs"/>
          <w:rtl/>
        </w:rPr>
        <w:t>ۡ</w:t>
      </w:r>
      <w:r w:rsidRPr="00842FC7">
        <w:rPr>
          <w:rStyle w:val="Char6"/>
          <w:rFonts w:hint="eastAsia"/>
          <w:rtl/>
        </w:rPr>
        <w:t>ق</w:t>
      </w:r>
      <w:r w:rsidRPr="00842FC7">
        <w:rPr>
          <w:rStyle w:val="Char6"/>
          <w:rFonts w:hint="cs"/>
          <w:rtl/>
        </w:rPr>
        <w:t>ٗ</w:t>
      </w:r>
      <w:r w:rsidRPr="00842FC7">
        <w:rPr>
          <w:rStyle w:val="Char6"/>
          <w:rFonts w:hint="eastAsia"/>
          <w:rtl/>
        </w:rPr>
        <w:t>ا</w:t>
      </w:r>
      <w:r w:rsidRPr="00842FC7">
        <w:rPr>
          <w:rStyle w:val="Char6"/>
          <w:rtl/>
        </w:rPr>
        <w:t xml:space="preserve"> </w:t>
      </w:r>
      <w:r w:rsidRPr="00842FC7">
        <w:rPr>
          <w:rStyle w:val="Char6"/>
          <w:rFonts w:hint="eastAsia"/>
          <w:rtl/>
        </w:rPr>
        <w:t>وَعَد</w:t>
      </w:r>
      <w:r w:rsidRPr="00842FC7">
        <w:rPr>
          <w:rStyle w:val="Char6"/>
          <w:rFonts w:hint="cs"/>
          <w:rtl/>
        </w:rPr>
        <w:t>ۡ</w:t>
      </w:r>
      <w:r w:rsidRPr="00842FC7">
        <w:rPr>
          <w:rStyle w:val="Char6"/>
          <w:rFonts w:hint="eastAsia"/>
          <w:rtl/>
        </w:rPr>
        <w:t>ل</w:t>
      </w:r>
      <w:r w:rsidRPr="00842FC7">
        <w:rPr>
          <w:rStyle w:val="Char6"/>
          <w:rFonts w:hint="cs"/>
          <w:rtl/>
        </w:rPr>
        <w:t>ٗ</w:t>
      </w:r>
      <w:r w:rsidRPr="00842FC7">
        <w:rPr>
          <w:rStyle w:val="Char6"/>
          <w:rFonts w:hint="eastAsia"/>
          <w:rtl/>
        </w:rPr>
        <w:t>ا</w:t>
      </w:r>
      <w:r w:rsidRPr="00842FC7">
        <w:rPr>
          <w:rStyle w:val="Char6"/>
          <w:rFonts w:hint="cs"/>
          <w:rtl/>
        </w:rPr>
        <w:t>ۚ</w:t>
      </w:r>
      <w:r w:rsidRPr="00842FC7">
        <w:rPr>
          <w:rStyle w:val="Char6"/>
          <w:rtl/>
        </w:rPr>
        <w:t xml:space="preserve"> </w:t>
      </w:r>
      <w:r w:rsidRPr="00842FC7">
        <w:rPr>
          <w:rStyle w:val="Char6"/>
          <w:rFonts w:hint="eastAsia"/>
          <w:rtl/>
        </w:rPr>
        <w:t>لَّا</w:t>
      </w:r>
      <w:r w:rsidRPr="00842FC7">
        <w:rPr>
          <w:rStyle w:val="Char6"/>
          <w:rtl/>
        </w:rPr>
        <w:t xml:space="preserve"> </w:t>
      </w:r>
      <w:r w:rsidRPr="00842FC7">
        <w:rPr>
          <w:rStyle w:val="Char6"/>
          <w:rFonts w:hint="eastAsia"/>
          <w:rtl/>
        </w:rPr>
        <w:t>مُبَدِّلَ</w:t>
      </w:r>
      <w:r w:rsidRPr="00842FC7">
        <w:rPr>
          <w:rStyle w:val="Char6"/>
          <w:rtl/>
        </w:rPr>
        <w:t xml:space="preserve"> </w:t>
      </w:r>
      <w:r w:rsidRPr="00842FC7">
        <w:rPr>
          <w:rStyle w:val="Char6"/>
          <w:rFonts w:hint="eastAsia"/>
          <w:rtl/>
        </w:rPr>
        <w:t>لِكَلِمَ</w:t>
      </w:r>
      <w:r w:rsidRPr="00842FC7">
        <w:rPr>
          <w:rStyle w:val="Char6"/>
          <w:rFonts w:hint="cs"/>
          <w:rtl/>
        </w:rPr>
        <w:t>ٰ</w:t>
      </w:r>
      <w:r w:rsidRPr="00842FC7">
        <w:rPr>
          <w:rStyle w:val="Char6"/>
          <w:rFonts w:hint="eastAsia"/>
          <w:rtl/>
        </w:rPr>
        <w:t>تِهِ</w:t>
      </w:r>
      <w:r w:rsidRPr="00842FC7">
        <w:rPr>
          <w:rStyle w:val="Char6"/>
          <w:rFonts w:hint="cs"/>
          <w:rtl/>
        </w:rPr>
        <w:t>ۦۚ</w:t>
      </w:r>
      <w:r w:rsidRPr="00842FC7">
        <w:rPr>
          <w:rStyle w:val="Char6"/>
          <w:rtl/>
        </w:rPr>
        <w:t xml:space="preserve"> </w:t>
      </w:r>
      <w:r w:rsidRPr="00842FC7">
        <w:rPr>
          <w:rStyle w:val="Char6"/>
          <w:rFonts w:hint="eastAsia"/>
          <w:rtl/>
        </w:rPr>
        <w:t>وَهُوَ</w:t>
      </w:r>
      <w:r w:rsidRPr="00842FC7">
        <w:rPr>
          <w:rStyle w:val="Char6"/>
          <w:rtl/>
        </w:rPr>
        <w:t xml:space="preserve"> </w:t>
      </w:r>
      <w:r w:rsidRPr="00842FC7">
        <w:rPr>
          <w:rStyle w:val="Char6"/>
          <w:rFonts w:hint="cs"/>
          <w:rtl/>
        </w:rPr>
        <w:t>ٱ</w:t>
      </w:r>
      <w:r w:rsidRPr="00842FC7">
        <w:rPr>
          <w:rStyle w:val="Char6"/>
          <w:rFonts w:hint="eastAsia"/>
          <w:rtl/>
        </w:rPr>
        <w:t>لسَّمِيعُ</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عَلِيمُ</w:t>
      </w:r>
      <w:r w:rsidRPr="00842FC7">
        <w:rPr>
          <w:rStyle w:val="Char6"/>
          <w:rtl/>
        </w:rPr>
        <w:t xml:space="preserve"> </w:t>
      </w:r>
      <w:r w:rsidRPr="00842FC7">
        <w:rPr>
          <w:rStyle w:val="Char6"/>
          <w:rFonts w:hint="cs"/>
          <w:rtl/>
        </w:rPr>
        <w:t>١١٥</w:t>
      </w:r>
      <w:r>
        <w:rPr>
          <w:rFonts w:cs="Traditional Arabic" w:hint="cs"/>
          <w:rtl/>
        </w:rPr>
        <w:t>﴾</w:t>
      </w:r>
      <w:r w:rsidRPr="00842FC7">
        <w:rPr>
          <w:rFonts w:hint="cs"/>
          <w:rtl/>
        </w:rPr>
        <w:t xml:space="preserve"> </w:t>
      </w:r>
      <w:r w:rsidRPr="00842FC7">
        <w:rPr>
          <w:rStyle w:val="Char4"/>
          <w:rFonts w:hint="cs"/>
          <w:rtl/>
        </w:rPr>
        <w:t>[الأنعام: 115]</w:t>
      </w:r>
      <w:r w:rsidRPr="00842FC7">
        <w:rPr>
          <w:rFonts w:hint="cs"/>
          <w:rtl/>
        </w:rPr>
        <w:t>.</w:t>
      </w:r>
    </w:p>
    <w:p w:rsidR="002D614F" w:rsidRPr="00E525D7" w:rsidRDefault="002D614F" w:rsidP="00842FC7">
      <w:pPr>
        <w:pStyle w:val="a6"/>
        <w:rPr>
          <w:rtl/>
        </w:rPr>
      </w:pPr>
      <w:r w:rsidRPr="00842FC7">
        <w:rPr>
          <w:rFonts w:hint="cs"/>
          <w:rtl/>
        </w:rPr>
        <w:t>«فرمان ما صادقانه و دادگرانه انجام می‌پذیرد، هیچ کسی نمی‌تواند فرمان‌های ما را دگرگونه کند و خداوند شنوا و دانا است»</w:t>
      </w:r>
      <w:r w:rsidRPr="00E525D7">
        <w:rPr>
          <w:rFonts w:hint="cs"/>
          <w:rtl/>
        </w:rPr>
        <w:t>.</w:t>
      </w:r>
    </w:p>
    <w:p w:rsidR="002D614F" w:rsidRPr="00842FC7" w:rsidRDefault="002D614F" w:rsidP="00842FC7">
      <w:pPr>
        <w:pStyle w:val="a6"/>
        <w:rPr>
          <w:rtl/>
        </w:rPr>
      </w:pPr>
      <w:r w:rsidRPr="005160D3">
        <w:rPr>
          <w:rFonts w:hint="cs"/>
          <w:rtl/>
        </w:rPr>
        <w:t xml:space="preserve"> خداوند متعال در قرآنکریم اساس حلال</w:t>
      </w:r>
      <w:r>
        <w:rPr>
          <w:rFonts w:hint="cs"/>
          <w:rtl/>
        </w:rPr>
        <w:t xml:space="preserve"> </w:t>
      </w:r>
      <w:r w:rsidRPr="005160D3">
        <w:rPr>
          <w:rFonts w:hint="cs"/>
          <w:rtl/>
        </w:rPr>
        <w:t>‌بودن و حرمت اشیاء را بیان نموده است، آنجا که می‌فرماید:</w:t>
      </w:r>
      <w:r>
        <w:rPr>
          <w:rFonts w:hint="cs"/>
          <w:rtl/>
        </w:rPr>
        <w:t xml:space="preserve"> </w:t>
      </w:r>
      <w:r>
        <w:rPr>
          <w:rFonts w:cs="Traditional Arabic" w:hint="cs"/>
          <w:rtl/>
        </w:rPr>
        <w:t>﴿</w:t>
      </w:r>
      <w:r w:rsidRPr="00842FC7">
        <w:rPr>
          <w:rStyle w:val="Char6"/>
          <w:rFonts w:hint="eastAsia"/>
          <w:rtl/>
        </w:rPr>
        <w:t>وَيُحِلُّ</w:t>
      </w:r>
      <w:r w:rsidRPr="00842FC7">
        <w:rPr>
          <w:rStyle w:val="Char6"/>
          <w:rtl/>
        </w:rPr>
        <w:t xml:space="preserve"> </w:t>
      </w:r>
      <w:r w:rsidRPr="00842FC7">
        <w:rPr>
          <w:rStyle w:val="Char6"/>
          <w:rFonts w:hint="eastAsia"/>
          <w:rtl/>
        </w:rPr>
        <w:t>لَهُمُ</w:t>
      </w:r>
      <w:r w:rsidRPr="00842FC7">
        <w:rPr>
          <w:rStyle w:val="Char6"/>
          <w:rtl/>
        </w:rPr>
        <w:t xml:space="preserve"> </w:t>
      </w:r>
      <w:r w:rsidRPr="00842FC7">
        <w:rPr>
          <w:rStyle w:val="Char6"/>
          <w:rFonts w:hint="cs"/>
          <w:rtl/>
        </w:rPr>
        <w:t>ٱ</w:t>
      </w:r>
      <w:r w:rsidRPr="00842FC7">
        <w:rPr>
          <w:rStyle w:val="Char6"/>
          <w:rFonts w:hint="eastAsia"/>
          <w:rtl/>
        </w:rPr>
        <w:t>لطَّيِّبَ</w:t>
      </w:r>
      <w:r w:rsidRPr="00842FC7">
        <w:rPr>
          <w:rStyle w:val="Char6"/>
          <w:rFonts w:hint="cs"/>
          <w:rtl/>
        </w:rPr>
        <w:t>ٰ</w:t>
      </w:r>
      <w:r w:rsidRPr="00842FC7">
        <w:rPr>
          <w:rStyle w:val="Char6"/>
          <w:rFonts w:hint="eastAsia"/>
          <w:rtl/>
        </w:rPr>
        <w:t>تِ</w:t>
      </w:r>
      <w:r w:rsidRPr="00842FC7">
        <w:rPr>
          <w:rStyle w:val="Char6"/>
          <w:rtl/>
        </w:rPr>
        <w:t xml:space="preserve"> </w:t>
      </w:r>
      <w:r w:rsidRPr="00842FC7">
        <w:rPr>
          <w:rStyle w:val="Char6"/>
          <w:rFonts w:hint="eastAsia"/>
          <w:rtl/>
        </w:rPr>
        <w:t>وَيُحَرِّمُ</w:t>
      </w:r>
      <w:r w:rsidRPr="00842FC7">
        <w:rPr>
          <w:rStyle w:val="Char6"/>
          <w:rtl/>
        </w:rPr>
        <w:t xml:space="preserve"> </w:t>
      </w:r>
      <w:r w:rsidRPr="00842FC7">
        <w:rPr>
          <w:rStyle w:val="Char6"/>
          <w:rFonts w:hint="eastAsia"/>
          <w:rtl/>
        </w:rPr>
        <w:t>عَلَي</w:t>
      </w:r>
      <w:r w:rsidRPr="00842FC7">
        <w:rPr>
          <w:rStyle w:val="Char6"/>
          <w:rFonts w:hint="cs"/>
          <w:rtl/>
        </w:rPr>
        <w:t>ۡ</w:t>
      </w:r>
      <w:r w:rsidRPr="00842FC7">
        <w:rPr>
          <w:rStyle w:val="Char6"/>
          <w:rFonts w:hint="eastAsia"/>
          <w:rtl/>
        </w:rPr>
        <w:t>هِمُ</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خَبَ</w:t>
      </w:r>
      <w:r w:rsidRPr="00842FC7">
        <w:rPr>
          <w:rStyle w:val="Char6"/>
          <w:rFonts w:hint="cs"/>
          <w:rtl/>
        </w:rPr>
        <w:t>ٰٓ</w:t>
      </w:r>
      <w:r w:rsidRPr="00842FC7">
        <w:rPr>
          <w:rStyle w:val="Char6"/>
          <w:rFonts w:hint="eastAsia"/>
          <w:rtl/>
        </w:rPr>
        <w:t>ئِثَ</w:t>
      </w:r>
      <w:r>
        <w:rPr>
          <w:rFonts w:cs="Traditional Arabic" w:hint="cs"/>
          <w:rtl/>
        </w:rPr>
        <w:t>﴾</w:t>
      </w:r>
      <w:r w:rsidRPr="00842FC7">
        <w:rPr>
          <w:rFonts w:hint="cs"/>
          <w:rtl/>
        </w:rPr>
        <w:t xml:space="preserve"> </w:t>
      </w:r>
      <w:r w:rsidRPr="00842FC7">
        <w:rPr>
          <w:rStyle w:val="Char4"/>
          <w:rFonts w:hint="cs"/>
          <w:rtl/>
        </w:rPr>
        <w:t>[الأعراف: 157]</w:t>
      </w:r>
      <w:r w:rsidRPr="00842FC7">
        <w:rPr>
          <w:rFonts w:hint="cs"/>
          <w:rtl/>
        </w:rPr>
        <w:t>.</w:t>
      </w:r>
    </w:p>
    <w:p w:rsidR="002D614F" w:rsidRPr="00E525D7" w:rsidRDefault="002D614F" w:rsidP="00842FC7">
      <w:pPr>
        <w:pStyle w:val="a6"/>
        <w:rPr>
          <w:rtl/>
        </w:rPr>
      </w:pPr>
      <w:r w:rsidRPr="00842FC7">
        <w:rPr>
          <w:rFonts w:hint="cs"/>
          <w:rtl/>
        </w:rPr>
        <w:t>«پاکیزه‌ها را برای‌شان حلال می‌نماید و ناپاکی‌ها را بر آنان حرام می‌سازد»</w:t>
      </w:r>
      <w:r w:rsidRPr="00E525D7">
        <w:rPr>
          <w:rFonts w:hint="cs"/>
          <w:rtl/>
        </w:rPr>
        <w:t>.</w:t>
      </w:r>
    </w:p>
    <w:p w:rsidR="002D614F" w:rsidRPr="00E525D7" w:rsidRDefault="002D614F" w:rsidP="00842FC7">
      <w:pPr>
        <w:pStyle w:val="a6"/>
        <w:rPr>
          <w:sz w:val="26"/>
          <w:szCs w:val="26"/>
          <w:rtl/>
        </w:rPr>
      </w:pPr>
      <w:r w:rsidRPr="005160D3">
        <w:rPr>
          <w:rFonts w:hint="cs"/>
          <w:rtl/>
        </w:rPr>
        <w:t xml:space="preserve">پس چیزهای پاکیزه حلال و اشیای ناپاک حرام هستند، تحلیل و تحریم تنها حق خداوند متعال است، و اگر شخصی مدعی آن باشد و یا معتقد باشد که کسی دیگر نیز اختیار تحلیل و تحریم را دارد، کافر گشته و از دین اسلام خارج است، خداوند متعال می‌فرماید: </w:t>
      </w:r>
      <w:r>
        <w:rPr>
          <w:rFonts w:cs="Traditional Arabic" w:hint="cs"/>
          <w:rtl/>
        </w:rPr>
        <w:t>﴿</w:t>
      </w:r>
      <w:r w:rsidRPr="00842FC7">
        <w:rPr>
          <w:rStyle w:val="Char6"/>
          <w:rFonts w:hint="eastAsia"/>
          <w:rtl/>
        </w:rPr>
        <w:t>أَم</w:t>
      </w:r>
      <w:r w:rsidRPr="00842FC7">
        <w:rPr>
          <w:rStyle w:val="Char6"/>
          <w:rFonts w:hint="cs"/>
          <w:rtl/>
        </w:rPr>
        <w:t>ۡ</w:t>
      </w:r>
      <w:r w:rsidRPr="00842FC7">
        <w:rPr>
          <w:rStyle w:val="Char6"/>
          <w:rtl/>
        </w:rPr>
        <w:t xml:space="preserve"> </w:t>
      </w:r>
      <w:r w:rsidRPr="00842FC7">
        <w:rPr>
          <w:rStyle w:val="Char6"/>
          <w:rFonts w:hint="eastAsia"/>
          <w:rtl/>
        </w:rPr>
        <w:t>لَهُم</w:t>
      </w:r>
      <w:r w:rsidRPr="00842FC7">
        <w:rPr>
          <w:rStyle w:val="Char6"/>
          <w:rFonts w:hint="cs"/>
          <w:rtl/>
        </w:rPr>
        <w:t>ۡ</w:t>
      </w:r>
      <w:r w:rsidRPr="00842FC7">
        <w:rPr>
          <w:rStyle w:val="Char6"/>
          <w:rtl/>
        </w:rPr>
        <w:t xml:space="preserve"> </w:t>
      </w:r>
      <w:r w:rsidRPr="00842FC7">
        <w:rPr>
          <w:rStyle w:val="Char6"/>
          <w:rFonts w:hint="eastAsia"/>
          <w:rtl/>
        </w:rPr>
        <w:t>شُرَكَ</w:t>
      </w:r>
      <w:r w:rsidRPr="00842FC7">
        <w:rPr>
          <w:rStyle w:val="Char6"/>
          <w:rFonts w:hint="cs"/>
          <w:rtl/>
        </w:rPr>
        <w:t>ٰٓ</w:t>
      </w:r>
      <w:r w:rsidRPr="00842FC7">
        <w:rPr>
          <w:rStyle w:val="Char6"/>
          <w:rFonts w:hint="eastAsia"/>
          <w:rtl/>
        </w:rPr>
        <w:t>ؤُاْ</w:t>
      </w:r>
      <w:r w:rsidRPr="00842FC7">
        <w:rPr>
          <w:rStyle w:val="Char6"/>
          <w:rtl/>
        </w:rPr>
        <w:t xml:space="preserve"> </w:t>
      </w:r>
      <w:r w:rsidRPr="00842FC7">
        <w:rPr>
          <w:rStyle w:val="Char6"/>
          <w:rFonts w:hint="eastAsia"/>
          <w:rtl/>
        </w:rPr>
        <w:t>شَرَعُواْ</w:t>
      </w:r>
      <w:r w:rsidRPr="00842FC7">
        <w:rPr>
          <w:rStyle w:val="Char6"/>
          <w:rtl/>
        </w:rPr>
        <w:t xml:space="preserve"> </w:t>
      </w:r>
      <w:r w:rsidRPr="00842FC7">
        <w:rPr>
          <w:rStyle w:val="Char6"/>
          <w:rFonts w:hint="eastAsia"/>
          <w:rtl/>
        </w:rPr>
        <w:t>لَهُم</w:t>
      </w:r>
      <w:r w:rsidRPr="00842FC7">
        <w:rPr>
          <w:rStyle w:val="Char6"/>
          <w:rtl/>
        </w:rPr>
        <w:t xml:space="preserve"> </w:t>
      </w:r>
      <w:r w:rsidRPr="00842FC7">
        <w:rPr>
          <w:rStyle w:val="Char6"/>
          <w:rFonts w:hint="eastAsia"/>
          <w:rtl/>
        </w:rPr>
        <w:t>مِّنَ</w:t>
      </w:r>
      <w:r w:rsidRPr="00842FC7">
        <w:rPr>
          <w:rStyle w:val="Char6"/>
          <w:rtl/>
        </w:rPr>
        <w:t xml:space="preserve"> </w:t>
      </w:r>
      <w:r w:rsidRPr="00842FC7">
        <w:rPr>
          <w:rStyle w:val="Char6"/>
          <w:rFonts w:hint="cs"/>
          <w:rtl/>
        </w:rPr>
        <w:t>ٱ</w:t>
      </w:r>
      <w:r w:rsidRPr="00842FC7">
        <w:rPr>
          <w:rStyle w:val="Char6"/>
          <w:rFonts w:hint="eastAsia"/>
          <w:rtl/>
        </w:rPr>
        <w:t>لدِّينِ</w:t>
      </w:r>
      <w:r w:rsidRPr="00842FC7">
        <w:rPr>
          <w:rStyle w:val="Char6"/>
          <w:rtl/>
        </w:rPr>
        <w:t xml:space="preserve"> </w:t>
      </w:r>
      <w:r w:rsidRPr="00842FC7">
        <w:rPr>
          <w:rStyle w:val="Char6"/>
          <w:rFonts w:hint="eastAsia"/>
          <w:rtl/>
        </w:rPr>
        <w:t>مَا</w:t>
      </w:r>
      <w:r w:rsidRPr="00842FC7">
        <w:rPr>
          <w:rStyle w:val="Char6"/>
          <w:rtl/>
        </w:rPr>
        <w:t xml:space="preserve"> </w:t>
      </w:r>
      <w:r w:rsidRPr="00842FC7">
        <w:rPr>
          <w:rStyle w:val="Char6"/>
          <w:rFonts w:hint="eastAsia"/>
          <w:rtl/>
        </w:rPr>
        <w:t>لَم</w:t>
      </w:r>
      <w:r w:rsidRPr="00842FC7">
        <w:rPr>
          <w:rStyle w:val="Char6"/>
          <w:rFonts w:hint="cs"/>
          <w:rtl/>
        </w:rPr>
        <w:t>ۡ</w:t>
      </w:r>
      <w:r w:rsidRPr="00842FC7">
        <w:rPr>
          <w:rStyle w:val="Char6"/>
          <w:rtl/>
        </w:rPr>
        <w:t xml:space="preserve"> </w:t>
      </w:r>
      <w:r w:rsidRPr="00842FC7">
        <w:rPr>
          <w:rStyle w:val="Char6"/>
          <w:rFonts w:hint="eastAsia"/>
          <w:rtl/>
        </w:rPr>
        <w:t>يَأ</w:t>
      </w:r>
      <w:r w:rsidRPr="00842FC7">
        <w:rPr>
          <w:rStyle w:val="Char6"/>
          <w:rFonts w:hint="cs"/>
          <w:rtl/>
        </w:rPr>
        <w:t>ۡ</w:t>
      </w:r>
      <w:r w:rsidRPr="00842FC7">
        <w:rPr>
          <w:rStyle w:val="Char6"/>
          <w:rFonts w:hint="eastAsia"/>
          <w:rtl/>
        </w:rPr>
        <w:t>ذَن</w:t>
      </w:r>
      <w:r w:rsidRPr="00842FC7">
        <w:rPr>
          <w:rStyle w:val="Char6"/>
          <w:rFonts w:hint="cs"/>
          <w:rtl/>
        </w:rPr>
        <w:t>ۢ</w:t>
      </w:r>
      <w:r w:rsidRPr="00842FC7">
        <w:rPr>
          <w:rStyle w:val="Char6"/>
          <w:rtl/>
        </w:rPr>
        <w:t xml:space="preserve"> </w:t>
      </w:r>
      <w:r w:rsidRPr="00842FC7">
        <w:rPr>
          <w:rStyle w:val="Char6"/>
          <w:rFonts w:hint="eastAsia"/>
          <w:rtl/>
        </w:rPr>
        <w:t>بِهِ</w:t>
      </w:r>
      <w:r w:rsidRPr="00842FC7">
        <w:rPr>
          <w:rStyle w:val="Char6"/>
          <w:rtl/>
        </w:rPr>
        <w:t xml:space="preserve"> </w:t>
      </w:r>
      <w:r w:rsidRPr="00842FC7">
        <w:rPr>
          <w:rStyle w:val="Char6"/>
          <w:rFonts w:hint="cs"/>
          <w:rtl/>
        </w:rPr>
        <w:t>ٱ</w:t>
      </w:r>
      <w:r w:rsidRPr="00842FC7">
        <w:rPr>
          <w:rStyle w:val="Char6"/>
          <w:rFonts w:hint="eastAsia"/>
          <w:rtl/>
        </w:rPr>
        <w:t>للَّهُ</w:t>
      </w:r>
      <w:r>
        <w:rPr>
          <w:rFonts w:cs="Traditional Arabic" w:hint="cs"/>
          <w:rtl/>
        </w:rPr>
        <w:t>﴾</w:t>
      </w:r>
      <w:r w:rsidRPr="00842FC7">
        <w:rPr>
          <w:rFonts w:hint="cs"/>
          <w:rtl/>
        </w:rPr>
        <w:t xml:space="preserve"> </w:t>
      </w:r>
      <w:r w:rsidRPr="00842FC7">
        <w:rPr>
          <w:rStyle w:val="Char4"/>
          <w:rFonts w:hint="cs"/>
          <w:rtl/>
        </w:rPr>
        <w:t>[الشوری: 21]</w:t>
      </w:r>
      <w:r w:rsidRPr="00842FC7">
        <w:rPr>
          <w:rFonts w:hint="cs"/>
          <w:rtl/>
        </w:rPr>
        <w:t>. «آیا</w:t>
      </w:r>
      <w:r w:rsidR="00652B79" w:rsidRPr="00842FC7">
        <w:rPr>
          <w:rFonts w:hint="cs"/>
          <w:rtl/>
        </w:rPr>
        <w:t xml:space="preserve"> آن‌ها </w:t>
      </w:r>
      <w:r w:rsidRPr="00842FC7">
        <w:rPr>
          <w:rFonts w:hint="cs"/>
          <w:rtl/>
        </w:rPr>
        <w:t>انبازها و معبودهایی دارند که برای ایشان دین را پدید آورده‌اند که خدا به آن اجازه نداده است».</w:t>
      </w:r>
    </w:p>
    <w:p w:rsidR="002D614F" w:rsidRPr="005160D3" w:rsidRDefault="002D614F" w:rsidP="00842FC7">
      <w:pPr>
        <w:pStyle w:val="a6"/>
        <w:rPr>
          <w:rtl/>
        </w:rPr>
      </w:pPr>
      <w:r w:rsidRPr="005160D3">
        <w:rPr>
          <w:rFonts w:hint="cs"/>
          <w:rtl/>
        </w:rPr>
        <w:t xml:space="preserve">از این گذشته برای همه کس جایز نیست که در باره حلال و حرام سخن بگویند، مگر علما که با کتاب و سنت آشنایی دارند و خداوند از سخن‌گفتن بدون علم در باره حلال و حرام به شدت و اکیداً منع فرموده است، آنجا که می‌فرماید: </w:t>
      </w:r>
      <w:r>
        <w:rPr>
          <w:rFonts w:cs="Traditional Arabic" w:hint="cs"/>
          <w:rtl/>
        </w:rPr>
        <w:t>﴿</w:t>
      </w:r>
      <w:r w:rsidRPr="00842FC7">
        <w:rPr>
          <w:rStyle w:val="Char6"/>
          <w:rFonts w:hint="eastAsia"/>
          <w:rtl/>
        </w:rPr>
        <w:t>وَلَا</w:t>
      </w:r>
      <w:r w:rsidRPr="00842FC7">
        <w:rPr>
          <w:rStyle w:val="Char6"/>
          <w:rtl/>
        </w:rPr>
        <w:t xml:space="preserve"> </w:t>
      </w:r>
      <w:r w:rsidRPr="00842FC7">
        <w:rPr>
          <w:rStyle w:val="Char6"/>
          <w:rFonts w:hint="eastAsia"/>
          <w:rtl/>
        </w:rPr>
        <w:t>تَقُولُواْ</w:t>
      </w:r>
      <w:r w:rsidRPr="00842FC7">
        <w:rPr>
          <w:rStyle w:val="Char6"/>
          <w:rtl/>
        </w:rPr>
        <w:t xml:space="preserve"> </w:t>
      </w:r>
      <w:r w:rsidRPr="00842FC7">
        <w:rPr>
          <w:rStyle w:val="Char6"/>
          <w:rFonts w:hint="eastAsia"/>
          <w:rtl/>
        </w:rPr>
        <w:t>لِمَا</w:t>
      </w:r>
      <w:r w:rsidRPr="00842FC7">
        <w:rPr>
          <w:rStyle w:val="Char6"/>
          <w:rtl/>
        </w:rPr>
        <w:t xml:space="preserve"> </w:t>
      </w:r>
      <w:r w:rsidRPr="00842FC7">
        <w:rPr>
          <w:rStyle w:val="Char6"/>
          <w:rFonts w:hint="eastAsia"/>
          <w:rtl/>
        </w:rPr>
        <w:t>تَصِفُ</w:t>
      </w:r>
      <w:r w:rsidRPr="00842FC7">
        <w:rPr>
          <w:rStyle w:val="Char6"/>
          <w:rtl/>
        </w:rPr>
        <w:t xml:space="preserve"> </w:t>
      </w:r>
      <w:r w:rsidRPr="00842FC7">
        <w:rPr>
          <w:rStyle w:val="Char6"/>
          <w:rFonts w:hint="eastAsia"/>
          <w:rtl/>
        </w:rPr>
        <w:t>أَل</w:t>
      </w:r>
      <w:r w:rsidRPr="00842FC7">
        <w:rPr>
          <w:rStyle w:val="Char6"/>
          <w:rFonts w:hint="cs"/>
          <w:rtl/>
        </w:rPr>
        <w:t>ۡ</w:t>
      </w:r>
      <w:r w:rsidRPr="00842FC7">
        <w:rPr>
          <w:rStyle w:val="Char6"/>
          <w:rFonts w:hint="eastAsia"/>
          <w:rtl/>
        </w:rPr>
        <w:t>سِنَتُكُمُ</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كَذِبَ</w:t>
      </w:r>
      <w:r w:rsidRPr="00842FC7">
        <w:rPr>
          <w:rStyle w:val="Char6"/>
          <w:rtl/>
        </w:rPr>
        <w:t xml:space="preserve"> </w:t>
      </w:r>
      <w:r w:rsidRPr="00842FC7">
        <w:rPr>
          <w:rStyle w:val="Char6"/>
          <w:rFonts w:hint="eastAsia"/>
          <w:rtl/>
        </w:rPr>
        <w:t>هَ</w:t>
      </w:r>
      <w:r w:rsidRPr="00842FC7">
        <w:rPr>
          <w:rStyle w:val="Char6"/>
          <w:rFonts w:hint="cs"/>
          <w:rtl/>
        </w:rPr>
        <w:t>ٰ</w:t>
      </w:r>
      <w:r w:rsidRPr="00842FC7">
        <w:rPr>
          <w:rStyle w:val="Char6"/>
          <w:rFonts w:hint="eastAsia"/>
          <w:rtl/>
        </w:rPr>
        <w:t>ذَا</w:t>
      </w:r>
      <w:r w:rsidRPr="00842FC7">
        <w:rPr>
          <w:rStyle w:val="Char6"/>
          <w:rtl/>
        </w:rPr>
        <w:t xml:space="preserve"> </w:t>
      </w:r>
      <w:r w:rsidRPr="00842FC7">
        <w:rPr>
          <w:rStyle w:val="Char6"/>
          <w:rFonts w:hint="eastAsia"/>
          <w:rtl/>
        </w:rPr>
        <w:t>حَلَ</w:t>
      </w:r>
      <w:r w:rsidRPr="00842FC7">
        <w:rPr>
          <w:rStyle w:val="Char6"/>
          <w:rFonts w:hint="cs"/>
          <w:rtl/>
        </w:rPr>
        <w:t>ٰ</w:t>
      </w:r>
      <w:r w:rsidRPr="00842FC7">
        <w:rPr>
          <w:rStyle w:val="Char6"/>
          <w:rFonts w:hint="eastAsia"/>
          <w:rtl/>
        </w:rPr>
        <w:t>ل</w:t>
      </w:r>
      <w:r w:rsidRPr="00842FC7">
        <w:rPr>
          <w:rStyle w:val="Char6"/>
          <w:rFonts w:hint="cs"/>
          <w:rtl/>
        </w:rPr>
        <w:t>ٞ</w:t>
      </w:r>
      <w:r w:rsidRPr="00842FC7">
        <w:rPr>
          <w:rStyle w:val="Char6"/>
          <w:rtl/>
        </w:rPr>
        <w:t xml:space="preserve"> </w:t>
      </w:r>
      <w:r w:rsidRPr="00842FC7">
        <w:rPr>
          <w:rStyle w:val="Char6"/>
          <w:rFonts w:hint="eastAsia"/>
          <w:rtl/>
        </w:rPr>
        <w:t>وَهَ</w:t>
      </w:r>
      <w:r w:rsidRPr="00842FC7">
        <w:rPr>
          <w:rStyle w:val="Char6"/>
          <w:rFonts w:hint="cs"/>
          <w:rtl/>
        </w:rPr>
        <w:t>ٰ</w:t>
      </w:r>
      <w:r w:rsidRPr="00842FC7">
        <w:rPr>
          <w:rStyle w:val="Char6"/>
          <w:rFonts w:hint="eastAsia"/>
          <w:rtl/>
        </w:rPr>
        <w:t>ذَا</w:t>
      </w:r>
      <w:r w:rsidRPr="00842FC7">
        <w:rPr>
          <w:rStyle w:val="Char6"/>
          <w:rtl/>
        </w:rPr>
        <w:t xml:space="preserve"> </w:t>
      </w:r>
      <w:r w:rsidRPr="00842FC7">
        <w:rPr>
          <w:rStyle w:val="Char6"/>
          <w:rFonts w:hint="eastAsia"/>
          <w:rtl/>
        </w:rPr>
        <w:t>حَرَام</w:t>
      </w:r>
      <w:r w:rsidRPr="00842FC7">
        <w:rPr>
          <w:rStyle w:val="Char6"/>
          <w:rFonts w:hint="cs"/>
          <w:rtl/>
        </w:rPr>
        <w:t>ٞ</w:t>
      </w:r>
      <w:r w:rsidRPr="00842FC7">
        <w:rPr>
          <w:rStyle w:val="Char6"/>
          <w:rtl/>
        </w:rPr>
        <w:t xml:space="preserve"> </w:t>
      </w:r>
      <w:r w:rsidRPr="00842FC7">
        <w:rPr>
          <w:rStyle w:val="Char6"/>
          <w:rFonts w:hint="eastAsia"/>
          <w:rtl/>
        </w:rPr>
        <w:t>لِّتَف</w:t>
      </w:r>
      <w:r w:rsidRPr="00842FC7">
        <w:rPr>
          <w:rStyle w:val="Char6"/>
          <w:rFonts w:hint="cs"/>
          <w:rtl/>
        </w:rPr>
        <w:t>ۡ</w:t>
      </w:r>
      <w:r w:rsidRPr="00842FC7">
        <w:rPr>
          <w:rStyle w:val="Char6"/>
          <w:rFonts w:hint="eastAsia"/>
          <w:rtl/>
        </w:rPr>
        <w:t>تَرُواْ</w:t>
      </w:r>
      <w:r w:rsidRPr="00842FC7">
        <w:rPr>
          <w:rStyle w:val="Char6"/>
          <w:rtl/>
        </w:rPr>
        <w:t xml:space="preserve"> </w:t>
      </w:r>
      <w:r w:rsidRPr="00842FC7">
        <w:rPr>
          <w:rStyle w:val="Char6"/>
          <w:rFonts w:hint="eastAsia"/>
          <w:rtl/>
        </w:rPr>
        <w:t>عَلَى</w:t>
      </w:r>
      <w:r w:rsidRPr="00842FC7">
        <w:rPr>
          <w:rStyle w:val="Char6"/>
          <w:rtl/>
        </w:rPr>
        <w:t xml:space="preserve"> </w:t>
      </w:r>
      <w:r w:rsidRPr="00842FC7">
        <w:rPr>
          <w:rStyle w:val="Char6"/>
          <w:rFonts w:hint="cs"/>
          <w:rtl/>
        </w:rPr>
        <w:t>ٱ</w:t>
      </w:r>
      <w:r w:rsidRPr="00842FC7">
        <w:rPr>
          <w:rStyle w:val="Char6"/>
          <w:rFonts w:hint="eastAsia"/>
          <w:rtl/>
        </w:rPr>
        <w:t>للَّهِ</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كَذِبَ</w:t>
      </w:r>
      <w:r w:rsidRPr="00842FC7">
        <w:rPr>
          <w:rStyle w:val="Char6"/>
          <w:rFonts w:hint="cs"/>
          <w:rtl/>
        </w:rPr>
        <w:t>ۚ</w:t>
      </w:r>
      <w:r w:rsidRPr="00842FC7">
        <w:rPr>
          <w:rStyle w:val="Char6"/>
          <w:rtl/>
        </w:rPr>
        <w:t xml:space="preserve"> </w:t>
      </w:r>
      <w:r w:rsidRPr="00842FC7">
        <w:rPr>
          <w:rStyle w:val="Char6"/>
          <w:rFonts w:hint="eastAsia"/>
          <w:rtl/>
        </w:rPr>
        <w:t>إِنَّ</w:t>
      </w:r>
      <w:r w:rsidRPr="00842FC7">
        <w:rPr>
          <w:rStyle w:val="Char6"/>
          <w:rtl/>
        </w:rPr>
        <w:t xml:space="preserve"> </w:t>
      </w:r>
      <w:r w:rsidRPr="00842FC7">
        <w:rPr>
          <w:rStyle w:val="Char6"/>
          <w:rFonts w:hint="cs"/>
          <w:rtl/>
        </w:rPr>
        <w:t>ٱ</w:t>
      </w:r>
      <w:r w:rsidRPr="00842FC7">
        <w:rPr>
          <w:rStyle w:val="Char6"/>
          <w:rFonts w:hint="eastAsia"/>
          <w:rtl/>
        </w:rPr>
        <w:t>لَّذِينَ</w:t>
      </w:r>
      <w:r w:rsidRPr="00842FC7">
        <w:rPr>
          <w:rStyle w:val="Char6"/>
          <w:rtl/>
        </w:rPr>
        <w:t xml:space="preserve"> </w:t>
      </w:r>
      <w:r w:rsidRPr="00842FC7">
        <w:rPr>
          <w:rStyle w:val="Char6"/>
          <w:rFonts w:hint="eastAsia"/>
          <w:rtl/>
        </w:rPr>
        <w:t>يَف</w:t>
      </w:r>
      <w:r w:rsidRPr="00842FC7">
        <w:rPr>
          <w:rStyle w:val="Char6"/>
          <w:rFonts w:hint="cs"/>
          <w:rtl/>
        </w:rPr>
        <w:t>ۡ</w:t>
      </w:r>
      <w:r w:rsidRPr="00842FC7">
        <w:rPr>
          <w:rStyle w:val="Char6"/>
          <w:rFonts w:hint="eastAsia"/>
          <w:rtl/>
        </w:rPr>
        <w:t>تَرُونَ</w:t>
      </w:r>
      <w:r w:rsidRPr="00842FC7">
        <w:rPr>
          <w:rStyle w:val="Char6"/>
          <w:rtl/>
        </w:rPr>
        <w:t xml:space="preserve"> </w:t>
      </w:r>
      <w:r w:rsidRPr="00842FC7">
        <w:rPr>
          <w:rStyle w:val="Char6"/>
          <w:rFonts w:hint="eastAsia"/>
          <w:rtl/>
        </w:rPr>
        <w:t>عَلَى</w:t>
      </w:r>
      <w:r w:rsidRPr="00842FC7">
        <w:rPr>
          <w:rStyle w:val="Char6"/>
          <w:rtl/>
        </w:rPr>
        <w:t xml:space="preserve"> </w:t>
      </w:r>
      <w:r w:rsidRPr="00842FC7">
        <w:rPr>
          <w:rStyle w:val="Char6"/>
          <w:rFonts w:hint="cs"/>
          <w:rtl/>
        </w:rPr>
        <w:t>ٱ</w:t>
      </w:r>
      <w:r w:rsidRPr="00842FC7">
        <w:rPr>
          <w:rStyle w:val="Char6"/>
          <w:rFonts w:hint="eastAsia"/>
          <w:rtl/>
        </w:rPr>
        <w:t>للَّهِ</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كَذِبَ</w:t>
      </w:r>
      <w:r>
        <w:rPr>
          <w:rFonts w:cs="Traditional Arabic" w:hint="cs"/>
          <w:rtl/>
        </w:rPr>
        <w:t>﴾</w:t>
      </w:r>
      <w:r w:rsidRPr="00842FC7">
        <w:rPr>
          <w:rFonts w:hint="cs"/>
          <w:rtl/>
        </w:rPr>
        <w:t xml:space="preserve"> </w:t>
      </w:r>
      <w:r w:rsidRPr="00842FC7">
        <w:rPr>
          <w:rStyle w:val="Char4"/>
          <w:rFonts w:hint="cs"/>
          <w:rtl/>
        </w:rPr>
        <w:t>[النحل:116]</w:t>
      </w:r>
      <w:r w:rsidRPr="00842FC7">
        <w:rPr>
          <w:rFonts w:hint="cs"/>
          <w:rtl/>
        </w:rPr>
        <w:t>.</w:t>
      </w:r>
    </w:p>
    <w:p w:rsidR="002D614F" w:rsidRDefault="002D614F" w:rsidP="00842FC7">
      <w:pPr>
        <w:pStyle w:val="a6"/>
        <w:rPr>
          <w:rFonts w:ascii="Tahoma" w:hAnsi="Tahoma"/>
          <w:rtl/>
        </w:rPr>
      </w:pPr>
      <w:r w:rsidRPr="00842FC7">
        <w:rPr>
          <w:rFonts w:hint="cs"/>
          <w:rtl/>
        </w:rPr>
        <w:t>«و به خاطر چیزی که تنها بر زبان‌تان می‌رود، به دروغ نگویید، این حلال است و آن حرام، و در نتیجه بر خدا دروغ بندید»</w:t>
      </w:r>
      <w:r w:rsidRPr="00E525D7">
        <w:rPr>
          <w:rFonts w:hint="cs"/>
          <w:rtl/>
        </w:rPr>
        <w:t>.</w:t>
      </w:r>
    </w:p>
    <w:p w:rsidR="002D614F" w:rsidRPr="00842FC7" w:rsidRDefault="002D614F" w:rsidP="002D614F">
      <w:pPr>
        <w:ind w:firstLine="284"/>
        <w:jc w:val="both"/>
        <w:rPr>
          <w:rStyle w:val="Char3"/>
          <w:rtl/>
        </w:rPr>
      </w:pPr>
      <w:r w:rsidRPr="00842FC7">
        <w:rPr>
          <w:rStyle w:val="Char3"/>
          <w:rFonts w:hint="cs"/>
          <w:rtl/>
        </w:rPr>
        <w:t xml:space="preserve">محرمات قطعی در قرآن و حدیث بیان شده‌اند مثلاً این آیه که خداوند می‌فرماید: </w:t>
      </w:r>
      <w:r>
        <w:rPr>
          <w:rFonts w:cs="Traditional Arabic" w:hint="cs"/>
          <w:rtl/>
          <w:lang w:bidi="fa-IR"/>
        </w:rPr>
        <w:t>﴿</w:t>
      </w:r>
      <w:r w:rsidRPr="00842FC7">
        <w:rPr>
          <w:rStyle w:val="Char6"/>
          <w:rFonts w:hint="eastAsia"/>
          <w:rtl/>
        </w:rPr>
        <w:t>قُل</w:t>
      </w:r>
      <w:r w:rsidRPr="00842FC7">
        <w:rPr>
          <w:rStyle w:val="Char6"/>
          <w:rFonts w:hint="cs"/>
          <w:rtl/>
        </w:rPr>
        <w:t>ۡ</w:t>
      </w:r>
      <w:r w:rsidRPr="00842FC7">
        <w:rPr>
          <w:rStyle w:val="Char6"/>
          <w:rtl/>
        </w:rPr>
        <w:t xml:space="preserve"> </w:t>
      </w:r>
      <w:r w:rsidRPr="00842FC7">
        <w:rPr>
          <w:rStyle w:val="Char6"/>
          <w:rFonts w:hint="eastAsia"/>
          <w:rtl/>
        </w:rPr>
        <w:t>تَعَالَو</w:t>
      </w:r>
      <w:r w:rsidRPr="00842FC7">
        <w:rPr>
          <w:rStyle w:val="Char6"/>
          <w:rFonts w:hint="cs"/>
          <w:rtl/>
        </w:rPr>
        <w:t>ۡ</w:t>
      </w:r>
      <w:r w:rsidRPr="00842FC7">
        <w:rPr>
          <w:rStyle w:val="Char6"/>
          <w:rFonts w:hint="eastAsia"/>
          <w:rtl/>
        </w:rPr>
        <w:t>اْ</w:t>
      </w:r>
      <w:r w:rsidRPr="00842FC7">
        <w:rPr>
          <w:rStyle w:val="Char6"/>
          <w:rtl/>
        </w:rPr>
        <w:t xml:space="preserve"> </w:t>
      </w:r>
      <w:r w:rsidRPr="00842FC7">
        <w:rPr>
          <w:rStyle w:val="Char6"/>
          <w:rFonts w:hint="eastAsia"/>
          <w:rtl/>
        </w:rPr>
        <w:t>أَت</w:t>
      </w:r>
      <w:r w:rsidRPr="00842FC7">
        <w:rPr>
          <w:rStyle w:val="Char6"/>
          <w:rFonts w:hint="cs"/>
          <w:rtl/>
        </w:rPr>
        <w:t>ۡ</w:t>
      </w:r>
      <w:r w:rsidRPr="00842FC7">
        <w:rPr>
          <w:rStyle w:val="Char6"/>
          <w:rFonts w:hint="eastAsia"/>
          <w:rtl/>
        </w:rPr>
        <w:t>لُ</w:t>
      </w:r>
      <w:r w:rsidRPr="00842FC7">
        <w:rPr>
          <w:rStyle w:val="Char6"/>
          <w:rtl/>
        </w:rPr>
        <w:t xml:space="preserve"> </w:t>
      </w:r>
      <w:r w:rsidRPr="00842FC7">
        <w:rPr>
          <w:rStyle w:val="Char6"/>
          <w:rFonts w:hint="eastAsia"/>
          <w:rtl/>
        </w:rPr>
        <w:t>مَا</w:t>
      </w:r>
      <w:r w:rsidRPr="00842FC7">
        <w:rPr>
          <w:rStyle w:val="Char6"/>
          <w:rtl/>
        </w:rPr>
        <w:t xml:space="preserve"> </w:t>
      </w:r>
      <w:r w:rsidRPr="00842FC7">
        <w:rPr>
          <w:rStyle w:val="Char6"/>
          <w:rFonts w:hint="eastAsia"/>
          <w:rtl/>
        </w:rPr>
        <w:t>حَرَّمَ</w:t>
      </w:r>
      <w:r w:rsidRPr="00842FC7">
        <w:rPr>
          <w:rStyle w:val="Char6"/>
          <w:rtl/>
        </w:rPr>
        <w:t xml:space="preserve"> </w:t>
      </w:r>
      <w:r w:rsidRPr="00842FC7">
        <w:rPr>
          <w:rStyle w:val="Char6"/>
          <w:rFonts w:hint="eastAsia"/>
          <w:rtl/>
        </w:rPr>
        <w:t>رَبُّكُم</w:t>
      </w:r>
      <w:r w:rsidRPr="00842FC7">
        <w:rPr>
          <w:rStyle w:val="Char6"/>
          <w:rFonts w:hint="cs"/>
          <w:rtl/>
        </w:rPr>
        <w:t>ۡ</w:t>
      </w:r>
      <w:r w:rsidRPr="00842FC7">
        <w:rPr>
          <w:rStyle w:val="Char6"/>
          <w:rtl/>
        </w:rPr>
        <w:t xml:space="preserve"> </w:t>
      </w:r>
      <w:r w:rsidRPr="00842FC7">
        <w:rPr>
          <w:rStyle w:val="Char6"/>
          <w:rFonts w:hint="eastAsia"/>
          <w:rtl/>
        </w:rPr>
        <w:t>عَلَي</w:t>
      </w:r>
      <w:r w:rsidRPr="00842FC7">
        <w:rPr>
          <w:rStyle w:val="Char6"/>
          <w:rFonts w:hint="cs"/>
          <w:rtl/>
        </w:rPr>
        <w:t>ۡ</w:t>
      </w:r>
      <w:r w:rsidRPr="00842FC7">
        <w:rPr>
          <w:rStyle w:val="Char6"/>
          <w:rFonts w:hint="eastAsia"/>
          <w:rtl/>
        </w:rPr>
        <w:t>كُم</w:t>
      </w:r>
      <w:r w:rsidRPr="00842FC7">
        <w:rPr>
          <w:rStyle w:val="Char6"/>
          <w:rFonts w:hint="cs"/>
          <w:rtl/>
        </w:rPr>
        <w:t>ۡۖ</w:t>
      </w:r>
      <w:r w:rsidRPr="00842FC7">
        <w:rPr>
          <w:rStyle w:val="Char6"/>
          <w:rtl/>
        </w:rPr>
        <w:t xml:space="preserve"> </w:t>
      </w:r>
      <w:r w:rsidRPr="00842FC7">
        <w:rPr>
          <w:rStyle w:val="Char6"/>
          <w:rFonts w:hint="eastAsia"/>
          <w:rtl/>
        </w:rPr>
        <w:t>أَلَّا</w:t>
      </w:r>
      <w:r w:rsidRPr="00842FC7">
        <w:rPr>
          <w:rStyle w:val="Char6"/>
          <w:rtl/>
        </w:rPr>
        <w:t xml:space="preserve"> </w:t>
      </w:r>
      <w:r w:rsidRPr="00842FC7">
        <w:rPr>
          <w:rStyle w:val="Char6"/>
          <w:rFonts w:hint="eastAsia"/>
          <w:rtl/>
        </w:rPr>
        <w:t>تُش</w:t>
      </w:r>
      <w:r w:rsidRPr="00842FC7">
        <w:rPr>
          <w:rStyle w:val="Char6"/>
          <w:rFonts w:hint="cs"/>
          <w:rtl/>
        </w:rPr>
        <w:t>ۡ</w:t>
      </w:r>
      <w:r w:rsidRPr="00842FC7">
        <w:rPr>
          <w:rStyle w:val="Char6"/>
          <w:rFonts w:hint="eastAsia"/>
          <w:rtl/>
        </w:rPr>
        <w:t>رِكُواْ</w:t>
      </w:r>
      <w:r w:rsidRPr="00842FC7">
        <w:rPr>
          <w:rStyle w:val="Char6"/>
          <w:rtl/>
        </w:rPr>
        <w:t xml:space="preserve"> </w:t>
      </w:r>
      <w:r w:rsidRPr="00842FC7">
        <w:rPr>
          <w:rStyle w:val="Char6"/>
          <w:rFonts w:hint="eastAsia"/>
          <w:rtl/>
        </w:rPr>
        <w:t>بِهِ</w:t>
      </w:r>
      <w:r w:rsidRPr="00842FC7">
        <w:rPr>
          <w:rStyle w:val="Char6"/>
          <w:rFonts w:hint="cs"/>
          <w:rtl/>
        </w:rPr>
        <w:t>ۦ</w:t>
      </w:r>
      <w:r w:rsidRPr="00842FC7">
        <w:rPr>
          <w:rStyle w:val="Char6"/>
          <w:rtl/>
        </w:rPr>
        <w:t xml:space="preserve"> </w:t>
      </w:r>
      <w:r w:rsidRPr="00842FC7">
        <w:rPr>
          <w:rStyle w:val="Char6"/>
          <w:rFonts w:hint="eastAsia"/>
          <w:rtl/>
        </w:rPr>
        <w:t>شَي</w:t>
      </w:r>
      <w:r w:rsidRPr="00842FC7">
        <w:rPr>
          <w:rStyle w:val="Char6"/>
          <w:rFonts w:hint="cs"/>
          <w:rtl/>
        </w:rPr>
        <w:t>ۡ</w:t>
      </w:r>
      <w:r w:rsidRPr="00842FC7">
        <w:rPr>
          <w:rStyle w:val="Char6"/>
          <w:rFonts w:hint="eastAsia"/>
          <w:rtl/>
        </w:rPr>
        <w:t>‍</w:t>
      </w:r>
      <w:r w:rsidRPr="00842FC7">
        <w:rPr>
          <w:rStyle w:val="Char6"/>
          <w:rFonts w:hint="cs"/>
          <w:rtl/>
        </w:rPr>
        <w:t>ٔٗ</w:t>
      </w:r>
      <w:r w:rsidRPr="00842FC7">
        <w:rPr>
          <w:rStyle w:val="Char6"/>
          <w:rFonts w:hint="eastAsia"/>
          <w:rtl/>
        </w:rPr>
        <w:t>ا</w:t>
      </w:r>
      <w:r w:rsidRPr="00842FC7">
        <w:rPr>
          <w:rStyle w:val="Char6"/>
          <w:rFonts w:hint="cs"/>
          <w:rtl/>
        </w:rPr>
        <w:t>ۖ</w:t>
      </w:r>
      <w:r w:rsidRPr="00842FC7">
        <w:rPr>
          <w:rStyle w:val="Char6"/>
          <w:rtl/>
        </w:rPr>
        <w:t xml:space="preserve"> </w:t>
      </w:r>
      <w:r w:rsidRPr="00842FC7">
        <w:rPr>
          <w:rStyle w:val="Char6"/>
          <w:rFonts w:hint="eastAsia"/>
          <w:rtl/>
        </w:rPr>
        <w:t>وَبِ</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وَ</w:t>
      </w:r>
      <w:r w:rsidRPr="00842FC7">
        <w:rPr>
          <w:rStyle w:val="Char6"/>
          <w:rFonts w:hint="cs"/>
          <w:rtl/>
        </w:rPr>
        <w:t>ٰ</w:t>
      </w:r>
      <w:r w:rsidRPr="00842FC7">
        <w:rPr>
          <w:rStyle w:val="Char6"/>
          <w:rFonts w:hint="eastAsia"/>
          <w:rtl/>
        </w:rPr>
        <w:t>لِدَي</w:t>
      </w:r>
      <w:r w:rsidRPr="00842FC7">
        <w:rPr>
          <w:rStyle w:val="Char6"/>
          <w:rFonts w:hint="cs"/>
          <w:rtl/>
        </w:rPr>
        <w:t>ۡ</w:t>
      </w:r>
      <w:r w:rsidRPr="00842FC7">
        <w:rPr>
          <w:rStyle w:val="Char6"/>
          <w:rFonts w:hint="eastAsia"/>
          <w:rtl/>
        </w:rPr>
        <w:t>نِ</w:t>
      </w:r>
      <w:r w:rsidRPr="00842FC7">
        <w:rPr>
          <w:rStyle w:val="Char6"/>
          <w:rtl/>
        </w:rPr>
        <w:t xml:space="preserve"> </w:t>
      </w:r>
      <w:r w:rsidRPr="00842FC7">
        <w:rPr>
          <w:rStyle w:val="Char6"/>
          <w:rFonts w:hint="eastAsia"/>
          <w:rtl/>
        </w:rPr>
        <w:t>إِح</w:t>
      </w:r>
      <w:r w:rsidRPr="00842FC7">
        <w:rPr>
          <w:rStyle w:val="Char6"/>
          <w:rFonts w:hint="cs"/>
          <w:rtl/>
        </w:rPr>
        <w:t>ۡ</w:t>
      </w:r>
      <w:r w:rsidRPr="00842FC7">
        <w:rPr>
          <w:rStyle w:val="Char6"/>
          <w:rFonts w:hint="eastAsia"/>
          <w:rtl/>
        </w:rPr>
        <w:t>سَ</w:t>
      </w:r>
      <w:r w:rsidRPr="00842FC7">
        <w:rPr>
          <w:rStyle w:val="Char6"/>
          <w:rFonts w:hint="cs"/>
          <w:rtl/>
        </w:rPr>
        <w:t>ٰ</w:t>
      </w:r>
      <w:r w:rsidRPr="00842FC7">
        <w:rPr>
          <w:rStyle w:val="Char6"/>
          <w:rFonts w:hint="eastAsia"/>
          <w:rtl/>
        </w:rPr>
        <w:t>ن</w:t>
      </w:r>
      <w:r w:rsidRPr="00842FC7">
        <w:rPr>
          <w:rStyle w:val="Char6"/>
          <w:rFonts w:hint="cs"/>
          <w:rtl/>
        </w:rPr>
        <w:t>ٗ</w:t>
      </w:r>
      <w:r w:rsidRPr="00842FC7">
        <w:rPr>
          <w:rStyle w:val="Char6"/>
          <w:rFonts w:hint="eastAsia"/>
          <w:rtl/>
        </w:rPr>
        <w:t>ا</w:t>
      </w:r>
      <w:r w:rsidRPr="00842FC7">
        <w:rPr>
          <w:rStyle w:val="Char6"/>
          <w:rFonts w:hint="cs"/>
          <w:rtl/>
        </w:rPr>
        <w:t>ۖ</w:t>
      </w:r>
      <w:r w:rsidRPr="00842FC7">
        <w:rPr>
          <w:rStyle w:val="Char6"/>
          <w:rtl/>
        </w:rPr>
        <w:t xml:space="preserve"> </w:t>
      </w:r>
      <w:r w:rsidRPr="00842FC7">
        <w:rPr>
          <w:rStyle w:val="Char6"/>
          <w:rFonts w:hint="eastAsia"/>
          <w:rtl/>
        </w:rPr>
        <w:t>وَلَا</w:t>
      </w:r>
      <w:r w:rsidRPr="00842FC7">
        <w:rPr>
          <w:rStyle w:val="Char6"/>
          <w:rtl/>
        </w:rPr>
        <w:t xml:space="preserve"> </w:t>
      </w:r>
      <w:r w:rsidRPr="00842FC7">
        <w:rPr>
          <w:rStyle w:val="Char6"/>
          <w:rFonts w:hint="eastAsia"/>
          <w:rtl/>
        </w:rPr>
        <w:t>تَق</w:t>
      </w:r>
      <w:r w:rsidRPr="00842FC7">
        <w:rPr>
          <w:rStyle w:val="Char6"/>
          <w:rFonts w:hint="cs"/>
          <w:rtl/>
        </w:rPr>
        <w:t>ۡ</w:t>
      </w:r>
      <w:r w:rsidRPr="00842FC7">
        <w:rPr>
          <w:rStyle w:val="Char6"/>
          <w:rFonts w:hint="eastAsia"/>
          <w:rtl/>
        </w:rPr>
        <w:t>تُلُو</w:t>
      </w:r>
      <w:r w:rsidRPr="00842FC7">
        <w:rPr>
          <w:rStyle w:val="Char6"/>
          <w:rFonts w:hint="cs"/>
          <w:rtl/>
        </w:rPr>
        <w:t>ٓ</w:t>
      </w:r>
      <w:r w:rsidRPr="00842FC7">
        <w:rPr>
          <w:rStyle w:val="Char6"/>
          <w:rFonts w:hint="eastAsia"/>
          <w:rtl/>
        </w:rPr>
        <w:t>اْ</w:t>
      </w:r>
      <w:r w:rsidRPr="00842FC7">
        <w:rPr>
          <w:rStyle w:val="Char6"/>
          <w:rtl/>
        </w:rPr>
        <w:t xml:space="preserve"> </w:t>
      </w:r>
      <w:r w:rsidRPr="00842FC7">
        <w:rPr>
          <w:rStyle w:val="Char6"/>
          <w:rFonts w:hint="eastAsia"/>
          <w:rtl/>
        </w:rPr>
        <w:t>أَو</w:t>
      </w:r>
      <w:r w:rsidRPr="00842FC7">
        <w:rPr>
          <w:rStyle w:val="Char6"/>
          <w:rFonts w:hint="cs"/>
          <w:rtl/>
        </w:rPr>
        <w:t>ۡ</w:t>
      </w:r>
      <w:r w:rsidRPr="00842FC7">
        <w:rPr>
          <w:rStyle w:val="Char6"/>
          <w:rFonts w:hint="eastAsia"/>
          <w:rtl/>
        </w:rPr>
        <w:t>لَ</w:t>
      </w:r>
      <w:r w:rsidRPr="00842FC7">
        <w:rPr>
          <w:rStyle w:val="Char6"/>
          <w:rFonts w:hint="cs"/>
          <w:rtl/>
        </w:rPr>
        <w:t>ٰ</w:t>
      </w:r>
      <w:r w:rsidRPr="00842FC7">
        <w:rPr>
          <w:rStyle w:val="Char6"/>
          <w:rFonts w:hint="eastAsia"/>
          <w:rtl/>
        </w:rPr>
        <w:t>دَكُم</w:t>
      </w:r>
      <w:r w:rsidRPr="00842FC7">
        <w:rPr>
          <w:rStyle w:val="Char6"/>
          <w:rtl/>
        </w:rPr>
        <w:t xml:space="preserve"> </w:t>
      </w:r>
      <w:r w:rsidRPr="00842FC7">
        <w:rPr>
          <w:rStyle w:val="Char6"/>
          <w:rFonts w:hint="eastAsia"/>
          <w:rtl/>
        </w:rPr>
        <w:t>مِّن</w:t>
      </w:r>
      <w:r w:rsidRPr="00842FC7">
        <w:rPr>
          <w:rStyle w:val="Char6"/>
          <w:rFonts w:hint="cs"/>
          <w:rtl/>
        </w:rPr>
        <w:t>ۡ</w:t>
      </w:r>
      <w:r w:rsidRPr="00842FC7">
        <w:rPr>
          <w:rStyle w:val="Char6"/>
          <w:rtl/>
        </w:rPr>
        <w:t xml:space="preserve"> </w:t>
      </w:r>
      <w:r w:rsidRPr="00842FC7">
        <w:rPr>
          <w:rStyle w:val="Char6"/>
          <w:rFonts w:hint="eastAsia"/>
          <w:rtl/>
        </w:rPr>
        <w:t>إِم</w:t>
      </w:r>
      <w:r w:rsidRPr="00842FC7">
        <w:rPr>
          <w:rStyle w:val="Char6"/>
          <w:rFonts w:hint="cs"/>
          <w:rtl/>
        </w:rPr>
        <w:t>ۡ</w:t>
      </w:r>
      <w:r w:rsidRPr="00842FC7">
        <w:rPr>
          <w:rStyle w:val="Char6"/>
          <w:rFonts w:hint="eastAsia"/>
          <w:rtl/>
        </w:rPr>
        <w:t>لَ</w:t>
      </w:r>
      <w:r w:rsidRPr="00842FC7">
        <w:rPr>
          <w:rStyle w:val="Char6"/>
          <w:rFonts w:hint="cs"/>
          <w:rtl/>
        </w:rPr>
        <w:t>ٰ</w:t>
      </w:r>
      <w:r w:rsidRPr="00842FC7">
        <w:rPr>
          <w:rStyle w:val="Char6"/>
          <w:rFonts w:hint="eastAsia"/>
          <w:rtl/>
        </w:rPr>
        <w:t>ق</w:t>
      </w:r>
      <w:r w:rsidRPr="00842FC7">
        <w:rPr>
          <w:rStyle w:val="Char6"/>
          <w:rFonts w:hint="cs"/>
          <w:rtl/>
        </w:rPr>
        <w:t>ٖ</w:t>
      </w:r>
      <w:r>
        <w:rPr>
          <w:rFonts w:cs="Traditional Arabic" w:hint="cs"/>
          <w:rtl/>
          <w:lang w:bidi="fa-IR"/>
        </w:rPr>
        <w:t>﴾</w:t>
      </w:r>
      <w:r w:rsidRPr="00842FC7">
        <w:rPr>
          <w:rStyle w:val="Char3"/>
          <w:rFonts w:hint="cs"/>
          <w:rtl/>
        </w:rPr>
        <w:t xml:space="preserve"> </w:t>
      </w:r>
      <w:r w:rsidRPr="00842FC7">
        <w:rPr>
          <w:rStyle w:val="Char4"/>
          <w:rFonts w:hint="cs"/>
          <w:rtl/>
        </w:rPr>
        <w:t>[الأنعام: 151]</w:t>
      </w:r>
      <w:r w:rsidRPr="00842FC7">
        <w:rPr>
          <w:rStyle w:val="Char3"/>
          <w:rFonts w:hint="cs"/>
          <w:rtl/>
        </w:rPr>
        <w:t>.</w:t>
      </w:r>
    </w:p>
    <w:p w:rsidR="002D614F" w:rsidRDefault="002D614F" w:rsidP="00842FC7">
      <w:pPr>
        <w:pStyle w:val="a6"/>
        <w:rPr>
          <w:rtl/>
        </w:rPr>
      </w:pPr>
      <w:r w:rsidRPr="00842FC7">
        <w:rPr>
          <w:rFonts w:hint="cs"/>
          <w:rtl/>
        </w:rPr>
        <w:t>«</w:t>
      </w:r>
      <w:r w:rsidR="00842FC7" w:rsidRPr="00842FC7">
        <w:rPr>
          <w:rFonts w:hint="cs"/>
          <w:rtl/>
        </w:rPr>
        <w:t>بگو: بیایید چیزهایی را برای</w:t>
      </w:r>
      <w:r w:rsidRPr="00842FC7">
        <w:rPr>
          <w:rFonts w:hint="cs"/>
          <w:rtl/>
        </w:rPr>
        <w:t>تان بیان کنم که پروردگارتان بر شما حرام نموده است، این که هیچ چیزی را شریک خدا نکنید و به پدر و مادر (بدی نکنید، و بلکه تا آنجا که ممکن است به آنان) نیکی کنید و فرزندان خود را از ترس فقر و تنگدستی مکشید»</w:t>
      </w:r>
      <w:r w:rsidRPr="00E525D7">
        <w:rPr>
          <w:rFonts w:hint="cs"/>
          <w:rtl/>
        </w:rPr>
        <w:t>.</w:t>
      </w:r>
    </w:p>
    <w:p w:rsidR="002D614F" w:rsidRPr="002D614F" w:rsidRDefault="002D614F" w:rsidP="00842FC7">
      <w:pPr>
        <w:pStyle w:val="a6"/>
        <w:rPr>
          <w:rtl/>
        </w:rPr>
      </w:pPr>
      <w:r w:rsidRPr="002D614F">
        <w:rPr>
          <w:rFonts w:hint="cs"/>
          <w:rtl/>
        </w:rPr>
        <w:t>در احادیث نیز بسیار از محرمات بیان شده است: مانند این که پیامبر</w:t>
      </w:r>
      <w:r w:rsidR="00842FC7">
        <w:rPr>
          <w:rFonts w:hint="cs"/>
          <w:rtl/>
        </w:rPr>
        <w:t xml:space="preserve"> </w:t>
      </w:r>
      <w:r w:rsidR="00842FC7">
        <w:rPr>
          <w:rFonts w:cs="CTraditional Arabic" w:hint="cs"/>
          <w:rtl/>
        </w:rPr>
        <w:t>ج</w:t>
      </w:r>
      <w:r w:rsidRPr="002D614F">
        <w:rPr>
          <w:rFonts w:hint="cs"/>
          <w:rtl/>
        </w:rPr>
        <w:t xml:space="preserve"> می‌فرمایند: «خداوند فروختن شراب، مردار، خوک و بت‌ها را حرام گردانیده است»</w:t>
      </w:r>
      <w:r w:rsidRPr="00842FC7">
        <w:rPr>
          <w:vertAlign w:val="superscript"/>
          <w:rtl/>
        </w:rPr>
        <w:footnoteReference w:id="5"/>
      </w:r>
      <w:r w:rsidRPr="002D614F">
        <w:rPr>
          <w:rFonts w:hint="cs"/>
          <w:rtl/>
        </w:rPr>
        <w:t>.</w:t>
      </w:r>
    </w:p>
    <w:p w:rsidR="002D614F" w:rsidRDefault="002D614F" w:rsidP="00842FC7">
      <w:pPr>
        <w:pStyle w:val="a6"/>
        <w:rPr>
          <w:sz w:val="26"/>
          <w:szCs w:val="26"/>
          <w:rtl/>
        </w:rPr>
      </w:pPr>
      <w:r w:rsidRPr="002D614F">
        <w:rPr>
          <w:rFonts w:hint="cs"/>
          <w:rtl/>
        </w:rPr>
        <w:t>و نیز می‌فرماید: «هرگاه خداوند چیزی را حرام گردانید پول به دست‌آمده از آن نیز حرام می‌گردد»</w:t>
      </w:r>
      <w:r w:rsidRPr="00842FC7">
        <w:rPr>
          <w:vertAlign w:val="superscript"/>
          <w:rtl/>
        </w:rPr>
        <w:footnoteReference w:id="6"/>
      </w:r>
      <w:r w:rsidRPr="002D614F">
        <w:rPr>
          <w:rFonts w:hint="cs"/>
          <w:rtl/>
        </w:rPr>
        <w:t>.</w:t>
      </w:r>
    </w:p>
    <w:p w:rsidR="002D614F" w:rsidRPr="00842FC7" w:rsidRDefault="002D614F" w:rsidP="00842FC7">
      <w:pPr>
        <w:pStyle w:val="a6"/>
        <w:rPr>
          <w:rtl/>
        </w:rPr>
      </w:pPr>
      <w:r w:rsidRPr="00842FC7">
        <w:rPr>
          <w:rFonts w:hint="cs"/>
          <w:rtl/>
        </w:rPr>
        <w:t xml:space="preserve">گاه در برخی از آیات محرماتی از یک نوع ذکر می‌گردد، مانند این که خداوند خوراکی‌های حرام را در آیه‌ای اینگونه ذکر نموده است: </w:t>
      </w:r>
      <w:r>
        <w:rPr>
          <w:rFonts w:cs="Traditional Arabic" w:hint="cs"/>
          <w:rtl/>
        </w:rPr>
        <w:t>﴿</w:t>
      </w:r>
      <w:r w:rsidRPr="00842FC7">
        <w:rPr>
          <w:rStyle w:val="Char6"/>
          <w:rFonts w:hint="eastAsia"/>
          <w:rtl/>
        </w:rPr>
        <w:t>حُرِّمَت</w:t>
      </w:r>
      <w:r w:rsidRPr="00842FC7">
        <w:rPr>
          <w:rStyle w:val="Char6"/>
          <w:rFonts w:hint="cs"/>
          <w:rtl/>
        </w:rPr>
        <w:t>ۡ</w:t>
      </w:r>
      <w:r w:rsidRPr="00842FC7">
        <w:rPr>
          <w:rStyle w:val="Char6"/>
          <w:rtl/>
        </w:rPr>
        <w:t xml:space="preserve"> </w:t>
      </w:r>
      <w:r w:rsidRPr="00842FC7">
        <w:rPr>
          <w:rStyle w:val="Char6"/>
          <w:rFonts w:hint="eastAsia"/>
          <w:rtl/>
        </w:rPr>
        <w:t>عَلَي</w:t>
      </w:r>
      <w:r w:rsidRPr="00842FC7">
        <w:rPr>
          <w:rStyle w:val="Char6"/>
          <w:rFonts w:hint="cs"/>
          <w:rtl/>
        </w:rPr>
        <w:t>ۡ</w:t>
      </w:r>
      <w:r w:rsidRPr="00842FC7">
        <w:rPr>
          <w:rStyle w:val="Char6"/>
          <w:rFonts w:hint="eastAsia"/>
          <w:rtl/>
        </w:rPr>
        <w:t>كُمُ</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مَي</w:t>
      </w:r>
      <w:r w:rsidRPr="00842FC7">
        <w:rPr>
          <w:rStyle w:val="Char6"/>
          <w:rFonts w:hint="cs"/>
          <w:rtl/>
        </w:rPr>
        <w:t>ۡ</w:t>
      </w:r>
      <w:r w:rsidRPr="00842FC7">
        <w:rPr>
          <w:rStyle w:val="Char6"/>
          <w:rFonts w:hint="eastAsia"/>
          <w:rtl/>
        </w:rPr>
        <w:t>تَةُ</w:t>
      </w:r>
      <w:r w:rsidRPr="00842FC7">
        <w:rPr>
          <w:rStyle w:val="Char6"/>
          <w:rtl/>
        </w:rPr>
        <w:t xml:space="preserve"> </w:t>
      </w:r>
      <w:r w:rsidRPr="00842FC7">
        <w:rPr>
          <w:rStyle w:val="Char6"/>
          <w:rFonts w:hint="eastAsia"/>
          <w:rtl/>
        </w:rPr>
        <w:t>وَ</w:t>
      </w:r>
      <w:r w:rsidRPr="00842FC7">
        <w:rPr>
          <w:rStyle w:val="Char6"/>
          <w:rFonts w:hint="cs"/>
          <w:rtl/>
        </w:rPr>
        <w:t>ٱ</w:t>
      </w:r>
      <w:r w:rsidRPr="00842FC7">
        <w:rPr>
          <w:rStyle w:val="Char6"/>
          <w:rFonts w:hint="eastAsia"/>
          <w:rtl/>
        </w:rPr>
        <w:t>لدَّمُ</w:t>
      </w:r>
      <w:r w:rsidRPr="00842FC7">
        <w:rPr>
          <w:rStyle w:val="Char6"/>
          <w:rtl/>
        </w:rPr>
        <w:t xml:space="preserve"> </w:t>
      </w:r>
      <w:r w:rsidRPr="00842FC7">
        <w:rPr>
          <w:rStyle w:val="Char6"/>
          <w:rFonts w:hint="eastAsia"/>
          <w:rtl/>
        </w:rPr>
        <w:t>وَلَح</w:t>
      </w:r>
      <w:r w:rsidRPr="00842FC7">
        <w:rPr>
          <w:rStyle w:val="Char6"/>
          <w:rFonts w:hint="cs"/>
          <w:rtl/>
        </w:rPr>
        <w:t>ۡ</w:t>
      </w:r>
      <w:r w:rsidRPr="00842FC7">
        <w:rPr>
          <w:rStyle w:val="Char6"/>
          <w:rFonts w:hint="eastAsia"/>
          <w:rtl/>
        </w:rPr>
        <w:t>مُ</w:t>
      </w:r>
      <w:r w:rsidRPr="00842FC7">
        <w:rPr>
          <w:rStyle w:val="Char6"/>
          <w:rtl/>
        </w:rPr>
        <w:t xml:space="preserve"> </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خِنزِيرِ</w:t>
      </w:r>
      <w:r w:rsidRPr="00842FC7">
        <w:rPr>
          <w:rStyle w:val="Char6"/>
          <w:rtl/>
        </w:rPr>
        <w:t xml:space="preserve"> </w:t>
      </w:r>
      <w:r w:rsidRPr="00842FC7">
        <w:rPr>
          <w:rStyle w:val="Char6"/>
          <w:rFonts w:hint="eastAsia"/>
          <w:rtl/>
        </w:rPr>
        <w:t>وَمَا</w:t>
      </w:r>
      <w:r w:rsidRPr="00842FC7">
        <w:rPr>
          <w:rStyle w:val="Char6"/>
          <w:rFonts w:hint="cs"/>
          <w:rtl/>
        </w:rPr>
        <w:t>ٓ</w:t>
      </w:r>
      <w:r w:rsidRPr="00842FC7">
        <w:rPr>
          <w:rStyle w:val="Char6"/>
          <w:rtl/>
        </w:rPr>
        <w:t xml:space="preserve"> </w:t>
      </w:r>
      <w:r w:rsidRPr="00842FC7">
        <w:rPr>
          <w:rStyle w:val="Char6"/>
          <w:rFonts w:hint="eastAsia"/>
          <w:rtl/>
        </w:rPr>
        <w:t>أُهِلَّ</w:t>
      </w:r>
      <w:r w:rsidRPr="00842FC7">
        <w:rPr>
          <w:rStyle w:val="Char6"/>
          <w:rtl/>
        </w:rPr>
        <w:t xml:space="preserve"> </w:t>
      </w:r>
      <w:r w:rsidRPr="00842FC7">
        <w:rPr>
          <w:rStyle w:val="Char6"/>
          <w:rFonts w:hint="eastAsia"/>
          <w:rtl/>
        </w:rPr>
        <w:t>لِغَي</w:t>
      </w:r>
      <w:r w:rsidRPr="00842FC7">
        <w:rPr>
          <w:rStyle w:val="Char6"/>
          <w:rFonts w:hint="cs"/>
          <w:rtl/>
        </w:rPr>
        <w:t>ۡ</w:t>
      </w:r>
      <w:r w:rsidRPr="00842FC7">
        <w:rPr>
          <w:rStyle w:val="Char6"/>
          <w:rFonts w:hint="eastAsia"/>
          <w:rtl/>
        </w:rPr>
        <w:t>رِ</w:t>
      </w:r>
      <w:r w:rsidRPr="00842FC7">
        <w:rPr>
          <w:rStyle w:val="Char6"/>
          <w:rtl/>
        </w:rPr>
        <w:t xml:space="preserve"> </w:t>
      </w:r>
      <w:r w:rsidRPr="00842FC7">
        <w:rPr>
          <w:rStyle w:val="Char6"/>
          <w:rFonts w:hint="cs"/>
          <w:rtl/>
        </w:rPr>
        <w:t>ٱ</w:t>
      </w:r>
      <w:r w:rsidRPr="00842FC7">
        <w:rPr>
          <w:rStyle w:val="Char6"/>
          <w:rFonts w:hint="eastAsia"/>
          <w:rtl/>
        </w:rPr>
        <w:t>للَّهِ</w:t>
      </w:r>
      <w:r w:rsidRPr="00842FC7">
        <w:rPr>
          <w:rStyle w:val="Char6"/>
          <w:rtl/>
        </w:rPr>
        <w:t xml:space="preserve"> </w:t>
      </w:r>
      <w:r w:rsidRPr="00842FC7">
        <w:rPr>
          <w:rStyle w:val="Char6"/>
          <w:rFonts w:hint="eastAsia"/>
          <w:rtl/>
        </w:rPr>
        <w:t>بِهِ</w:t>
      </w:r>
      <w:r w:rsidRPr="00842FC7">
        <w:rPr>
          <w:rStyle w:val="Char6"/>
          <w:rFonts w:hint="cs"/>
          <w:rtl/>
        </w:rPr>
        <w:t>ۦ</w:t>
      </w:r>
      <w:r w:rsidRPr="00842FC7">
        <w:rPr>
          <w:rStyle w:val="Char6"/>
          <w:rtl/>
        </w:rPr>
        <w:t xml:space="preserve"> </w:t>
      </w:r>
      <w:r w:rsidRPr="00842FC7">
        <w:rPr>
          <w:rStyle w:val="Char6"/>
          <w:rFonts w:hint="eastAsia"/>
          <w:rtl/>
        </w:rPr>
        <w:t>وَ</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مُن</w:t>
      </w:r>
      <w:r w:rsidRPr="00842FC7">
        <w:rPr>
          <w:rStyle w:val="Char6"/>
          <w:rFonts w:hint="cs"/>
          <w:rtl/>
        </w:rPr>
        <w:t>ۡ</w:t>
      </w:r>
      <w:r w:rsidRPr="00842FC7">
        <w:rPr>
          <w:rStyle w:val="Char6"/>
          <w:rFonts w:hint="eastAsia"/>
          <w:rtl/>
        </w:rPr>
        <w:t>خَنِقَةُ</w:t>
      </w:r>
      <w:r w:rsidRPr="00842FC7">
        <w:rPr>
          <w:rStyle w:val="Char6"/>
          <w:rtl/>
        </w:rPr>
        <w:t xml:space="preserve"> </w:t>
      </w:r>
      <w:r w:rsidRPr="00842FC7">
        <w:rPr>
          <w:rStyle w:val="Char6"/>
          <w:rFonts w:hint="eastAsia"/>
          <w:rtl/>
        </w:rPr>
        <w:t>وَ</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مَو</w:t>
      </w:r>
      <w:r w:rsidRPr="00842FC7">
        <w:rPr>
          <w:rStyle w:val="Char6"/>
          <w:rFonts w:hint="cs"/>
          <w:rtl/>
        </w:rPr>
        <w:t>ۡ</w:t>
      </w:r>
      <w:r w:rsidRPr="00842FC7">
        <w:rPr>
          <w:rStyle w:val="Char6"/>
          <w:rFonts w:hint="eastAsia"/>
          <w:rtl/>
        </w:rPr>
        <w:t>قُوذَةُ</w:t>
      </w:r>
      <w:r w:rsidRPr="00842FC7">
        <w:rPr>
          <w:rStyle w:val="Char6"/>
          <w:rtl/>
        </w:rPr>
        <w:t xml:space="preserve"> </w:t>
      </w:r>
      <w:r w:rsidRPr="00842FC7">
        <w:rPr>
          <w:rStyle w:val="Char6"/>
          <w:rFonts w:hint="eastAsia"/>
          <w:rtl/>
        </w:rPr>
        <w:t>وَ</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مُتَرَدِّيَةُ</w:t>
      </w:r>
      <w:r w:rsidRPr="00842FC7">
        <w:rPr>
          <w:rStyle w:val="Char6"/>
          <w:rtl/>
        </w:rPr>
        <w:t xml:space="preserve"> </w:t>
      </w:r>
      <w:r w:rsidRPr="00842FC7">
        <w:rPr>
          <w:rStyle w:val="Char6"/>
          <w:rFonts w:hint="eastAsia"/>
          <w:rtl/>
        </w:rPr>
        <w:t>وَ</w:t>
      </w:r>
      <w:r w:rsidRPr="00842FC7">
        <w:rPr>
          <w:rStyle w:val="Char6"/>
          <w:rFonts w:hint="cs"/>
          <w:rtl/>
        </w:rPr>
        <w:t>ٱ</w:t>
      </w:r>
      <w:r w:rsidRPr="00842FC7">
        <w:rPr>
          <w:rStyle w:val="Char6"/>
          <w:rFonts w:hint="eastAsia"/>
          <w:rtl/>
        </w:rPr>
        <w:t>لنَّطِيحَةُ</w:t>
      </w:r>
      <w:r w:rsidRPr="00842FC7">
        <w:rPr>
          <w:rStyle w:val="Char6"/>
          <w:rtl/>
        </w:rPr>
        <w:t xml:space="preserve"> </w:t>
      </w:r>
      <w:r w:rsidRPr="00842FC7">
        <w:rPr>
          <w:rStyle w:val="Char6"/>
          <w:rFonts w:hint="eastAsia"/>
          <w:rtl/>
        </w:rPr>
        <w:t>وَمَا</w:t>
      </w:r>
      <w:r w:rsidRPr="00842FC7">
        <w:rPr>
          <w:rStyle w:val="Char6"/>
          <w:rFonts w:hint="cs"/>
          <w:rtl/>
        </w:rPr>
        <w:t>ٓ</w:t>
      </w:r>
      <w:r w:rsidRPr="00842FC7">
        <w:rPr>
          <w:rStyle w:val="Char6"/>
          <w:rtl/>
        </w:rPr>
        <w:t xml:space="preserve"> </w:t>
      </w:r>
      <w:r w:rsidRPr="00842FC7">
        <w:rPr>
          <w:rStyle w:val="Char6"/>
          <w:rFonts w:hint="eastAsia"/>
          <w:rtl/>
        </w:rPr>
        <w:t>أَكَلَ</w:t>
      </w:r>
      <w:r w:rsidRPr="00842FC7">
        <w:rPr>
          <w:rStyle w:val="Char6"/>
          <w:rtl/>
        </w:rPr>
        <w:t xml:space="preserve"> </w:t>
      </w:r>
      <w:r w:rsidRPr="00842FC7">
        <w:rPr>
          <w:rStyle w:val="Char6"/>
          <w:rFonts w:hint="cs"/>
          <w:rtl/>
        </w:rPr>
        <w:t>ٱ</w:t>
      </w:r>
      <w:r w:rsidRPr="00842FC7">
        <w:rPr>
          <w:rStyle w:val="Char6"/>
          <w:rFonts w:hint="eastAsia"/>
          <w:rtl/>
        </w:rPr>
        <w:t>لسَّبُعُ</w:t>
      </w:r>
      <w:r w:rsidRPr="00842FC7">
        <w:rPr>
          <w:rStyle w:val="Char6"/>
          <w:rtl/>
        </w:rPr>
        <w:t xml:space="preserve"> </w:t>
      </w:r>
      <w:r w:rsidRPr="00842FC7">
        <w:rPr>
          <w:rStyle w:val="Char6"/>
          <w:rFonts w:hint="eastAsia"/>
          <w:rtl/>
        </w:rPr>
        <w:t>إِلَّا</w:t>
      </w:r>
      <w:r w:rsidRPr="00842FC7">
        <w:rPr>
          <w:rStyle w:val="Char6"/>
          <w:rtl/>
        </w:rPr>
        <w:t xml:space="preserve"> </w:t>
      </w:r>
      <w:r w:rsidRPr="00842FC7">
        <w:rPr>
          <w:rStyle w:val="Char6"/>
          <w:rFonts w:hint="eastAsia"/>
          <w:rtl/>
        </w:rPr>
        <w:t>مَا</w:t>
      </w:r>
      <w:r w:rsidRPr="00842FC7">
        <w:rPr>
          <w:rStyle w:val="Char6"/>
          <w:rtl/>
        </w:rPr>
        <w:t xml:space="preserve"> </w:t>
      </w:r>
      <w:r w:rsidRPr="00842FC7">
        <w:rPr>
          <w:rStyle w:val="Char6"/>
          <w:rFonts w:hint="eastAsia"/>
          <w:rtl/>
        </w:rPr>
        <w:t>ذَكَّي</w:t>
      </w:r>
      <w:r w:rsidRPr="00842FC7">
        <w:rPr>
          <w:rStyle w:val="Char6"/>
          <w:rFonts w:hint="cs"/>
          <w:rtl/>
        </w:rPr>
        <w:t>ۡ</w:t>
      </w:r>
      <w:r w:rsidRPr="00842FC7">
        <w:rPr>
          <w:rStyle w:val="Char6"/>
          <w:rFonts w:hint="eastAsia"/>
          <w:rtl/>
        </w:rPr>
        <w:t>تُم</w:t>
      </w:r>
      <w:r w:rsidRPr="00842FC7">
        <w:rPr>
          <w:rStyle w:val="Char6"/>
          <w:rFonts w:hint="cs"/>
          <w:rtl/>
        </w:rPr>
        <w:t>ۡ</w:t>
      </w:r>
      <w:r w:rsidRPr="00842FC7">
        <w:rPr>
          <w:rStyle w:val="Char6"/>
          <w:rtl/>
        </w:rPr>
        <w:t xml:space="preserve"> </w:t>
      </w:r>
      <w:r w:rsidRPr="00842FC7">
        <w:rPr>
          <w:rStyle w:val="Char6"/>
          <w:rFonts w:hint="eastAsia"/>
          <w:rtl/>
        </w:rPr>
        <w:t>وَمَا</w:t>
      </w:r>
      <w:r w:rsidRPr="00842FC7">
        <w:rPr>
          <w:rStyle w:val="Char6"/>
          <w:rtl/>
        </w:rPr>
        <w:t xml:space="preserve"> </w:t>
      </w:r>
      <w:r w:rsidRPr="00842FC7">
        <w:rPr>
          <w:rStyle w:val="Char6"/>
          <w:rFonts w:hint="eastAsia"/>
          <w:rtl/>
        </w:rPr>
        <w:t>ذُبِحَ</w:t>
      </w:r>
      <w:r w:rsidRPr="00842FC7">
        <w:rPr>
          <w:rStyle w:val="Char6"/>
          <w:rtl/>
        </w:rPr>
        <w:t xml:space="preserve"> </w:t>
      </w:r>
      <w:r w:rsidRPr="00842FC7">
        <w:rPr>
          <w:rStyle w:val="Char6"/>
          <w:rFonts w:hint="eastAsia"/>
          <w:rtl/>
        </w:rPr>
        <w:t>عَلَى</w:t>
      </w:r>
      <w:r w:rsidRPr="00842FC7">
        <w:rPr>
          <w:rStyle w:val="Char6"/>
          <w:rtl/>
        </w:rPr>
        <w:t xml:space="preserve"> </w:t>
      </w:r>
      <w:r w:rsidRPr="00842FC7">
        <w:rPr>
          <w:rStyle w:val="Char6"/>
          <w:rFonts w:hint="cs"/>
          <w:rtl/>
        </w:rPr>
        <w:t>ٱ</w:t>
      </w:r>
      <w:r w:rsidRPr="00842FC7">
        <w:rPr>
          <w:rStyle w:val="Char6"/>
          <w:rFonts w:hint="eastAsia"/>
          <w:rtl/>
        </w:rPr>
        <w:t>لنُّصُبِ</w:t>
      </w:r>
      <w:r w:rsidRPr="00842FC7">
        <w:rPr>
          <w:rStyle w:val="Char6"/>
          <w:rtl/>
        </w:rPr>
        <w:t xml:space="preserve"> </w:t>
      </w:r>
      <w:r w:rsidRPr="00842FC7">
        <w:rPr>
          <w:rStyle w:val="Char6"/>
          <w:rFonts w:hint="eastAsia"/>
          <w:rtl/>
        </w:rPr>
        <w:t>وَأَن</w:t>
      </w:r>
      <w:r w:rsidRPr="00842FC7">
        <w:rPr>
          <w:rStyle w:val="Char6"/>
          <w:rtl/>
        </w:rPr>
        <w:t xml:space="preserve"> </w:t>
      </w:r>
      <w:r w:rsidRPr="00842FC7">
        <w:rPr>
          <w:rStyle w:val="Char6"/>
          <w:rFonts w:hint="eastAsia"/>
          <w:rtl/>
        </w:rPr>
        <w:t>تَس</w:t>
      </w:r>
      <w:r w:rsidRPr="00842FC7">
        <w:rPr>
          <w:rStyle w:val="Char6"/>
          <w:rFonts w:hint="cs"/>
          <w:rtl/>
        </w:rPr>
        <w:t>ۡ</w:t>
      </w:r>
      <w:r w:rsidRPr="00842FC7">
        <w:rPr>
          <w:rStyle w:val="Char6"/>
          <w:rFonts w:hint="eastAsia"/>
          <w:rtl/>
        </w:rPr>
        <w:t>تَق</w:t>
      </w:r>
      <w:r w:rsidRPr="00842FC7">
        <w:rPr>
          <w:rStyle w:val="Char6"/>
          <w:rFonts w:hint="cs"/>
          <w:rtl/>
        </w:rPr>
        <w:t>ۡ</w:t>
      </w:r>
      <w:r w:rsidRPr="00842FC7">
        <w:rPr>
          <w:rStyle w:val="Char6"/>
          <w:rFonts w:hint="eastAsia"/>
          <w:rtl/>
        </w:rPr>
        <w:t>سِمُواْ</w:t>
      </w:r>
      <w:r w:rsidRPr="00842FC7">
        <w:rPr>
          <w:rStyle w:val="Char6"/>
          <w:rtl/>
        </w:rPr>
        <w:t xml:space="preserve"> </w:t>
      </w:r>
      <w:r w:rsidRPr="00842FC7">
        <w:rPr>
          <w:rStyle w:val="Char6"/>
          <w:rFonts w:hint="eastAsia"/>
          <w:rtl/>
        </w:rPr>
        <w:t>بِ</w:t>
      </w:r>
      <w:r w:rsidRPr="00842FC7">
        <w:rPr>
          <w:rStyle w:val="Char6"/>
          <w:rFonts w:hint="cs"/>
          <w:rtl/>
        </w:rPr>
        <w:t>ٱ</w:t>
      </w:r>
      <w:r w:rsidRPr="00842FC7">
        <w:rPr>
          <w:rStyle w:val="Char6"/>
          <w:rFonts w:hint="eastAsia"/>
          <w:rtl/>
        </w:rPr>
        <w:t>ل</w:t>
      </w:r>
      <w:r w:rsidRPr="00842FC7">
        <w:rPr>
          <w:rStyle w:val="Char6"/>
          <w:rFonts w:hint="cs"/>
          <w:rtl/>
        </w:rPr>
        <w:t>ۡ</w:t>
      </w:r>
      <w:r w:rsidRPr="00842FC7">
        <w:rPr>
          <w:rStyle w:val="Char6"/>
          <w:rFonts w:hint="eastAsia"/>
          <w:rtl/>
        </w:rPr>
        <w:t>أَز</w:t>
      </w:r>
      <w:r w:rsidRPr="00842FC7">
        <w:rPr>
          <w:rStyle w:val="Char6"/>
          <w:rFonts w:hint="cs"/>
          <w:rtl/>
        </w:rPr>
        <w:t>ۡ</w:t>
      </w:r>
      <w:r w:rsidRPr="00842FC7">
        <w:rPr>
          <w:rStyle w:val="Char6"/>
          <w:rFonts w:hint="eastAsia"/>
          <w:rtl/>
        </w:rPr>
        <w:t>لَ</w:t>
      </w:r>
      <w:r w:rsidRPr="00842FC7">
        <w:rPr>
          <w:rStyle w:val="Char6"/>
          <w:rFonts w:hint="cs"/>
          <w:rtl/>
        </w:rPr>
        <w:t>ٰ</w:t>
      </w:r>
      <w:r w:rsidRPr="00842FC7">
        <w:rPr>
          <w:rStyle w:val="Char6"/>
          <w:rFonts w:hint="eastAsia"/>
          <w:rtl/>
        </w:rPr>
        <w:t>مِ</w:t>
      </w:r>
      <w:r>
        <w:rPr>
          <w:rFonts w:cs="Traditional Arabic" w:hint="cs"/>
          <w:rtl/>
        </w:rPr>
        <w:t>﴾</w:t>
      </w:r>
      <w:r w:rsidRPr="00842FC7">
        <w:rPr>
          <w:rFonts w:hint="cs"/>
          <w:rtl/>
        </w:rPr>
        <w:t xml:space="preserve"> </w:t>
      </w:r>
      <w:r w:rsidRPr="00842FC7">
        <w:rPr>
          <w:rStyle w:val="Char4"/>
          <w:rFonts w:hint="cs"/>
          <w:rtl/>
        </w:rPr>
        <w:t>[المائد</w:t>
      </w:r>
      <w:r w:rsidRPr="00842FC7">
        <w:rPr>
          <w:rStyle w:val="Char4"/>
          <w:rtl/>
        </w:rPr>
        <w:t>ة</w:t>
      </w:r>
      <w:r w:rsidRPr="00842FC7">
        <w:rPr>
          <w:rStyle w:val="Char4"/>
          <w:rFonts w:hint="cs"/>
          <w:rtl/>
        </w:rPr>
        <w:t>: 3]</w:t>
      </w:r>
      <w:r w:rsidRPr="00842FC7">
        <w:rPr>
          <w:rFonts w:hint="cs"/>
          <w:rtl/>
        </w:rPr>
        <w:t>.</w:t>
      </w:r>
    </w:p>
    <w:p w:rsidR="002D614F" w:rsidRPr="005160D3" w:rsidRDefault="002D614F" w:rsidP="00842FC7">
      <w:pPr>
        <w:pStyle w:val="a6"/>
        <w:rPr>
          <w:rtl/>
        </w:rPr>
      </w:pPr>
      <w:r w:rsidRPr="008D3BB0">
        <w:rPr>
          <w:rFonts w:hint="cs"/>
          <w:rtl/>
        </w:rPr>
        <w:t>«بر شما حرام است (خوردن گوشت) مردار، خون، گوشت خوک، حیواناتی که به هنگام</w:t>
      </w:r>
      <w:r w:rsidRPr="00E525D7">
        <w:rPr>
          <w:rFonts w:hint="cs"/>
          <w:rtl/>
        </w:rPr>
        <w:t xml:space="preserve"> ذبح نام غیر خدا بر</w:t>
      </w:r>
      <w:r w:rsidR="00652B79">
        <w:rPr>
          <w:rFonts w:hint="cs"/>
          <w:rtl/>
        </w:rPr>
        <w:t xml:space="preserve"> آن‌ها </w:t>
      </w:r>
      <w:r w:rsidRPr="00E525D7">
        <w:rPr>
          <w:rFonts w:hint="cs"/>
          <w:rtl/>
        </w:rPr>
        <w:t xml:space="preserve">برده شود و به نام دیگران سر </w:t>
      </w:r>
      <w:r>
        <w:rPr>
          <w:rFonts w:hint="cs"/>
          <w:rtl/>
        </w:rPr>
        <w:t>بریده شوند، حیواناتی که خفه شده</w:t>
      </w:r>
      <w:r>
        <w:rPr>
          <w:rFonts w:hint="eastAsia"/>
          <w:rtl/>
        </w:rPr>
        <w:t>‌</w:t>
      </w:r>
      <w:r w:rsidRPr="00E525D7">
        <w:rPr>
          <w:rFonts w:hint="cs"/>
          <w:rtl/>
        </w:rPr>
        <w:t>اند، حیوا</w:t>
      </w:r>
      <w:r>
        <w:rPr>
          <w:rFonts w:hint="cs"/>
          <w:rtl/>
        </w:rPr>
        <w:t>ناتی که با شکنجه و کتک کشته شده</w:t>
      </w:r>
      <w:r>
        <w:rPr>
          <w:rFonts w:hint="eastAsia"/>
          <w:rtl/>
        </w:rPr>
        <w:t>‌</w:t>
      </w:r>
      <w:r w:rsidRPr="00E525D7">
        <w:rPr>
          <w:rFonts w:hint="cs"/>
          <w:rtl/>
        </w:rPr>
        <w:t>اند،</w:t>
      </w:r>
      <w:r w:rsidR="00652B79">
        <w:rPr>
          <w:rFonts w:hint="cs"/>
          <w:rtl/>
        </w:rPr>
        <w:t xml:space="preserve"> آن‌هایی </w:t>
      </w:r>
      <w:r>
        <w:rPr>
          <w:rFonts w:hint="cs"/>
          <w:rtl/>
        </w:rPr>
        <w:t>که از بلندی پرت شده و مرده</w:t>
      </w:r>
      <w:r>
        <w:rPr>
          <w:rFonts w:hint="eastAsia"/>
          <w:rtl/>
        </w:rPr>
        <w:t>‌</w:t>
      </w:r>
      <w:r w:rsidRPr="00E525D7">
        <w:rPr>
          <w:rFonts w:hint="cs"/>
          <w:rtl/>
        </w:rPr>
        <w:t>اند،</w:t>
      </w:r>
      <w:r w:rsidR="00652B79">
        <w:rPr>
          <w:rFonts w:hint="cs"/>
          <w:rtl/>
        </w:rPr>
        <w:t xml:space="preserve"> آن‌هایی </w:t>
      </w:r>
      <w:r w:rsidRPr="00E525D7">
        <w:rPr>
          <w:rFonts w:hint="cs"/>
          <w:rtl/>
        </w:rPr>
        <w:t>که بر اثر شاخ‌زدن حیوانات د</w:t>
      </w:r>
      <w:r>
        <w:rPr>
          <w:rFonts w:hint="cs"/>
          <w:rtl/>
        </w:rPr>
        <w:t>یگر مرده</w:t>
      </w:r>
      <w:r>
        <w:rPr>
          <w:rFonts w:hint="eastAsia"/>
          <w:rtl/>
        </w:rPr>
        <w:t>‌</w:t>
      </w:r>
      <w:r w:rsidRPr="00E525D7">
        <w:rPr>
          <w:rFonts w:hint="cs"/>
          <w:rtl/>
        </w:rPr>
        <w:t>اند، حیواناتی که درندگان از بدن</w:t>
      </w:r>
      <w:r w:rsidR="00652B79">
        <w:rPr>
          <w:rFonts w:hint="cs"/>
          <w:rtl/>
        </w:rPr>
        <w:t xml:space="preserve"> آن‌ها </w:t>
      </w:r>
      <w:r w:rsidRPr="00E525D7">
        <w:rPr>
          <w:rFonts w:hint="cs"/>
          <w:rtl/>
        </w:rPr>
        <w:t xml:space="preserve">چیزی خورده و بدان </w:t>
      </w:r>
      <w:r>
        <w:rPr>
          <w:rFonts w:hint="cs"/>
          <w:rtl/>
        </w:rPr>
        <w:t>سبب مرده</w:t>
      </w:r>
      <w:r>
        <w:rPr>
          <w:rFonts w:hint="eastAsia"/>
          <w:rtl/>
        </w:rPr>
        <w:t>‌</w:t>
      </w:r>
      <w:r w:rsidRPr="00E525D7">
        <w:rPr>
          <w:rFonts w:hint="cs"/>
          <w:rtl/>
        </w:rPr>
        <w:t>اند، مگر این که (قبل از مرگ بدانها رسیده و)</w:t>
      </w:r>
      <w:r w:rsidR="00652B79">
        <w:rPr>
          <w:rFonts w:hint="cs"/>
          <w:rtl/>
        </w:rPr>
        <w:t xml:space="preserve"> </w:t>
      </w:r>
      <w:r w:rsidR="00652B79" w:rsidRPr="008D3BB0">
        <w:rPr>
          <w:rFonts w:hint="cs"/>
          <w:rtl/>
        </w:rPr>
        <w:t xml:space="preserve">آن‌ها </w:t>
      </w:r>
      <w:r w:rsidRPr="008D3BB0">
        <w:rPr>
          <w:rFonts w:hint="cs"/>
          <w:rtl/>
        </w:rPr>
        <w:t>را سر بریده باشید، حیواناتی که برای نزدیکی به بتان قربانی شده</w:t>
      </w:r>
      <w:r w:rsidRPr="008D3BB0">
        <w:rPr>
          <w:rFonts w:hint="eastAsia"/>
          <w:rtl/>
        </w:rPr>
        <w:t>‌</w:t>
      </w:r>
      <w:r w:rsidRPr="008D3BB0">
        <w:rPr>
          <w:rFonts w:hint="cs"/>
          <w:rtl/>
        </w:rPr>
        <w:t>اند، و بر شما حرام است که با چوبه‌های تیر به پیشگویی پردازید، و از غیب سخن گویید».</w:t>
      </w:r>
    </w:p>
    <w:p w:rsidR="002D614F" w:rsidRPr="008D3BB0" w:rsidRDefault="002D614F" w:rsidP="002D614F">
      <w:pPr>
        <w:ind w:firstLine="284"/>
        <w:jc w:val="both"/>
        <w:rPr>
          <w:rStyle w:val="Char3"/>
          <w:rtl/>
        </w:rPr>
      </w:pPr>
      <w:r w:rsidRPr="008D3BB0">
        <w:rPr>
          <w:rStyle w:val="Char3"/>
          <w:rFonts w:hint="cs"/>
          <w:rtl/>
        </w:rPr>
        <w:t>و در آیه‌ای دیگر زن‌هایی را که نکاح با آنان حرام است، اینگونه بیان کرده است:</w:t>
      </w:r>
      <w:r>
        <w:rPr>
          <w:rFonts w:cs="B Lotus" w:hint="cs"/>
          <w:rtl/>
          <w:lang w:bidi="fa-IR"/>
        </w:rPr>
        <w:t xml:space="preserve"> </w:t>
      </w:r>
      <w:r w:rsidRPr="004F7D65">
        <w:rPr>
          <w:rFonts w:cs="Traditional Arabic" w:hint="cs"/>
          <w:rtl/>
          <w:lang w:bidi="fa-IR"/>
        </w:rPr>
        <w:t>﴿</w:t>
      </w:r>
      <w:r w:rsidRPr="008D3BB0">
        <w:rPr>
          <w:rStyle w:val="Char6"/>
          <w:rFonts w:hint="eastAsia"/>
          <w:rtl/>
        </w:rPr>
        <w:t>حُرِّمَت</w:t>
      </w:r>
      <w:r w:rsidRPr="008D3BB0">
        <w:rPr>
          <w:rStyle w:val="Char6"/>
          <w:rFonts w:hint="cs"/>
          <w:rtl/>
        </w:rPr>
        <w:t>ۡ</w:t>
      </w:r>
      <w:r w:rsidRPr="008D3BB0">
        <w:rPr>
          <w:rStyle w:val="Char6"/>
          <w:rtl/>
        </w:rPr>
        <w:t xml:space="preserve"> </w:t>
      </w:r>
      <w:r w:rsidRPr="008D3BB0">
        <w:rPr>
          <w:rStyle w:val="Char6"/>
          <w:rFonts w:hint="eastAsia"/>
          <w:rtl/>
        </w:rPr>
        <w:t>عَلَي</w:t>
      </w:r>
      <w:r w:rsidRPr="008D3BB0">
        <w:rPr>
          <w:rStyle w:val="Char6"/>
          <w:rFonts w:hint="cs"/>
          <w:rtl/>
        </w:rPr>
        <w:t>ۡ</w:t>
      </w:r>
      <w:r w:rsidRPr="008D3BB0">
        <w:rPr>
          <w:rStyle w:val="Char6"/>
          <w:rFonts w:hint="eastAsia"/>
          <w:rtl/>
        </w:rPr>
        <w:t>كُم</w:t>
      </w:r>
      <w:r w:rsidRPr="008D3BB0">
        <w:rPr>
          <w:rStyle w:val="Char6"/>
          <w:rFonts w:hint="cs"/>
          <w:rtl/>
        </w:rPr>
        <w:t>ۡ</w:t>
      </w:r>
      <w:r w:rsidRPr="008D3BB0">
        <w:rPr>
          <w:rStyle w:val="Char6"/>
          <w:rtl/>
        </w:rPr>
        <w:t xml:space="preserve"> </w:t>
      </w:r>
      <w:r w:rsidRPr="008D3BB0">
        <w:rPr>
          <w:rStyle w:val="Char6"/>
          <w:rFonts w:hint="eastAsia"/>
          <w:rtl/>
        </w:rPr>
        <w:t>أُمَّهَ</w:t>
      </w:r>
      <w:r w:rsidRPr="008D3BB0">
        <w:rPr>
          <w:rStyle w:val="Char6"/>
          <w:rFonts w:hint="cs"/>
          <w:rtl/>
        </w:rPr>
        <w:t>ٰ</w:t>
      </w:r>
      <w:r w:rsidRPr="008D3BB0">
        <w:rPr>
          <w:rStyle w:val="Char6"/>
          <w:rFonts w:hint="eastAsia"/>
          <w:rtl/>
        </w:rPr>
        <w:t>تُكُم</w:t>
      </w:r>
      <w:r w:rsidRPr="008D3BB0">
        <w:rPr>
          <w:rStyle w:val="Char6"/>
          <w:rFonts w:hint="cs"/>
          <w:rtl/>
        </w:rPr>
        <w:t>ۡ</w:t>
      </w:r>
      <w:r w:rsidRPr="008D3BB0">
        <w:rPr>
          <w:rStyle w:val="Char6"/>
          <w:rtl/>
        </w:rPr>
        <w:t xml:space="preserve"> </w:t>
      </w:r>
      <w:r w:rsidRPr="008D3BB0">
        <w:rPr>
          <w:rStyle w:val="Char6"/>
          <w:rFonts w:hint="eastAsia"/>
          <w:rtl/>
        </w:rPr>
        <w:t>وَبَنَاتُكُم</w:t>
      </w:r>
      <w:r w:rsidRPr="008D3BB0">
        <w:rPr>
          <w:rStyle w:val="Char6"/>
          <w:rFonts w:hint="cs"/>
          <w:rtl/>
        </w:rPr>
        <w:t>ۡ</w:t>
      </w:r>
      <w:r w:rsidRPr="008D3BB0">
        <w:rPr>
          <w:rStyle w:val="Char6"/>
          <w:rtl/>
        </w:rPr>
        <w:t xml:space="preserve"> </w:t>
      </w:r>
      <w:r w:rsidRPr="008D3BB0">
        <w:rPr>
          <w:rStyle w:val="Char6"/>
          <w:rFonts w:hint="eastAsia"/>
          <w:rtl/>
        </w:rPr>
        <w:t>وَأَخَوَ</w:t>
      </w:r>
      <w:r w:rsidRPr="008D3BB0">
        <w:rPr>
          <w:rStyle w:val="Char6"/>
          <w:rFonts w:hint="cs"/>
          <w:rtl/>
        </w:rPr>
        <w:t>ٰ</w:t>
      </w:r>
      <w:r w:rsidRPr="008D3BB0">
        <w:rPr>
          <w:rStyle w:val="Char6"/>
          <w:rFonts w:hint="eastAsia"/>
          <w:rtl/>
        </w:rPr>
        <w:t>تُكُم</w:t>
      </w:r>
      <w:r w:rsidRPr="008D3BB0">
        <w:rPr>
          <w:rStyle w:val="Char6"/>
          <w:rFonts w:hint="cs"/>
          <w:rtl/>
        </w:rPr>
        <w:t>ۡ</w:t>
      </w:r>
      <w:r w:rsidRPr="008D3BB0">
        <w:rPr>
          <w:rStyle w:val="Char6"/>
          <w:rtl/>
        </w:rPr>
        <w:t xml:space="preserve"> </w:t>
      </w:r>
      <w:r w:rsidRPr="008D3BB0">
        <w:rPr>
          <w:rStyle w:val="Char6"/>
          <w:rFonts w:hint="eastAsia"/>
          <w:rtl/>
        </w:rPr>
        <w:t>وَعَمَّ</w:t>
      </w:r>
      <w:r w:rsidRPr="008D3BB0">
        <w:rPr>
          <w:rStyle w:val="Char6"/>
          <w:rFonts w:hint="cs"/>
          <w:rtl/>
        </w:rPr>
        <w:t>ٰ</w:t>
      </w:r>
      <w:r w:rsidRPr="008D3BB0">
        <w:rPr>
          <w:rStyle w:val="Char6"/>
          <w:rFonts w:hint="eastAsia"/>
          <w:rtl/>
        </w:rPr>
        <w:t>تُكُم</w:t>
      </w:r>
      <w:r w:rsidRPr="008D3BB0">
        <w:rPr>
          <w:rStyle w:val="Char6"/>
          <w:rFonts w:hint="cs"/>
          <w:rtl/>
        </w:rPr>
        <w:t>ۡ</w:t>
      </w:r>
      <w:r w:rsidRPr="008D3BB0">
        <w:rPr>
          <w:rStyle w:val="Char6"/>
          <w:rtl/>
        </w:rPr>
        <w:t xml:space="preserve"> </w:t>
      </w:r>
      <w:r w:rsidRPr="008D3BB0">
        <w:rPr>
          <w:rStyle w:val="Char6"/>
          <w:rFonts w:hint="eastAsia"/>
          <w:rtl/>
        </w:rPr>
        <w:t>وَخَ</w:t>
      </w:r>
      <w:r w:rsidRPr="008D3BB0">
        <w:rPr>
          <w:rStyle w:val="Char6"/>
          <w:rFonts w:hint="cs"/>
          <w:rtl/>
        </w:rPr>
        <w:t>ٰ</w:t>
      </w:r>
      <w:r w:rsidRPr="008D3BB0">
        <w:rPr>
          <w:rStyle w:val="Char6"/>
          <w:rFonts w:hint="eastAsia"/>
          <w:rtl/>
        </w:rPr>
        <w:t>لَ</w:t>
      </w:r>
      <w:r w:rsidRPr="008D3BB0">
        <w:rPr>
          <w:rStyle w:val="Char6"/>
          <w:rFonts w:hint="cs"/>
          <w:rtl/>
        </w:rPr>
        <w:t>ٰ</w:t>
      </w:r>
      <w:r w:rsidRPr="008D3BB0">
        <w:rPr>
          <w:rStyle w:val="Char6"/>
          <w:rFonts w:hint="eastAsia"/>
          <w:rtl/>
        </w:rPr>
        <w:t>تُكُم</w:t>
      </w:r>
      <w:r w:rsidRPr="008D3BB0">
        <w:rPr>
          <w:rStyle w:val="Char6"/>
          <w:rFonts w:hint="cs"/>
          <w:rtl/>
        </w:rPr>
        <w:t>ۡ</w:t>
      </w:r>
      <w:r w:rsidRPr="008D3BB0">
        <w:rPr>
          <w:rStyle w:val="Char6"/>
          <w:rtl/>
        </w:rPr>
        <w:t xml:space="preserve"> </w:t>
      </w:r>
      <w:r w:rsidRPr="008D3BB0">
        <w:rPr>
          <w:rStyle w:val="Char6"/>
          <w:rFonts w:hint="eastAsia"/>
          <w:rtl/>
        </w:rPr>
        <w:t>وَبَنَاتُ</w:t>
      </w:r>
      <w:r w:rsidRPr="008D3BB0">
        <w:rPr>
          <w:rStyle w:val="Char6"/>
          <w:rtl/>
        </w:rPr>
        <w:t xml:space="preserve"> </w:t>
      </w:r>
      <w:r w:rsidRPr="008D3BB0">
        <w:rPr>
          <w:rStyle w:val="Char6"/>
          <w:rFonts w:hint="cs"/>
          <w:rtl/>
        </w:rPr>
        <w:t>ٱ</w:t>
      </w:r>
      <w:r w:rsidRPr="008D3BB0">
        <w:rPr>
          <w:rStyle w:val="Char6"/>
          <w:rFonts w:hint="eastAsia"/>
          <w:rtl/>
        </w:rPr>
        <w:t>ل</w:t>
      </w:r>
      <w:r w:rsidRPr="008D3BB0">
        <w:rPr>
          <w:rStyle w:val="Char6"/>
          <w:rFonts w:hint="cs"/>
          <w:rtl/>
        </w:rPr>
        <w:t>ۡ</w:t>
      </w:r>
      <w:r w:rsidRPr="008D3BB0">
        <w:rPr>
          <w:rStyle w:val="Char6"/>
          <w:rFonts w:hint="eastAsia"/>
          <w:rtl/>
        </w:rPr>
        <w:t>أَخِ</w:t>
      </w:r>
      <w:r w:rsidRPr="008D3BB0">
        <w:rPr>
          <w:rStyle w:val="Char6"/>
          <w:rtl/>
        </w:rPr>
        <w:t xml:space="preserve"> </w:t>
      </w:r>
      <w:r w:rsidRPr="008D3BB0">
        <w:rPr>
          <w:rStyle w:val="Char6"/>
          <w:rFonts w:hint="eastAsia"/>
          <w:rtl/>
        </w:rPr>
        <w:t>وَبَنَاتُ</w:t>
      </w:r>
      <w:r w:rsidRPr="008D3BB0">
        <w:rPr>
          <w:rStyle w:val="Char6"/>
          <w:rtl/>
        </w:rPr>
        <w:t xml:space="preserve"> </w:t>
      </w:r>
      <w:r w:rsidRPr="008D3BB0">
        <w:rPr>
          <w:rStyle w:val="Char6"/>
          <w:rFonts w:hint="cs"/>
          <w:rtl/>
        </w:rPr>
        <w:t>ٱ</w:t>
      </w:r>
      <w:r w:rsidRPr="008D3BB0">
        <w:rPr>
          <w:rStyle w:val="Char6"/>
          <w:rFonts w:hint="eastAsia"/>
          <w:rtl/>
        </w:rPr>
        <w:t>ل</w:t>
      </w:r>
      <w:r w:rsidRPr="008D3BB0">
        <w:rPr>
          <w:rStyle w:val="Char6"/>
          <w:rFonts w:hint="cs"/>
          <w:rtl/>
        </w:rPr>
        <w:t>ۡ</w:t>
      </w:r>
      <w:r w:rsidRPr="008D3BB0">
        <w:rPr>
          <w:rStyle w:val="Char6"/>
          <w:rFonts w:hint="eastAsia"/>
          <w:rtl/>
        </w:rPr>
        <w:t>أُخ</w:t>
      </w:r>
      <w:r w:rsidRPr="008D3BB0">
        <w:rPr>
          <w:rStyle w:val="Char6"/>
          <w:rFonts w:hint="cs"/>
          <w:rtl/>
        </w:rPr>
        <w:t>ۡ</w:t>
      </w:r>
      <w:r w:rsidRPr="008D3BB0">
        <w:rPr>
          <w:rStyle w:val="Char6"/>
          <w:rFonts w:hint="eastAsia"/>
          <w:rtl/>
        </w:rPr>
        <w:t>تِ</w:t>
      </w:r>
      <w:r w:rsidRPr="008D3BB0">
        <w:rPr>
          <w:rStyle w:val="Char6"/>
          <w:rtl/>
        </w:rPr>
        <w:t xml:space="preserve"> </w:t>
      </w:r>
      <w:r w:rsidRPr="008D3BB0">
        <w:rPr>
          <w:rStyle w:val="Char6"/>
          <w:rFonts w:hint="eastAsia"/>
          <w:rtl/>
        </w:rPr>
        <w:t>وَأُمَّهَ</w:t>
      </w:r>
      <w:r w:rsidRPr="008D3BB0">
        <w:rPr>
          <w:rStyle w:val="Char6"/>
          <w:rFonts w:hint="cs"/>
          <w:rtl/>
        </w:rPr>
        <w:t>ٰ</w:t>
      </w:r>
      <w:r w:rsidRPr="008D3BB0">
        <w:rPr>
          <w:rStyle w:val="Char6"/>
          <w:rFonts w:hint="eastAsia"/>
          <w:rtl/>
        </w:rPr>
        <w:t>تُكُمُ</w:t>
      </w:r>
      <w:r w:rsidRPr="008D3BB0">
        <w:rPr>
          <w:rStyle w:val="Char6"/>
          <w:rtl/>
        </w:rPr>
        <w:t xml:space="preserve"> </w:t>
      </w:r>
      <w:r w:rsidRPr="008D3BB0">
        <w:rPr>
          <w:rStyle w:val="Char6"/>
          <w:rFonts w:hint="cs"/>
          <w:rtl/>
        </w:rPr>
        <w:t>ٱ</w:t>
      </w:r>
      <w:r w:rsidRPr="008D3BB0">
        <w:rPr>
          <w:rStyle w:val="Char6"/>
          <w:rFonts w:hint="eastAsia"/>
          <w:rtl/>
        </w:rPr>
        <w:t>لَّ</w:t>
      </w:r>
      <w:r w:rsidRPr="008D3BB0">
        <w:rPr>
          <w:rStyle w:val="Char6"/>
          <w:rFonts w:hint="cs"/>
          <w:rtl/>
        </w:rPr>
        <w:t>ٰ</w:t>
      </w:r>
      <w:r w:rsidRPr="008D3BB0">
        <w:rPr>
          <w:rStyle w:val="Char6"/>
          <w:rFonts w:hint="eastAsia"/>
          <w:rtl/>
        </w:rPr>
        <w:t>تِي</w:t>
      </w:r>
      <w:r w:rsidRPr="008D3BB0">
        <w:rPr>
          <w:rStyle w:val="Char6"/>
          <w:rFonts w:hint="cs"/>
          <w:rtl/>
        </w:rPr>
        <w:t>ٓ</w:t>
      </w:r>
      <w:r w:rsidRPr="008D3BB0">
        <w:rPr>
          <w:rStyle w:val="Char6"/>
          <w:rtl/>
        </w:rPr>
        <w:t xml:space="preserve"> </w:t>
      </w:r>
      <w:r w:rsidRPr="008D3BB0">
        <w:rPr>
          <w:rStyle w:val="Char6"/>
          <w:rFonts w:hint="eastAsia"/>
          <w:rtl/>
        </w:rPr>
        <w:t>أَر</w:t>
      </w:r>
      <w:r w:rsidRPr="008D3BB0">
        <w:rPr>
          <w:rStyle w:val="Char6"/>
          <w:rFonts w:hint="cs"/>
          <w:rtl/>
        </w:rPr>
        <w:t>ۡ</w:t>
      </w:r>
      <w:r w:rsidRPr="008D3BB0">
        <w:rPr>
          <w:rStyle w:val="Char6"/>
          <w:rFonts w:hint="eastAsia"/>
          <w:rtl/>
        </w:rPr>
        <w:t>ضَع</w:t>
      </w:r>
      <w:r w:rsidRPr="008D3BB0">
        <w:rPr>
          <w:rStyle w:val="Char6"/>
          <w:rFonts w:hint="cs"/>
          <w:rtl/>
        </w:rPr>
        <w:t>ۡ</w:t>
      </w:r>
      <w:r w:rsidRPr="008D3BB0">
        <w:rPr>
          <w:rStyle w:val="Char6"/>
          <w:rFonts w:hint="eastAsia"/>
          <w:rtl/>
        </w:rPr>
        <w:t>نَكُم</w:t>
      </w:r>
      <w:r w:rsidRPr="008D3BB0">
        <w:rPr>
          <w:rStyle w:val="Char6"/>
          <w:rFonts w:hint="cs"/>
          <w:rtl/>
        </w:rPr>
        <w:t>ۡ</w:t>
      </w:r>
      <w:r w:rsidRPr="008D3BB0">
        <w:rPr>
          <w:rStyle w:val="Char6"/>
          <w:rtl/>
        </w:rPr>
        <w:t xml:space="preserve"> </w:t>
      </w:r>
      <w:r w:rsidRPr="008D3BB0">
        <w:rPr>
          <w:rStyle w:val="Char6"/>
          <w:rFonts w:hint="eastAsia"/>
          <w:rtl/>
        </w:rPr>
        <w:t>وَأَخَوَ</w:t>
      </w:r>
      <w:r w:rsidRPr="008D3BB0">
        <w:rPr>
          <w:rStyle w:val="Char6"/>
          <w:rFonts w:hint="cs"/>
          <w:rtl/>
        </w:rPr>
        <w:t>ٰ</w:t>
      </w:r>
      <w:r w:rsidRPr="008D3BB0">
        <w:rPr>
          <w:rStyle w:val="Char6"/>
          <w:rFonts w:hint="eastAsia"/>
          <w:rtl/>
        </w:rPr>
        <w:t>تُكُم</w:t>
      </w:r>
      <w:r w:rsidRPr="008D3BB0">
        <w:rPr>
          <w:rStyle w:val="Char6"/>
          <w:rtl/>
        </w:rPr>
        <w:t xml:space="preserve"> </w:t>
      </w:r>
      <w:r w:rsidRPr="008D3BB0">
        <w:rPr>
          <w:rStyle w:val="Char6"/>
          <w:rFonts w:hint="eastAsia"/>
          <w:rtl/>
        </w:rPr>
        <w:t>مِّنَ</w:t>
      </w:r>
      <w:r w:rsidRPr="008D3BB0">
        <w:rPr>
          <w:rStyle w:val="Char6"/>
          <w:rtl/>
        </w:rPr>
        <w:t xml:space="preserve"> </w:t>
      </w:r>
      <w:r w:rsidRPr="008D3BB0">
        <w:rPr>
          <w:rStyle w:val="Char6"/>
          <w:rFonts w:hint="cs"/>
          <w:rtl/>
        </w:rPr>
        <w:t>ٱ</w:t>
      </w:r>
      <w:r w:rsidRPr="008D3BB0">
        <w:rPr>
          <w:rStyle w:val="Char6"/>
          <w:rFonts w:hint="eastAsia"/>
          <w:rtl/>
        </w:rPr>
        <w:t>لرَّضَ</w:t>
      </w:r>
      <w:r w:rsidRPr="008D3BB0">
        <w:rPr>
          <w:rStyle w:val="Char6"/>
          <w:rFonts w:hint="cs"/>
          <w:rtl/>
        </w:rPr>
        <w:t>ٰ</w:t>
      </w:r>
      <w:r w:rsidRPr="008D3BB0">
        <w:rPr>
          <w:rStyle w:val="Char6"/>
          <w:rFonts w:hint="eastAsia"/>
          <w:rtl/>
        </w:rPr>
        <w:t>عَةِ</w:t>
      </w:r>
      <w:r w:rsidRPr="008D3BB0">
        <w:rPr>
          <w:rStyle w:val="Char6"/>
          <w:rtl/>
        </w:rPr>
        <w:t xml:space="preserve"> </w:t>
      </w:r>
      <w:r w:rsidRPr="008D3BB0">
        <w:rPr>
          <w:rStyle w:val="Char6"/>
          <w:rFonts w:hint="eastAsia"/>
          <w:rtl/>
        </w:rPr>
        <w:t>وَأُمَّهَ</w:t>
      </w:r>
      <w:r w:rsidRPr="008D3BB0">
        <w:rPr>
          <w:rStyle w:val="Char6"/>
          <w:rFonts w:hint="cs"/>
          <w:rtl/>
        </w:rPr>
        <w:t>ٰ</w:t>
      </w:r>
      <w:r w:rsidRPr="008D3BB0">
        <w:rPr>
          <w:rStyle w:val="Char6"/>
          <w:rFonts w:hint="eastAsia"/>
          <w:rtl/>
        </w:rPr>
        <w:t>تُ</w:t>
      </w:r>
      <w:r w:rsidRPr="008D3BB0">
        <w:rPr>
          <w:rStyle w:val="Char6"/>
          <w:rtl/>
        </w:rPr>
        <w:t xml:space="preserve"> </w:t>
      </w:r>
      <w:r w:rsidRPr="008D3BB0">
        <w:rPr>
          <w:rStyle w:val="Char6"/>
          <w:rFonts w:hint="eastAsia"/>
          <w:rtl/>
        </w:rPr>
        <w:t>نِسَا</w:t>
      </w:r>
      <w:r w:rsidRPr="008D3BB0">
        <w:rPr>
          <w:rStyle w:val="Char6"/>
          <w:rFonts w:hint="cs"/>
          <w:rtl/>
        </w:rPr>
        <w:t>ٓ</w:t>
      </w:r>
      <w:r w:rsidRPr="008D3BB0">
        <w:rPr>
          <w:rStyle w:val="Char6"/>
          <w:rFonts w:hint="eastAsia"/>
          <w:rtl/>
        </w:rPr>
        <w:t>ئِكُم</w:t>
      </w:r>
      <w:r w:rsidRPr="008D3BB0">
        <w:rPr>
          <w:rStyle w:val="Char6"/>
          <w:rFonts w:hint="cs"/>
          <w:rtl/>
        </w:rPr>
        <w:t>ۡ</w:t>
      </w:r>
      <w:r w:rsidRPr="004F7D65">
        <w:rPr>
          <w:rFonts w:cs="Traditional Arabic" w:hint="cs"/>
          <w:rtl/>
          <w:lang w:bidi="fa-IR"/>
        </w:rPr>
        <w:t>﴾</w:t>
      </w:r>
      <w:r w:rsidRPr="008D3BB0">
        <w:rPr>
          <w:rStyle w:val="Char3"/>
          <w:rFonts w:hint="cs"/>
          <w:rtl/>
        </w:rPr>
        <w:t xml:space="preserve"> </w:t>
      </w:r>
      <w:r w:rsidRPr="008D3BB0">
        <w:rPr>
          <w:rStyle w:val="Char4"/>
          <w:rFonts w:hint="cs"/>
          <w:rtl/>
        </w:rPr>
        <w:t>[النساء: 23]</w:t>
      </w:r>
      <w:r w:rsidRPr="008D3BB0">
        <w:rPr>
          <w:rStyle w:val="Char3"/>
          <w:rFonts w:hint="cs"/>
          <w:rtl/>
        </w:rPr>
        <w:t>.</w:t>
      </w:r>
    </w:p>
    <w:p w:rsidR="002D614F" w:rsidRPr="00E525D7" w:rsidRDefault="002D614F" w:rsidP="008D3BB0">
      <w:pPr>
        <w:pStyle w:val="a6"/>
        <w:rPr>
          <w:rtl/>
        </w:rPr>
      </w:pPr>
      <w:r w:rsidRPr="008D3BB0">
        <w:rPr>
          <w:rFonts w:hint="cs"/>
          <w:rtl/>
        </w:rPr>
        <w:t>«حرام کرده شده بر شما مادران‌تان، دختران‌تان، خواهران‌تان، عمه‌های‌تان، خاله‌های‌تان، برادرزادگان‌تان، خواهرزادگان‌تان، مادرانی که به شما شیر داده</w:t>
      </w:r>
      <w:r w:rsidRPr="008D3BB0">
        <w:rPr>
          <w:rFonts w:hint="eastAsia"/>
          <w:rtl/>
        </w:rPr>
        <w:t>‌</w:t>
      </w:r>
      <w:r w:rsidRPr="008D3BB0">
        <w:rPr>
          <w:rFonts w:hint="cs"/>
          <w:rtl/>
        </w:rPr>
        <w:t>اند، خواهران رضاعی‌تان، مادران همسرتان...»</w:t>
      </w:r>
      <w:r w:rsidRPr="00E525D7">
        <w:rPr>
          <w:rFonts w:hint="cs"/>
          <w:rtl/>
        </w:rPr>
        <w:t>.</w:t>
      </w:r>
    </w:p>
    <w:p w:rsidR="002D614F" w:rsidRPr="005160D3" w:rsidRDefault="002D614F" w:rsidP="008D3BB0">
      <w:pPr>
        <w:pStyle w:val="a6"/>
        <w:rPr>
          <w:rtl/>
        </w:rPr>
      </w:pPr>
      <w:r w:rsidRPr="005160D3">
        <w:rPr>
          <w:rFonts w:hint="cs"/>
          <w:rtl/>
        </w:rPr>
        <w:t>و در جایی دیگر معاملات حرام را بیان نموده و فرموده است:</w:t>
      </w:r>
      <w:r>
        <w:rPr>
          <w:rFonts w:hint="cs"/>
          <w:rtl/>
        </w:rPr>
        <w:t xml:space="preserve"> </w:t>
      </w:r>
      <w:r>
        <w:rPr>
          <w:rFonts w:cs="Traditional Arabic" w:hint="cs"/>
          <w:rtl/>
        </w:rPr>
        <w:t>﴿</w:t>
      </w:r>
      <w:r w:rsidRPr="008D3BB0">
        <w:rPr>
          <w:rStyle w:val="Char6"/>
          <w:rFonts w:hint="eastAsia"/>
          <w:rtl/>
        </w:rPr>
        <w:t>وَأَحَلَّ</w:t>
      </w:r>
      <w:r w:rsidRPr="008D3BB0">
        <w:rPr>
          <w:rStyle w:val="Char6"/>
          <w:rtl/>
        </w:rPr>
        <w:t xml:space="preserve"> </w:t>
      </w:r>
      <w:r w:rsidRPr="008D3BB0">
        <w:rPr>
          <w:rStyle w:val="Char6"/>
          <w:rFonts w:hint="cs"/>
          <w:rtl/>
        </w:rPr>
        <w:t>ٱ</w:t>
      </w:r>
      <w:r w:rsidRPr="008D3BB0">
        <w:rPr>
          <w:rStyle w:val="Char6"/>
          <w:rFonts w:hint="eastAsia"/>
          <w:rtl/>
        </w:rPr>
        <w:t>للَّهُ</w:t>
      </w:r>
      <w:r w:rsidRPr="008D3BB0">
        <w:rPr>
          <w:rStyle w:val="Char6"/>
          <w:rtl/>
        </w:rPr>
        <w:t xml:space="preserve"> </w:t>
      </w:r>
      <w:r w:rsidRPr="008D3BB0">
        <w:rPr>
          <w:rStyle w:val="Char6"/>
          <w:rFonts w:hint="cs"/>
          <w:rtl/>
        </w:rPr>
        <w:t>ٱ</w:t>
      </w:r>
      <w:r w:rsidRPr="008D3BB0">
        <w:rPr>
          <w:rStyle w:val="Char6"/>
          <w:rFonts w:hint="eastAsia"/>
          <w:rtl/>
        </w:rPr>
        <w:t>ل</w:t>
      </w:r>
      <w:r w:rsidRPr="008D3BB0">
        <w:rPr>
          <w:rStyle w:val="Char6"/>
          <w:rFonts w:hint="cs"/>
          <w:rtl/>
        </w:rPr>
        <w:t>ۡ</w:t>
      </w:r>
      <w:r w:rsidRPr="008D3BB0">
        <w:rPr>
          <w:rStyle w:val="Char6"/>
          <w:rFonts w:hint="eastAsia"/>
          <w:rtl/>
        </w:rPr>
        <w:t>بَي</w:t>
      </w:r>
      <w:r w:rsidRPr="008D3BB0">
        <w:rPr>
          <w:rStyle w:val="Char6"/>
          <w:rFonts w:hint="cs"/>
          <w:rtl/>
        </w:rPr>
        <w:t>ۡ</w:t>
      </w:r>
      <w:r w:rsidRPr="008D3BB0">
        <w:rPr>
          <w:rStyle w:val="Char6"/>
          <w:rFonts w:hint="eastAsia"/>
          <w:rtl/>
        </w:rPr>
        <w:t>عَ</w:t>
      </w:r>
      <w:r w:rsidRPr="008D3BB0">
        <w:rPr>
          <w:rStyle w:val="Char6"/>
          <w:rtl/>
        </w:rPr>
        <w:t xml:space="preserve"> </w:t>
      </w:r>
      <w:r w:rsidRPr="008D3BB0">
        <w:rPr>
          <w:rStyle w:val="Char6"/>
          <w:rFonts w:hint="eastAsia"/>
          <w:rtl/>
        </w:rPr>
        <w:t>وَحَرَّمَ</w:t>
      </w:r>
      <w:r w:rsidRPr="008D3BB0">
        <w:rPr>
          <w:rStyle w:val="Char6"/>
          <w:rtl/>
        </w:rPr>
        <w:t xml:space="preserve"> </w:t>
      </w:r>
      <w:r w:rsidRPr="008D3BB0">
        <w:rPr>
          <w:rStyle w:val="Char6"/>
          <w:rFonts w:hint="cs"/>
          <w:rtl/>
        </w:rPr>
        <w:t>ٱ</w:t>
      </w:r>
      <w:r w:rsidRPr="008D3BB0">
        <w:rPr>
          <w:rStyle w:val="Char6"/>
          <w:rFonts w:hint="eastAsia"/>
          <w:rtl/>
        </w:rPr>
        <w:t>لرِّبَو</w:t>
      </w:r>
      <w:r w:rsidRPr="008D3BB0">
        <w:rPr>
          <w:rStyle w:val="Char6"/>
          <w:rFonts w:hint="cs"/>
          <w:rtl/>
        </w:rPr>
        <w:t>ٰ</w:t>
      </w:r>
      <w:r w:rsidRPr="008D3BB0">
        <w:rPr>
          <w:rStyle w:val="Char6"/>
          <w:rFonts w:hint="eastAsia"/>
          <w:rtl/>
        </w:rPr>
        <w:t>اْ</w:t>
      </w:r>
      <w:r>
        <w:rPr>
          <w:rFonts w:cs="Traditional Arabic" w:hint="cs"/>
          <w:rtl/>
        </w:rPr>
        <w:t>﴾</w:t>
      </w:r>
      <w:r w:rsidRPr="008D3BB0">
        <w:rPr>
          <w:rFonts w:hint="cs"/>
          <w:rtl/>
        </w:rPr>
        <w:t xml:space="preserve"> </w:t>
      </w:r>
      <w:r w:rsidRPr="008D3BB0">
        <w:rPr>
          <w:rStyle w:val="Char4"/>
          <w:rFonts w:hint="cs"/>
          <w:rtl/>
        </w:rPr>
        <w:t>[الأنعام: 119]</w:t>
      </w:r>
      <w:r w:rsidRPr="008D3BB0">
        <w:rPr>
          <w:rFonts w:hint="cs"/>
          <w:rtl/>
        </w:rPr>
        <w:t>. «حلال کرده است خدا سوداگری را و حرام ساخته سود را».</w:t>
      </w:r>
    </w:p>
    <w:p w:rsidR="002D614F" w:rsidRPr="006C4C24" w:rsidRDefault="002D614F" w:rsidP="008D3BB0">
      <w:pPr>
        <w:pStyle w:val="a6"/>
        <w:rPr>
          <w:rtl/>
        </w:rPr>
      </w:pPr>
      <w:r w:rsidRPr="005160D3">
        <w:rPr>
          <w:rFonts w:hint="cs"/>
          <w:rtl/>
        </w:rPr>
        <w:t>خداوند مهربان چیزهای پاکیز</w:t>
      </w:r>
      <w:r w:rsidR="008D3BB0">
        <w:rPr>
          <w:rFonts w:hint="cs"/>
          <w:rtl/>
        </w:rPr>
        <w:t>ۀ</w:t>
      </w:r>
      <w:r w:rsidRPr="005160D3">
        <w:rPr>
          <w:rFonts w:hint="cs"/>
          <w:rtl/>
        </w:rPr>
        <w:t xml:space="preserve"> گوناگون و بسیاری را برای ما حلال گردانیده است، و به علت کثرت</w:t>
      </w:r>
      <w:r w:rsidR="00652B79">
        <w:rPr>
          <w:rFonts w:hint="cs"/>
          <w:rtl/>
        </w:rPr>
        <w:t xml:space="preserve"> آن‌ها </w:t>
      </w:r>
      <w:r w:rsidRPr="005160D3">
        <w:rPr>
          <w:rFonts w:hint="cs"/>
          <w:rtl/>
        </w:rPr>
        <w:t>را برنشمرد، اما چونکه محرمات محدود و اندک هستند،</w:t>
      </w:r>
      <w:r w:rsidR="00652B79">
        <w:rPr>
          <w:rFonts w:hint="cs"/>
          <w:rtl/>
        </w:rPr>
        <w:t xml:space="preserve"> آن‌ها </w:t>
      </w:r>
      <w:r w:rsidRPr="005160D3">
        <w:rPr>
          <w:rFonts w:hint="cs"/>
          <w:rtl/>
        </w:rPr>
        <w:t>را برشمرد و مفصلاً بیان نمود، تا</w:t>
      </w:r>
      <w:r w:rsidR="00652B79">
        <w:rPr>
          <w:rFonts w:hint="cs"/>
          <w:rtl/>
        </w:rPr>
        <w:t xml:space="preserve"> آن‌ها </w:t>
      </w:r>
      <w:r w:rsidRPr="005160D3">
        <w:rPr>
          <w:rFonts w:hint="cs"/>
          <w:rtl/>
        </w:rPr>
        <w:t>را بشناسیم و از</w:t>
      </w:r>
      <w:r w:rsidR="00652B79">
        <w:rPr>
          <w:rFonts w:hint="cs"/>
          <w:rtl/>
        </w:rPr>
        <w:t xml:space="preserve"> آن‌ها </w:t>
      </w:r>
      <w:r w:rsidRPr="005160D3">
        <w:rPr>
          <w:rFonts w:hint="cs"/>
          <w:rtl/>
        </w:rPr>
        <w:t>پرهیز نمائیم، خداوند متعال می‌فرماید:</w:t>
      </w:r>
      <w:r>
        <w:rPr>
          <w:rFonts w:hint="cs"/>
          <w:rtl/>
        </w:rPr>
        <w:t xml:space="preserve"> </w:t>
      </w:r>
      <w:r>
        <w:rPr>
          <w:rFonts w:cs="Traditional Arabic" w:hint="cs"/>
          <w:rtl/>
        </w:rPr>
        <w:t>﴿</w:t>
      </w:r>
      <w:r w:rsidRPr="006C4C24">
        <w:rPr>
          <w:rStyle w:val="Char6"/>
          <w:rFonts w:hint="eastAsia"/>
          <w:rtl/>
        </w:rPr>
        <w:t>وَقَد</w:t>
      </w:r>
      <w:r w:rsidRPr="006C4C24">
        <w:rPr>
          <w:rStyle w:val="Char6"/>
          <w:rFonts w:hint="cs"/>
          <w:rtl/>
        </w:rPr>
        <w:t>ۡ</w:t>
      </w:r>
      <w:r w:rsidRPr="006C4C24">
        <w:rPr>
          <w:rStyle w:val="Char6"/>
          <w:rtl/>
        </w:rPr>
        <w:t xml:space="preserve"> </w:t>
      </w:r>
      <w:r w:rsidRPr="006C4C24">
        <w:rPr>
          <w:rStyle w:val="Char6"/>
          <w:rFonts w:hint="eastAsia"/>
          <w:rtl/>
        </w:rPr>
        <w:t>فَصَّلَ</w:t>
      </w:r>
      <w:r w:rsidRPr="006C4C24">
        <w:rPr>
          <w:rStyle w:val="Char6"/>
          <w:rtl/>
        </w:rPr>
        <w:t xml:space="preserve"> </w:t>
      </w:r>
      <w:r w:rsidRPr="006C4C24">
        <w:rPr>
          <w:rStyle w:val="Char6"/>
          <w:rFonts w:hint="eastAsia"/>
          <w:rtl/>
        </w:rPr>
        <w:t>لَكُم</w:t>
      </w:r>
      <w:r w:rsidRPr="006C4C24">
        <w:rPr>
          <w:rStyle w:val="Char6"/>
          <w:rtl/>
        </w:rPr>
        <w:t xml:space="preserve"> </w:t>
      </w:r>
      <w:r w:rsidRPr="006C4C24">
        <w:rPr>
          <w:rStyle w:val="Char6"/>
          <w:rFonts w:hint="eastAsia"/>
          <w:rtl/>
        </w:rPr>
        <w:t>مَّا</w:t>
      </w:r>
      <w:r w:rsidRPr="006C4C24">
        <w:rPr>
          <w:rStyle w:val="Char6"/>
          <w:rtl/>
        </w:rPr>
        <w:t xml:space="preserve"> </w:t>
      </w:r>
      <w:r w:rsidRPr="006C4C24">
        <w:rPr>
          <w:rStyle w:val="Char6"/>
          <w:rFonts w:hint="eastAsia"/>
          <w:rtl/>
        </w:rPr>
        <w:t>حَرَّمَ</w:t>
      </w:r>
      <w:r w:rsidRPr="006C4C24">
        <w:rPr>
          <w:rStyle w:val="Char6"/>
          <w:rtl/>
        </w:rPr>
        <w:t xml:space="preserve"> </w:t>
      </w:r>
      <w:r w:rsidRPr="006C4C24">
        <w:rPr>
          <w:rStyle w:val="Char6"/>
          <w:rFonts w:hint="eastAsia"/>
          <w:rtl/>
        </w:rPr>
        <w:t>عَلَي</w:t>
      </w:r>
      <w:r w:rsidRPr="006C4C24">
        <w:rPr>
          <w:rStyle w:val="Char6"/>
          <w:rFonts w:hint="cs"/>
          <w:rtl/>
        </w:rPr>
        <w:t>ۡ</w:t>
      </w:r>
      <w:r w:rsidRPr="006C4C24">
        <w:rPr>
          <w:rStyle w:val="Char6"/>
          <w:rFonts w:hint="eastAsia"/>
          <w:rtl/>
        </w:rPr>
        <w:t>كُم</w:t>
      </w:r>
      <w:r w:rsidRPr="006C4C24">
        <w:rPr>
          <w:rStyle w:val="Char6"/>
          <w:rFonts w:hint="cs"/>
          <w:rtl/>
        </w:rPr>
        <w:t>ۡ</w:t>
      </w:r>
      <w:r w:rsidRPr="006C4C24">
        <w:rPr>
          <w:rStyle w:val="Char6"/>
          <w:rtl/>
        </w:rPr>
        <w:t xml:space="preserve"> </w:t>
      </w:r>
      <w:r w:rsidRPr="006C4C24">
        <w:rPr>
          <w:rStyle w:val="Char6"/>
          <w:rFonts w:hint="eastAsia"/>
          <w:rtl/>
        </w:rPr>
        <w:t>إِلَّا</w:t>
      </w:r>
      <w:r w:rsidRPr="006C4C24">
        <w:rPr>
          <w:rStyle w:val="Char6"/>
          <w:rtl/>
        </w:rPr>
        <w:t xml:space="preserve"> </w:t>
      </w:r>
      <w:r w:rsidRPr="006C4C24">
        <w:rPr>
          <w:rStyle w:val="Char6"/>
          <w:rFonts w:hint="eastAsia"/>
          <w:rtl/>
        </w:rPr>
        <w:t>مَا</w:t>
      </w:r>
      <w:r w:rsidRPr="006C4C24">
        <w:rPr>
          <w:rStyle w:val="Char6"/>
          <w:rtl/>
        </w:rPr>
        <w:t xml:space="preserve"> </w:t>
      </w:r>
      <w:r w:rsidRPr="006C4C24">
        <w:rPr>
          <w:rStyle w:val="Char6"/>
          <w:rFonts w:hint="cs"/>
          <w:rtl/>
        </w:rPr>
        <w:t>ٱ</w:t>
      </w:r>
      <w:r w:rsidRPr="006C4C24">
        <w:rPr>
          <w:rStyle w:val="Char6"/>
          <w:rFonts w:hint="eastAsia"/>
          <w:rtl/>
        </w:rPr>
        <w:t>ض</w:t>
      </w:r>
      <w:r w:rsidRPr="006C4C24">
        <w:rPr>
          <w:rStyle w:val="Char6"/>
          <w:rFonts w:hint="cs"/>
          <w:rtl/>
        </w:rPr>
        <w:t>ۡ</w:t>
      </w:r>
      <w:r w:rsidRPr="006C4C24">
        <w:rPr>
          <w:rStyle w:val="Char6"/>
          <w:rFonts w:hint="eastAsia"/>
          <w:rtl/>
        </w:rPr>
        <w:t>طُرِر</w:t>
      </w:r>
      <w:r w:rsidRPr="006C4C24">
        <w:rPr>
          <w:rStyle w:val="Char6"/>
          <w:rFonts w:hint="cs"/>
          <w:rtl/>
        </w:rPr>
        <w:t>ۡ</w:t>
      </w:r>
      <w:r w:rsidRPr="006C4C24">
        <w:rPr>
          <w:rStyle w:val="Char6"/>
          <w:rFonts w:hint="eastAsia"/>
          <w:rtl/>
        </w:rPr>
        <w:t>تُم</w:t>
      </w:r>
      <w:r w:rsidRPr="006C4C24">
        <w:rPr>
          <w:rStyle w:val="Char6"/>
          <w:rFonts w:hint="cs"/>
          <w:rtl/>
        </w:rPr>
        <w:t>ۡ</w:t>
      </w:r>
      <w:r w:rsidRPr="006C4C24">
        <w:rPr>
          <w:rStyle w:val="Char6"/>
          <w:rtl/>
        </w:rPr>
        <w:t xml:space="preserve"> </w:t>
      </w:r>
      <w:r w:rsidRPr="006C4C24">
        <w:rPr>
          <w:rStyle w:val="Char6"/>
          <w:rFonts w:hint="eastAsia"/>
          <w:rtl/>
        </w:rPr>
        <w:t>إِلَي</w:t>
      </w:r>
      <w:r w:rsidRPr="006C4C24">
        <w:rPr>
          <w:rStyle w:val="Char6"/>
          <w:rFonts w:hint="cs"/>
          <w:rtl/>
        </w:rPr>
        <w:t>ۡ</w:t>
      </w:r>
      <w:r w:rsidRPr="006C4C24">
        <w:rPr>
          <w:rStyle w:val="Char6"/>
          <w:rFonts w:hint="eastAsia"/>
          <w:rtl/>
        </w:rPr>
        <w:t>هِ</w:t>
      </w:r>
      <w:r>
        <w:rPr>
          <w:rFonts w:cs="Traditional Arabic" w:hint="cs"/>
          <w:rtl/>
        </w:rPr>
        <w:t>﴾</w:t>
      </w:r>
      <w:r w:rsidRPr="006C4C24">
        <w:rPr>
          <w:rFonts w:hint="cs"/>
          <w:rtl/>
        </w:rPr>
        <w:t xml:space="preserve"> </w:t>
      </w:r>
      <w:r w:rsidRPr="006C4C24">
        <w:rPr>
          <w:rStyle w:val="Char4"/>
          <w:rFonts w:hint="cs"/>
          <w:rtl/>
        </w:rPr>
        <w:t>[الأنعام: 119]</w:t>
      </w:r>
      <w:r w:rsidRPr="006C4C24">
        <w:rPr>
          <w:rFonts w:hint="cs"/>
          <w:rtl/>
        </w:rPr>
        <w:t>.</w:t>
      </w:r>
    </w:p>
    <w:p w:rsidR="002D614F" w:rsidRPr="00E525D7" w:rsidRDefault="002D614F" w:rsidP="006C4C24">
      <w:pPr>
        <w:pStyle w:val="a6"/>
        <w:rPr>
          <w:rtl/>
        </w:rPr>
      </w:pPr>
      <w:r w:rsidRPr="006C4C24">
        <w:rPr>
          <w:rFonts w:hint="cs"/>
          <w:rtl/>
        </w:rPr>
        <w:t>«... و حال آن که به تفصیل بیان کرده است برای شما آنچه بر شما حرام ساخته است»</w:t>
      </w:r>
      <w:r w:rsidRPr="00E525D7">
        <w:rPr>
          <w:rFonts w:hint="cs"/>
          <w:rtl/>
        </w:rPr>
        <w:t>.</w:t>
      </w:r>
    </w:p>
    <w:p w:rsidR="002D614F" w:rsidRPr="005160D3" w:rsidRDefault="002D614F" w:rsidP="002D614F">
      <w:pPr>
        <w:ind w:firstLine="284"/>
        <w:jc w:val="both"/>
        <w:rPr>
          <w:rFonts w:cs="B Lotus"/>
          <w:rtl/>
          <w:lang w:bidi="fa-IR"/>
        </w:rPr>
      </w:pPr>
      <w:r w:rsidRPr="006C4C24">
        <w:rPr>
          <w:rStyle w:val="Char3"/>
          <w:rFonts w:hint="cs"/>
          <w:rtl/>
        </w:rPr>
        <w:t xml:space="preserve">اما چیزهای پاکیزه را اجمالاً حلال قرار داد و فرمود: </w:t>
      </w:r>
      <w:r>
        <w:rPr>
          <w:rFonts w:cs="Traditional Arabic" w:hint="cs"/>
          <w:rtl/>
          <w:lang w:bidi="fa-IR"/>
        </w:rPr>
        <w:t>﴿</w:t>
      </w:r>
      <w:r w:rsidRPr="006C4C24">
        <w:rPr>
          <w:rStyle w:val="Char6"/>
          <w:rFonts w:hint="eastAsia"/>
          <w:rtl/>
        </w:rPr>
        <w:t>يَ</w:t>
      </w:r>
      <w:r w:rsidRPr="006C4C24">
        <w:rPr>
          <w:rStyle w:val="Char6"/>
          <w:rFonts w:hint="cs"/>
          <w:rtl/>
        </w:rPr>
        <w:t>ٰٓ</w:t>
      </w:r>
      <w:r w:rsidRPr="006C4C24">
        <w:rPr>
          <w:rStyle w:val="Char6"/>
          <w:rFonts w:hint="eastAsia"/>
          <w:rtl/>
        </w:rPr>
        <w:t>أَيُّهَا</w:t>
      </w:r>
      <w:r w:rsidRPr="006C4C24">
        <w:rPr>
          <w:rStyle w:val="Char6"/>
          <w:rtl/>
        </w:rPr>
        <w:t xml:space="preserve"> </w:t>
      </w:r>
      <w:r w:rsidRPr="006C4C24">
        <w:rPr>
          <w:rStyle w:val="Char6"/>
          <w:rFonts w:hint="cs"/>
          <w:rtl/>
        </w:rPr>
        <w:t>ٱ</w:t>
      </w:r>
      <w:r w:rsidRPr="006C4C24">
        <w:rPr>
          <w:rStyle w:val="Char6"/>
          <w:rFonts w:hint="eastAsia"/>
          <w:rtl/>
        </w:rPr>
        <w:t>لنَّاسُ</w:t>
      </w:r>
      <w:r w:rsidRPr="006C4C24">
        <w:rPr>
          <w:rStyle w:val="Char6"/>
          <w:rtl/>
        </w:rPr>
        <w:t xml:space="preserve"> </w:t>
      </w:r>
      <w:r w:rsidRPr="006C4C24">
        <w:rPr>
          <w:rStyle w:val="Char6"/>
          <w:rFonts w:hint="eastAsia"/>
          <w:rtl/>
        </w:rPr>
        <w:t>كُلُواْ</w:t>
      </w:r>
      <w:r w:rsidRPr="006C4C24">
        <w:rPr>
          <w:rStyle w:val="Char6"/>
          <w:rtl/>
        </w:rPr>
        <w:t xml:space="preserve"> </w:t>
      </w:r>
      <w:r w:rsidRPr="006C4C24">
        <w:rPr>
          <w:rStyle w:val="Char6"/>
          <w:rFonts w:hint="eastAsia"/>
          <w:rtl/>
        </w:rPr>
        <w:t>مِمَّا</w:t>
      </w:r>
      <w:r w:rsidRPr="006C4C24">
        <w:rPr>
          <w:rStyle w:val="Char6"/>
          <w:rtl/>
        </w:rPr>
        <w:t xml:space="preserve"> </w:t>
      </w:r>
      <w:r w:rsidRPr="006C4C24">
        <w:rPr>
          <w:rStyle w:val="Char6"/>
          <w:rFonts w:hint="eastAsia"/>
          <w:rtl/>
        </w:rPr>
        <w:t>فِي</w:t>
      </w:r>
      <w:r w:rsidRPr="006C4C24">
        <w:rPr>
          <w:rStyle w:val="Char6"/>
          <w:rtl/>
        </w:rPr>
        <w:t xml:space="preserve"> </w:t>
      </w:r>
      <w:r w:rsidRPr="006C4C24">
        <w:rPr>
          <w:rStyle w:val="Char6"/>
          <w:rFonts w:hint="cs"/>
          <w:rtl/>
        </w:rPr>
        <w:t>ٱ</w:t>
      </w:r>
      <w:r w:rsidRPr="006C4C24">
        <w:rPr>
          <w:rStyle w:val="Char6"/>
          <w:rFonts w:hint="eastAsia"/>
          <w:rtl/>
        </w:rPr>
        <w:t>ل</w:t>
      </w:r>
      <w:r w:rsidRPr="006C4C24">
        <w:rPr>
          <w:rStyle w:val="Char6"/>
          <w:rFonts w:hint="cs"/>
          <w:rtl/>
        </w:rPr>
        <w:t>ۡ</w:t>
      </w:r>
      <w:r w:rsidRPr="006C4C24">
        <w:rPr>
          <w:rStyle w:val="Char6"/>
          <w:rFonts w:hint="eastAsia"/>
          <w:rtl/>
        </w:rPr>
        <w:t>أَر</w:t>
      </w:r>
      <w:r w:rsidRPr="006C4C24">
        <w:rPr>
          <w:rStyle w:val="Char6"/>
          <w:rFonts w:hint="cs"/>
          <w:rtl/>
        </w:rPr>
        <w:t>ۡ</w:t>
      </w:r>
      <w:r w:rsidRPr="006C4C24">
        <w:rPr>
          <w:rStyle w:val="Char6"/>
          <w:rFonts w:hint="eastAsia"/>
          <w:rtl/>
        </w:rPr>
        <w:t>ضِ</w:t>
      </w:r>
      <w:r w:rsidRPr="006C4C24">
        <w:rPr>
          <w:rStyle w:val="Char6"/>
          <w:rtl/>
        </w:rPr>
        <w:t xml:space="preserve"> </w:t>
      </w:r>
      <w:r w:rsidRPr="006C4C24">
        <w:rPr>
          <w:rStyle w:val="Char6"/>
          <w:rFonts w:hint="eastAsia"/>
          <w:rtl/>
        </w:rPr>
        <w:t>حَلَ</w:t>
      </w:r>
      <w:r w:rsidRPr="006C4C24">
        <w:rPr>
          <w:rStyle w:val="Char6"/>
          <w:rFonts w:hint="cs"/>
          <w:rtl/>
        </w:rPr>
        <w:t>ٰ</w:t>
      </w:r>
      <w:r w:rsidRPr="006C4C24">
        <w:rPr>
          <w:rStyle w:val="Char6"/>
          <w:rFonts w:hint="eastAsia"/>
          <w:rtl/>
        </w:rPr>
        <w:t>ل</w:t>
      </w:r>
      <w:r w:rsidRPr="006C4C24">
        <w:rPr>
          <w:rStyle w:val="Char6"/>
          <w:rFonts w:hint="cs"/>
          <w:rtl/>
        </w:rPr>
        <w:t>ٗ</w:t>
      </w:r>
      <w:r w:rsidRPr="006C4C24">
        <w:rPr>
          <w:rStyle w:val="Char6"/>
          <w:rFonts w:hint="eastAsia"/>
          <w:rtl/>
        </w:rPr>
        <w:t>ا</w:t>
      </w:r>
      <w:r w:rsidRPr="006C4C24">
        <w:rPr>
          <w:rStyle w:val="Char6"/>
          <w:rtl/>
        </w:rPr>
        <w:t xml:space="preserve"> </w:t>
      </w:r>
      <w:r w:rsidRPr="006C4C24">
        <w:rPr>
          <w:rStyle w:val="Char6"/>
          <w:rFonts w:hint="eastAsia"/>
          <w:rtl/>
        </w:rPr>
        <w:t>طَيِّب</w:t>
      </w:r>
      <w:r w:rsidRPr="006C4C24">
        <w:rPr>
          <w:rStyle w:val="Char6"/>
          <w:rFonts w:hint="cs"/>
          <w:rtl/>
        </w:rPr>
        <w:t>ٗ</w:t>
      </w:r>
      <w:r w:rsidRPr="006C4C24">
        <w:rPr>
          <w:rStyle w:val="Char6"/>
          <w:rFonts w:hint="eastAsia"/>
          <w:rtl/>
        </w:rPr>
        <w:t>ا</w:t>
      </w:r>
      <w:r>
        <w:rPr>
          <w:rFonts w:cs="Traditional Arabic" w:hint="cs"/>
          <w:rtl/>
          <w:lang w:bidi="fa-IR"/>
        </w:rPr>
        <w:t>﴾</w:t>
      </w:r>
      <w:r w:rsidRPr="006C4C24">
        <w:rPr>
          <w:rStyle w:val="Char3"/>
          <w:rFonts w:hint="cs"/>
          <w:rtl/>
        </w:rPr>
        <w:t xml:space="preserve"> </w:t>
      </w:r>
      <w:r w:rsidRPr="006C4C24">
        <w:rPr>
          <w:rStyle w:val="Char4"/>
          <w:rFonts w:hint="cs"/>
          <w:rtl/>
        </w:rPr>
        <w:t>[البقر</w:t>
      </w:r>
      <w:r w:rsidRPr="006C4C24">
        <w:rPr>
          <w:rStyle w:val="Char4"/>
          <w:rtl/>
        </w:rPr>
        <w:t>ة</w:t>
      </w:r>
      <w:r w:rsidRPr="006C4C24">
        <w:rPr>
          <w:rStyle w:val="Char4"/>
          <w:rFonts w:hint="cs"/>
          <w:rtl/>
        </w:rPr>
        <w:t>: 168]</w:t>
      </w:r>
      <w:r w:rsidRPr="006C4C24">
        <w:rPr>
          <w:rStyle w:val="Char3"/>
          <w:rFonts w:hint="cs"/>
          <w:rtl/>
        </w:rPr>
        <w:t>.</w:t>
      </w:r>
    </w:p>
    <w:p w:rsidR="002D614F" w:rsidRPr="00E525D7" w:rsidRDefault="002D614F" w:rsidP="006C4C24">
      <w:pPr>
        <w:pStyle w:val="a6"/>
        <w:rPr>
          <w:rtl/>
        </w:rPr>
      </w:pPr>
      <w:r w:rsidRPr="006C4C24">
        <w:rPr>
          <w:rFonts w:hint="cs"/>
          <w:rtl/>
        </w:rPr>
        <w:t>«ای مردمان! بخورید حلال پاکیزه را از آنچه در زمین است، و پیروی مکنید گام‌های شیطان را»</w:t>
      </w:r>
      <w:r w:rsidRPr="00E525D7">
        <w:rPr>
          <w:rFonts w:hint="cs"/>
          <w:rtl/>
        </w:rPr>
        <w:t>.</w:t>
      </w:r>
    </w:p>
    <w:p w:rsidR="002D614F" w:rsidRDefault="002D614F" w:rsidP="009C5DD4">
      <w:pPr>
        <w:pStyle w:val="a6"/>
        <w:rPr>
          <w:sz w:val="26"/>
          <w:szCs w:val="26"/>
          <w:rtl/>
        </w:rPr>
      </w:pPr>
      <w:r w:rsidRPr="005160D3">
        <w:rPr>
          <w:rFonts w:hint="cs"/>
          <w:rtl/>
        </w:rPr>
        <w:t>خداوند متعال بنا به رحمت خویش اباحت و حلال‌ بودن اشیاء را اصل قرار داده، مگر این که دلیلی بر تحریم آن یافته شود و این نشان</w:t>
      </w:r>
      <w:r w:rsidR="009C5DD4">
        <w:rPr>
          <w:rFonts w:hint="cs"/>
          <w:rtl/>
        </w:rPr>
        <w:t>ۀ</w:t>
      </w:r>
      <w:r w:rsidRPr="005160D3">
        <w:rPr>
          <w:rFonts w:hint="cs"/>
          <w:rtl/>
        </w:rPr>
        <w:t xml:space="preserve"> کرم و سهل‌گیری خداوند نیست به بندگان است، پس بر ما لازم است که از او اطاعت نموده و ستایش و سپاس وی را به جا آوریم.</w:t>
      </w:r>
    </w:p>
    <w:p w:rsidR="002D614F" w:rsidRPr="005160D3" w:rsidRDefault="002D614F" w:rsidP="006C4C24">
      <w:pPr>
        <w:pStyle w:val="a6"/>
        <w:rPr>
          <w:rtl/>
        </w:rPr>
      </w:pPr>
      <w:r w:rsidRPr="005160D3">
        <w:rPr>
          <w:rFonts w:hint="cs"/>
          <w:rtl/>
        </w:rPr>
        <w:t>برخی مردم به گونه‌ای هستند که اگر محرمات بر</w:t>
      </w:r>
      <w:r w:rsidR="00652B79">
        <w:rPr>
          <w:rFonts w:hint="cs"/>
          <w:rtl/>
        </w:rPr>
        <w:t xml:space="preserve"> آن‌ها </w:t>
      </w:r>
      <w:r w:rsidRPr="005160D3">
        <w:rPr>
          <w:rFonts w:hint="cs"/>
          <w:rtl/>
        </w:rPr>
        <w:t>شمرده و با تفصیل بیان شوند از احکام شرعی به تنگ می‌آیند، این نشانه ضعف ایمان و اندک‌بودن درک و فهم دینی آنان است، آیا برای این که قانع شوند که دین آسان است، می‌خواهند که تمامی انواع چیزهای حلال برایشان برشمرده شود؟ آیا می‌خواهند که تمامی طیبات و انواع چیزهای پاکیزه فهرست‌وار برایشان برشمرده شود، آنگاه باور می‌کنند که دین زندگی آنان را تلخ و مکدر نساخته است؟ آیا می‌خواهند که به آنان گفته شود گوشت شتر، گاو، گوسنفند، خرگوش، آهو، بز کوهی، مرغ، کبوتر، اردک، مرغابی و شترمرغ و غیره حلال است؟</w:t>
      </w:r>
    </w:p>
    <w:p w:rsidR="002D614F" w:rsidRPr="005160D3" w:rsidRDefault="002D614F" w:rsidP="006C4C24">
      <w:pPr>
        <w:pStyle w:val="a6"/>
        <w:rPr>
          <w:rtl/>
        </w:rPr>
      </w:pPr>
      <w:r w:rsidRPr="005160D3">
        <w:rPr>
          <w:rFonts w:hint="cs"/>
          <w:rtl/>
        </w:rPr>
        <w:t>ملخ و ماهی خود مرده حلال است؟</w:t>
      </w:r>
    </w:p>
    <w:p w:rsidR="002D614F" w:rsidRPr="005160D3" w:rsidRDefault="002D614F" w:rsidP="00936F37">
      <w:pPr>
        <w:pStyle w:val="a6"/>
        <w:rPr>
          <w:rtl/>
        </w:rPr>
      </w:pPr>
      <w:r w:rsidRPr="005160D3">
        <w:rPr>
          <w:rFonts w:hint="cs"/>
          <w:rtl/>
        </w:rPr>
        <w:t>تره‌بار، سبزیجات، میوه‌جات و سایر حبوبات مفید حلال است.</w:t>
      </w:r>
    </w:p>
    <w:p w:rsidR="002D614F" w:rsidRPr="005160D3" w:rsidRDefault="002D614F" w:rsidP="00936F37">
      <w:pPr>
        <w:pStyle w:val="a6"/>
        <w:rPr>
          <w:rtl/>
        </w:rPr>
      </w:pPr>
      <w:r w:rsidRPr="005160D3">
        <w:rPr>
          <w:rFonts w:hint="cs"/>
          <w:rtl/>
        </w:rPr>
        <w:t>آب، شیر، عسل، روغن و سرکه حلال است.</w:t>
      </w:r>
    </w:p>
    <w:p w:rsidR="002D614F" w:rsidRPr="005160D3" w:rsidRDefault="002D614F" w:rsidP="00936F37">
      <w:pPr>
        <w:pStyle w:val="a6"/>
        <w:rPr>
          <w:rtl/>
        </w:rPr>
      </w:pPr>
      <w:r w:rsidRPr="005160D3">
        <w:rPr>
          <w:rFonts w:hint="cs"/>
          <w:rtl/>
        </w:rPr>
        <w:t>نمک و دیگر ادویه‌جات حلال است، استفاده از چوپ، آهن، شن، سنگ، پلاستیک، شیشه و کائوچو حلال است، سوارشدن بر حیوان، ماشین، قطار، کشتی و هواپیما حلال است، استعمال کولر، یخچال، لباس‌شویی، آسیاب، چرخ گوشت، آب میوه‌گیری و سایر ادوات و ابزار طبی، هندسی، حساب، رصد و فلکی، ساختمانی و استخراج آب و نفت و معادن، تصفیه و شیرین</w:t>
      </w:r>
      <w:r>
        <w:rPr>
          <w:rFonts w:hint="cs"/>
          <w:rtl/>
        </w:rPr>
        <w:t xml:space="preserve"> کردن </w:t>
      </w:r>
      <w:r w:rsidRPr="005160D3">
        <w:rPr>
          <w:rFonts w:hint="cs"/>
          <w:rtl/>
        </w:rPr>
        <w:t>آب، چاپ و رایانه و غیره حلال است.</w:t>
      </w:r>
    </w:p>
    <w:p w:rsidR="002D614F" w:rsidRPr="005160D3" w:rsidRDefault="002D614F" w:rsidP="00936F37">
      <w:pPr>
        <w:pStyle w:val="a6"/>
        <w:rPr>
          <w:rtl/>
        </w:rPr>
      </w:pPr>
      <w:r w:rsidRPr="005160D3">
        <w:rPr>
          <w:rFonts w:hint="cs"/>
          <w:rtl/>
        </w:rPr>
        <w:t>پوشیدن لباس‌های کرباس، کتان، پشم، مو و پوست</w:t>
      </w:r>
      <w:r w:rsidRPr="005160D3">
        <w:rPr>
          <w:rFonts w:hint="eastAsia"/>
          <w:rtl/>
        </w:rPr>
        <w:t>‌های پاک، نایلون و غیره حلال است.</w:t>
      </w:r>
    </w:p>
    <w:p w:rsidR="002D614F" w:rsidRPr="005160D3" w:rsidRDefault="002D614F" w:rsidP="00936F37">
      <w:pPr>
        <w:pStyle w:val="a6"/>
        <w:rPr>
          <w:rtl/>
        </w:rPr>
      </w:pPr>
      <w:r w:rsidRPr="005160D3">
        <w:rPr>
          <w:rFonts w:hint="cs"/>
          <w:rtl/>
        </w:rPr>
        <w:t>نکاح، حرید و فروش، کفالت، حواله، اجاره، حرفه‌ها و شغل‌ها همچون نجاری، آهنگری، میکانیکی، چوپانی حلال است.</w:t>
      </w:r>
    </w:p>
    <w:p w:rsidR="002D614F" w:rsidRDefault="002D614F" w:rsidP="00936F37">
      <w:pPr>
        <w:pStyle w:val="a6"/>
        <w:rPr>
          <w:sz w:val="26"/>
          <w:szCs w:val="26"/>
          <w:rtl/>
        </w:rPr>
      </w:pPr>
      <w:r w:rsidRPr="005160D3">
        <w:rPr>
          <w:rFonts w:hint="cs"/>
          <w:rtl/>
        </w:rPr>
        <w:t>آیا اگر بخواهیم هم</w:t>
      </w:r>
      <w:r w:rsidR="00936F37">
        <w:rPr>
          <w:rFonts w:hint="cs"/>
          <w:rtl/>
        </w:rPr>
        <w:t>ۀ</w:t>
      </w:r>
      <w:r w:rsidRPr="005160D3">
        <w:rPr>
          <w:rFonts w:hint="cs"/>
          <w:rtl/>
        </w:rPr>
        <w:t xml:space="preserve"> چیزهای حلال را بشماریم به پایانی خواهیم رسید؟ پس چرا اینگونه افراد متوجه نیستند؟</w:t>
      </w:r>
    </w:p>
    <w:p w:rsidR="002D614F" w:rsidRPr="005160D3" w:rsidRDefault="002D614F" w:rsidP="00936F37">
      <w:pPr>
        <w:pStyle w:val="a6"/>
        <w:rPr>
          <w:rtl/>
        </w:rPr>
      </w:pPr>
      <w:r w:rsidRPr="005160D3">
        <w:rPr>
          <w:rFonts w:hint="cs"/>
          <w:rtl/>
        </w:rPr>
        <w:t>اما این که می‌گویند دین ساده است، حقیقتی است که می‌خواهند از آن سوء استفاده کنند، معنی ساده‌بودن دین این نیست که احکام دین مطابق میل و خواسته‌ها و هوای نفس آنان باشد، بلکه به خاطر احکام ساده و رخصت‌هایی که در شریعت اسلامی وجود دارد، پس ارتکاب محرمات به بهانه ساده‌بودن دین با عمل</w:t>
      </w:r>
      <w:r>
        <w:rPr>
          <w:rFonts w:hint="cs"/>
          <w:rtl/>
        </w:rPr>
        <w:t xml:space="preserve"> کردن </w:t>
      </w:r>
      <w:r w:rsidRPr="005160D3">
        <w:rPr>
          <w:rFonts w:hint="cs"/>
          <w:rtl/>
        </w:rPr>
        <w:t>بر رخصت‌های شرعی تفاوت بسیار دارد، رخصت‌هایی همچون جمع و قصر نماز و روزه‌</w:t>
      </w:r>
      <w:r>
        <w:rPr>
          <w:rFonts w:hint="cs"/>
          <w:rtl/>
        </w:rPr>
        <w:t xml:space="preserve"> </w:t>
      </w:r>
      <w:r w:rsidRPr="005160D3">
        <w:rPr>
          <w:rFonts w:hint="cs"/>
          <w:rtl/>
        </w:rPr>
        <w:t>نگرفتن در سفر، مسح بر موزه برای مقیم یک شبانه روز و برای مسافر سه شبانه روز، تیمم برای هنگام عذر قدرت استعمال آب، جمع خواندن نماز هنگام بیماری و یا باران، نگاه</w:t>
      </w:r>
      <w:r>
        <w:rPr>
          <w:rFonts w:hint="cs"/>
          <w:rtl/>
        </w:rPr>
        <w:t xml:space="preserve"> کردن </w:t>
      </w:r>
      <w:r w:rsidRPr="005160D3">
        <w:rPr>
          <w:rFonts w:hint="cs"/>
          <w:rtl/>
        </w:rPr>
        <w:t>به زن بیگانه برای کسی که قصد ازدواج با وی دارد، اختیارداشتن در ادای کفاره یمین با آزادی غلام یا اطعام 10 مسکین و یا پوشاک داده به آنها، خوردن مردار هنگام اضطرار و رخصت‌ها و تخفیف‌هایی از این قبیل.</w:t>
      </w:r>
    </w:p>
    <w:p w:rsidR="002D614F" w:rsidRPr="005160D3" w:rsidRDefault="002D614F" w:rsidP="00936F37">
      <w:pPr>
        <w:pStyle w:val="a6"/>
        <w:rPr>
          <w:rtl/>
        </w:rPr>
      </w:pPr>
      <w:r w:rsidRPr="005160D3">
        <w:rPr>
          <w:rFonts w:hint="cs"/>
          <w:rtl/>
        </w:rPr>
        <w:t>از این گذشته مسلمانان باید بداند که تحریم محرمات حکمت‌هایی نیز دارد، مثلاً این که خداوند وسیله بندگانش را می‌آزماید که چگونه عمل می‌کنند و افراد مطیع و فرمانبردار از افراد عاصی و سرکش شناخته شوند.</w:t>
      </w:r>
    </w:p>
    <w:p w:rsidR="002D614F" w:rsidRDefault="002D614F" w:rsidP="00936F37">
      <w:pPr>
        <w:pStyle w:val="a6"/>
        <w:rPr>
          <w:sz w:val="26"/>
          <w:szCs w:val="26"/>
          <w:rtl/>
        </w:rPr>
      </w:pPr>
      <w:r w:rsidRPr="005160D3">
        <w:rPr>
          <w:rFonts w:hint="cs"/>
          <w:rtl/>
        </w:rPr>
        <w:t xml:space="preserve">یکی از ویژگی‌هایی که بهشتیان را از جهنمیان متمایز می‌سازد، این است که جهنمیان بر شهوات و خواهشات </w:t>
      </w:r>
      <w:r>
        <w:rPr>
          <w:rFonts w:hint="cs"/>
          <w:rtl/>
        </w:rPr>
        <w:t>نفسانی که جهنم را پوشیده</w:t>
      </w:r>
      <w:r>
        <w:rPr>
          <w:rFonts w:hint="eastAsia"/>
          <w:rtl/>
        </w:rPr>
        <w:t>‌</w:t>
      </w:r>
      <w:r w:rsidRPr="005160D3">
        <w:rPr>
          <w:rFonts w:hint="cs"/>
          <w:rtl/>
        </w:rPr>
        <w:t>اند عمل کردند، اما بهشتیان سختی‌ها را که بهشت را پوشیده</w:t>
      </w:r>
      <w:r>
        <w:rPr>
          <w:rFonts w:hint="cs"/>
          <w:rtl/>
        </w:rPr>
        <w:t xml:space="preserve">‌اند </w:t>
      </w:r>
      <w:r w:rsidRPr="005160D3">
        <w:rPr>
          <w:rFonts w:hint="cs"/>
          <w:rtl/>
        </w:rPr>
        <w:t>عمل نمودند و اگر این امتحان و آزمایش نمی‌بود افراد فرمانبردار از افراد عاصی و سرکش مشخص نمی‌گشتند، مؤمنان سختی تکالیف را با دیده احتساب و امید پاداش می‌نگرند و به خاطر رسیدن به رضای الهی بر دستورات شرعی عمل می‌نمایند، و بدین طریق تکالیف بر</w:t>
      </w:r>
      <w:r w:rsidR="00652B79">
        <w:rPr>
          <w:rFonts w:hint="cs"/>
          <w:rtl/>
        </w:rPr>
        <w:t xml:space="preserve"> آن‌ها </w:t>
      </w:r>
      <w:r w:rsidRPr="005160D3">
        <w:rPr>
          <w:rFonts w:hint="cs"/>
          <w:rtl/>
        </w:rPr>
        <w:t>آسان می‌گردد، اما منافقان با دید</w:t>
      </w:r>
      <w:r w:rsidR="00936F37">
        <w:rPr>
          <w:rFonts w:hint="cs"/>
          <w:rtl/>
        </w:rPr>
        <w:t>ۀ</w:t>
      </w:r>
      <w:r w:rsidRPr="005160D3">
        <w:rPr>
          <w:rFonts w:hint="cs"/>
          <w:rtl/>
        </w:rPr>
        <w:t xml:space="preserve"> تأسف و رنج و نارضایتی به احکام می‌نگرند و بدین جهت تکالیف و احکام شرعی بر آنان گران می‌آید و طاعت و بندگی برایشان سخت می‌گردد.</w:t>
      </w:r>
    </w:p>
    <w:p w:rsidR="002D614F" w:rsidRPr="00894BF4" w:rsidRDefault="002D614F" w:rsidP="00936F37">
      <w:pPr>
        <w:pStyle w:val="a6"/>
        <w:rPr>
          <w:rtl/>
        </w:rPr>
      </w:pPr>
      <w:r w:rsidRPr="00894BF4">
        <w:rPr>
          <w:rFonts w:hint="cs"/>
          <w:rtl/>
        </w:rPr>
        <w:t>مؤمن مطیع با ترک محرمات به حلاوتی وصف‌ناشدنی دست می‌یابد، زیرا هرگاه شخصی به خاطر خداوند چیزی را ترک نماید، خداوند در عوض به او چیزی بهتر و باارزش‌تر عنایت می‌کند و حلاوت ایمان را در قلبش احساس می‌نماید.</w:t>
      </w:r>
    </w:p>
    <w:p w:rsidR="002D614F" w:rsidRPr="00894BF4" w:rsidRDefault="002D614F" w:rsidP="009C5DD4">
      <w:pPr>
        <w:pStyle w:val="a6"/>
        <w:rPr>
          <w:rtl/>
        </w:rPr>
      </w:pPr>
      <w:r w:rsidRPr="00894BF4">
        <w:rPr>
          <w:rFonts w:hint="cs"/>
          <w:rtl/>
        </w:rPr>
        <w:t>خوانند</w:t>
      </w:r>
      <w:r w:rsidR="009C5DD4">
        <w:rPr>
          <w:rFonts w:hint="cs"/>
          <w:rtl/>
        </w:rPr>
        <w:t>ۀ</w:t>
      </w:r>
      <w:r w:rsidRPr="00894BF4">
        <w:rPr>
          <w:rFonts w:hint="cs"/>
          <w:rtl/>
        </w:rPr>
        <w:t xml:space="preserve"> گرامی در این رساله شماری از محرماتی را خواهد یافت که در </w:t>
      </w:r>
      <w:r>
        <w:rPr>
          <w:rFonts w:hint="cs"/>
          <w:rtl/>
        </w:rPr>
        <w:t>شریعت اسلامی حرام قرار داده شده</w:t>
      </w:r>
      <w:r>
        <w:rPr>
          <w:rFonts w:hint="eastAsia"/>
          <w:rtl/>
        </w:rPr>
        <w:t>‌</w:t>
      </w:r>
      <w:r w:rsidRPr="00894BF4">
        <w:rPr>
          <w:rFonts w:hint="cs"/>
          <w:rtl/>
        </w:rPr>
        <w:t>اند، و دلیل تحریم</w:t>
      </w:r>
      <w:r w:rsidR="00652B79">
        <w:rPr>
          <w:rFonts w:hint="cs"/>
          <w:rtl/>
        </w:rPr>
        <w:t xml:space="preserve"> آن‌ها </w:t>
      </w:r>
      <w:r w:rsidRPr="00894BF4">
        <w:rPr>
          <w:rFonts w:hint="cs"/>
          <w:rtl/>
        </w:rPr>
        <w:t>را نیز از کتاب و سنت آورده</w:t>
      </w:r>
      <w:r w:rsidRPr="00894BF4">
        <w:rPr>
          <w:rFonts w:hint="eastAsia"/>
          <w:rtl/>
        </w:rPr>
        <w:t>‌</w:t>
      </w:r>
      <w:r w:rsidRPr="00894BF4">
        <w:rPr>
          <w:rFonts w:hint="cs"/>
          <w:rtl/>
        </w:rPr>
        <w:t xml:space="preserve">ام، و این محرمات از اعمالی است که متأسفانه </w:t>
      </w:r>
      <w:r>
        <w:rPr>
          <w:rFonts w:hint="cs"/>
          <w:rtl/>
        </w:rPr>
        <w:t>در</w:t>
      </w:r>
      <w:r w:rsidRPr="00894BF4">
        <w:rPr>
          <w:rFonts w:hint="cs"/>
          <w:rtl/>
        </w:rPr>
        <w:t>میان مسلمانان رواج یافته و ارتکاب به</w:t>
      </w:r>
      <w:r w:rsidR="00652B79">
        <w:rPr>
          <w:rFonts w:hint="cs"/>
          <w:rtl/>
        </w:rPr>
        <w:t xml:space="preserve"> آن‌ها </w:t>
      </w:r>
      <w:r w:rsidRPr="00894BF4">
        <w:rPr>
          <w:rFonts w:hint="cs"/>
          <w:rtl/>
        </w:rPr>
        <w:t>عام گشته است، و تنها هدفم از بیان این امور خیرخواهی و نصیحت است، از خداوند متعال می‌خواهم که من و برادران و خواهران مسلمانم را هدایت کند و به همه توفیق دهد که بر حدود الهی بایستیم و از آن تجاوز ننمایم، و ما را از محرمات و سیئات محفوظ بدارد، بی‌گمان او بهترین محافظ و ارحم الرحمین است.</w:t>
      </w:r>
    </w:p>
    <w:p w:rsidR="002D614F" w:rsidRPr="00E61A87" w:rsidRDefault="002D614F" w:rsidP="00E61A87">
      <w:pPr>
        <w:pStyle w:val="a6"/>
        <w:ind w:firstLine="0"/>
        <w:jc w:val="right"/>
        <w:rPr>
          <w:b/>
          <w:bCs/>
          <w:rtl/>
        </w:rPr>
      </w:pPr>
      <w:r w:rsidRPr="00E61A87">
        <w:rPr>
          <w:rFonts w:hint="cs"/>
          <w:b/>
          <w:bCs/>
          <w:rtl/>
        </w:rPr>
        <w:t>محمد صالح المنجد</w:t>
      </w:r>
    </w:p>
    <w:p w:rsidR="00E61A87" w:rsidRDefault="00E61A87" w:rsidP="00E61A87">
      <w:pPr>
        <w:pStyle w:val="a6"/>
        <w:rPr>
          <w:rtl/>
        </w:rPr>
        <w:sectPr w:rsidR="00E61A87" w:rsidSect="00842FC7">
          <w:headerReference w:type="default" r:id="rId18"/>
          <w:footnotePr>
            <w:numRestart w:val="eachPage"/>
          </w:footnotePr>
          <w:type w:val="oddPage"/>
          <w:pgSz w:w="7938" w:h="11907" w:code="9"/>
          <w:pgMar w:top="567" w:right="851" w:bottom="851" w:left="851" w:header="284" w:footer="0" w:gutter="0"/>
          <w:cols w:space="708"/>
          <w:titlePg/>
          <w:bidi/>
          <w:rtlGutter/>
          <w:docGrid w:linePitch="381"/>
        </w:sectPr>
      </w:pPr>
    </w:p>
    <w:p w:rsidR="002D614F" w:rsidRPr="00CE655B" w:rsidRDefault="002D614F" w:rsidP="002D614F">
      <w:pPr>
        <w:pStyle w:val="a0"/>
        <w:rPr>
          <w:rtl/>
        </w:rPr>
      </w:pPr>
      <w:bookmarkStart w:id="12" w:name="_Toc350034730"/>
      <w:bookmarkStart w:id="13" w:name="_Toc423443354"/>
      <w:r w:rsidRPr="00CE655B">
        <w:rPr>
          <w:rFonts w:hint="cs"/>
          <w:rtl/>
        </w:rPr>
        <w:t>شرک:</w:t>
      </w:r>
      <w:bookmarkEnd w:id="12"/>
      <w:bookmarkEnd w:id="13"/>
    </w:p>
    <w:p w:rsidR="002D614F" w:rsidRPr="002D614F" w:rsidRDefault="002D614F" w:rsidP="00E61A87">
      <w:pPr>
        <w:pStyle w:val="a6"/>
        <w:rPr>
          <w:rtl/>
        </w:rPr>
      </w:pPr>
      <w:r w:rsidRPr="002D614F">
        <w:rPr>
          <w:rFonts w:hint="cs"/>
          <w:rtl/>
        </w:rPr>
        <w:t>شرک مطلقاً بزرگ</w:t>
      </w:r>
      <w:r>
        <w:rPr>
          <w:rFonts w:hint="eastAsia"/>
          <w:rtl/>
        </w:rPr>
        <w:t>‌</w:t>
      </w:r>
      <w:r w:rsidRPr="002D614F">
        <w:rPr>
          <w:rFonts w:hint="cs"/>
          <w:rtl/>
        </w:rPr>
        <w:t>ترین امر حرام در</w:t>
      </w:r>
      <w:r>
        <w:rPr>
          <w:rFonts w:hint="cs"/>
          <w:rtl/>
        </w:rPr>
        <w:t xml:space="preserve"> شریعت اسلامی است، زیرا ابی</w:t>
      </w:r>
      <w:r>
        <w:rPr>
          <w:rFonts w:hint="eastAsia"/>
          <w:rtl/>
        </w:rPr>
        <w:t>‌</w:t>
      </w:r>
      <w:r w:rsidRPr="002D614F">
        <w:rPr>
          <w:rFonts w:hint="cs"/>
          <w:rtl/>
        </w:rPr>
        <w:t>بکر</w:t>
      </w:r>
      <w:r w:rsidR="00E61A87">
        <w:rPr>
          <w:rFonts w:cs="CTraditional Arabic" w:hint="cs"/>
          <w:rtl/>
        </w:rPr>
        <w:t>س</w:t>
      </w:r>
      <w:r w:rsidRPr="002D614F">
        <w:rPr>
          <w:rFonts w:hint="cs"/>
          <w:rtl/>
        </w:rPr>
        <w:t xml:space="preserve">  </w:t>
      </w:r>
      <w:r>
        <w:rPr>
          <w:rFonts w:hint="cs"/>
          <w:rtl/>
        </w:rPr>
        <w:t>می‌گوید: «پیامبر</w:t>
      </w:r>
      <w:r w:rsidR="00E61A87">
        <w:rPr>
          <w:rFonts w:hint="cs"/>
          <w:rtl/>
        </w:rPr>
        <w:t xml:space="preserve"> </w:t>
      </w:r>
      <w:r w:rsidR="00E61A87">
        <w:rPr>
          <w:rFonts w:cs="CTraditional Arabic" w:hint="cs"/>
          <w:rtl/>
        </w:rPr>
        <w:t>ج</w:t>
      </w:r>
      <w:r w:rsidRPr="002D614F">
        <w:rPr>
          <w:rFonts w:hint="cs"/>
          <w:rtl/>
        </w:rPr>
        <w:t xml:space="preserve"> (تا سه بار) فرمودند: آیا شما را از بزرگ</w:t>
      </w:r>
      <w:r>
        <w:rPr>
          <w:rFonts w:hint="eastAsia"/>
          <w:rtl/>
        </w:rPr>
        <w:t>‌</w:t>
      </w:r>
      <w:r w:rsidRPr="002D614F">
        <w:rPr>
          <w:rFonts w:hint="cs"/>
          <w:rtl/>
        </w:rPr>
        <w:t>ترین گناه کبیره آگاه نسازم، گفتیم: بلی یا رسول الله، ایشان فرمودند: آن (بزرگ</w:t>
      </w:r>
      <w:r>
        <w:rPr>
          <w:rFonts w:hint="eastAsia"/>
          <w:rtl/>
        </w:rPr>
        <w:t>‌</w:t>
      </w:r>
      <w:r w:rsidRPr="002D614F">
        <w:rPr>
          <w:rFonts w:hint="cs"/>
          <w:rtl/>
        </w:rPr>
        <w:t>ترین گناه کبیره) شرک به خداوند است»</w:t>
      </w:r>
      <w:r w:rsidRPr="00E61A87">
        <w:rPr>
          <w:vertAlign w:val="superscript"/>
          <w:rtl/>
        </w:rPr>
        <w:footnoteReference w:id="7"/>
      </w:r>
      <w:r w:rsidRPr="002D614F">
        <w:rPr>
          <w:rFonts w:hint="cs"/>
          <w:rtl/>
        </w:rPr>
        <w:t>.</w:t>
      </w:r>
    </w:p>
    <w:p w:rsidR="002D614F" w:rsidRPr="00E61A87" w:rsidRDefault="002D614F" w:rsidP="00E61A87">
      <w:pPr>
        <w:pStyle w:val="a6"/>
        <w:rPr>
          <w:rtl/>
        </w:rPr>
      </w:pPr>
      <w:r w:rsidRPr="002D614F">
        <w:rPr>
          <w:rFonts w:hint="cs"/>
          <w:rtl/>
        </w:rPr>
        <w:t xml:space="preserve">هر گناهی را امکان دارد که خداوند مغفرت نماید، مگر شرک را، و آن نیاز به توبه‌ای ویژه دارد. خداوند می‌فرماید: </w:t>
      </w:r>
      <w:r>
        <w:rPr>
          <w:rFonts w:cs="Traditional Arabic" w:hint="cs"/>
          <w:rtl/>
        </w:rPr>
        <w:t>﴿</w:t>
      </w:r>
      <w:r w:rsidRPr="00E61A87">
        <w:rPr>
          <w:rStyle w:val="Char6"/>
          <w:rFonts w:hint="eastAsia"/>
          <w:rtl/>
        </w:rPr>
        <w:t>إِنَّ</w:t>
      </w:r>
      <w:r w:rsidRPr="00E61A87">
        <w:rPr>
          <w:rStyle w:val="Char6"/>
          <w:rtl/>
        </w:rPr>
        <w:t xml:space="preserve"> </w:t>
      </w:r>
      <w:r w:rsidRPr="00E61A87">
        <w:rPr>
          <w:rStyle w:val="Char6"/>
          <w:rFonts w:hint="cs"/>
          <w:rtl/>
        </w:rPr>
        <w:t>ٱ</w:t>
      </w:r>
      <w:r w:rsidRPr="00E61A87">
        <w:rPr>
          <w:rStyle w:val="Char6"/>
          <w:rFonts w:hint="eastAsia"/>
          <w:rtl/>
        </w:rPr>
        <w:t>للَّهَ</w:t>
      </w:r>
      <w:r w:rsidRPr="00E61A87">
        <w:rPr>
          <w:rStyle w:val="Char6"/>
          <w:rtl/>
        </w:rPr>
        <w:t xml:space="preserve"> </w:t>
      </w:r>
      <w:r w:rsidRPr="00E61A87">
        <w:rPr>
          <w:rStyle w:val="Char6"/>
          <w:rFonts w:hint="eastAsia"/>
          <w:rtl/>
        </w:rPr>
        <w:t>لَا</w:t>
      </w:r>
      <w:r w:rsidRPr="00E61A87">
        <w:rPr>
          <w:rStyle w:val="Char6"/>
          <w:rtl/>
        </w:rPr>
        <w:t xml:space="preserve"> </w:t>
      </w:r>
      <w:r w:rsidRPr="00E61A87">
        <w:rPr>
          <w:rStyle w:val="Char6"/>
          <w:rFonts w:hint="eastAsia"/>
          <w:rtl/>
        </w:rPr>
        <w:t>يَغ</w:t>
      </w:r>
      <w:r w:rsidRPr="00E61A87">
        <w:rPr>
          <w:rStyle w:val="Char6"/>
          <w:rFonts w:hint="cs"/>
          <w:rtl/>
        </w:rPr>
        <w:t>ۡ</w:t>
      </w:r>
      <w:r w:rsidRPr="00E61A87">
        <w:rPr>
          <w:rStyle w:val="Char6"/>
          <w:rFonts w:hint="eastAsia"/>
          <w:rtl/>
        </w:rPr>
        <w:t>فِرُ</w:t>
      </w:r>
      <w:r w:rsidRPr="00E61A87">
        <w:rPr>
          <w:rStyle w:val="Char6"/>
          <w:rtl/>
        </w:rPr>
        <w:t xml:space="preserve"> </w:t>
      </w:r>
      <w:r w:rsidRPr="00E61A87">
        <w:rPr>
          <w:rStyle w:val="Char6"/>
          <w:rFonts w:hint="eastAsia"/>
          <w:rtl/>
        </w:rPr>
        <w:t>أَن</w:t>
      </w:r>
      <w:r w:rsidRPr="00E61A87">
        <w:rPr>
          <w:rStyle w:val="Char6"/>
          <w:rtl/>
        </w:rPr>
        <w:t xml:space="preserve"> </w:t>
      </w:r>
      <w:r w:rsidRPr="00E61A87">
        <w:rPr>
          <w:rStyle w:val="Char6"/>
          <w:rFonts w:hint="eastAsia"/>
          <w:rtl/>
        </w:rPr>
        <w:t>يُش</w:t>
      </w:r>
      <w:r w:rsidRPr="00E61A87">
        <w:rPr>
          <w:rStyle w:val="Char6"/>
          <w:rFonts w:hint="cs"/>
          <w:rtl/>
        </w:rPr>
        <w:t>ۡ</w:t>
      </w:r>
      <w:r w:rsidRPr="00E61A87">
        <w:rPr>
          <w:rStyle w:val="Char6"/>
          <w:rFonts w:hint="eastAsia"/>
          <w:rtl/>
        </w:rPr>
        <w:t>رَكَ</w:t>
      </w:r>
      <w:r w:rsidRPr="00E61A87">
        <w:rPr>
          <w:rStyle w:val="Char6"/>
          <w:rtl/>
        </w:rPr>
        <w:t xml:space="preserve"> </w:t>
      </w:r>
      <w:r w:rsidRPr="00E61A87">
        <w:rPr>
          <w:rStyle w:val="Char6"/>
          <w:rFonts w:hint="eastAsia"/>
          <w:rtl/>
        </w:rPr>
        <w:t>بِهِ</w:t>
      </w:r>
      <w:r w:rsidRPr="00E61A87">
        <w:rPr>
          <w:rStyle w:val="Char6"/>
          <w:rFonts w:hint="cs"/>
          <w:rtl/>
        </w:rPr>
        <w:t>ۦ</w:t>
      </w:r>
      <w:r w:rsidRPr="00E61A87">
        <w:rPr>
          <w:rStyle w:val="Char6"/>
          <w:rtl/>
        </w:rPr>
        <w:t xml:space="preserve"> </w:t>
      </w:r>
      <w:r w:rsidRPr="00E61A87">
        <w:rPr>
          <w:rStyle w:val="Char6"/>
          <w:rFonts w:hint="eastAsia"/>
          <w:rtl/>
        </w:rPr>
        <w:t>وَيَغ</w:t>
      </w:r>
      <w:r w:rsidRPr="00E61A87">
        <w:rPr>
          <w:rStyle w:val="Char6"/>
          <w:rFonts w:hint="cs"/>
          <w:rtl/>
        </w:rPr>
        <w:t>ۡ</w:t>
      </w:r>
      <w:r w:rsidRPr="00E61A87">
        <w:rPr>
          <w:rStyle w:val="Char6"/>
          <w:rFonts w:hint="eastAsia"/>
          <w:rtl/>
        </w:rPr>
        <w:t>فِرُ</w:t>
      </w:r>
      <w:r w:rsidRPr="00E61A87">
        <w:rPr>
          <w:rStyle w:val="Char6"/>
          <w:rtl/>
        </w:rPr>
        <w:t xml:space="preserve"> </w:t>
      </w:r>
      <w:r w:rsidRPr="00E61A87">
        <w:rPr>
          <w:rStyle w:val="Char6"/>
          <w:rFonts w:hint="eastAsia"/>
          <w:rtl/>
        </w:rPr>
        <w:t>مَا</w:t>
      </w:r>
      <w:r w:rsidRPr="00E61A87">
        <w:rPr>
          <w:rStyle w:val="Char6"/>
          <w:rtl/>
        </w:rPr>
        <w:t xml:space="preserve"> </w:t>
      </w:r>
      <w:r w:rsidRPr="00E61A87">
        <w:rPr>
          <w:rStyle w:val="Char6"/>
          <w:rFonts w:hint="eastAsia"/>
          <w:rtl/>
        </w:rPr>
        <w:t>دُونَ</w:t>
      </w:r>
      <w:r w:rsidRPr="00E61A87">
        <w:rPr>
          <w:rStyle w:val="Char6"/>
          <w:rtl/>
        </w:rPr>
        <w:t xml:space="preserve"> </w:t>
      </w:r>
      <w:r w:rsidRPr="00E61A87">
        <w:rPr>
          <w:rStyle w:val="Char6"/>
          <w:rFonts w:hint="eastAsia"/>
          <w:rtl/>
        </w:rPr>
        <w:t>ذَ</w:t>
      </w:r>
      <w:r w:rsidRPr="00E61A87">
        <w:rPr>
          <w:rStyle w:val="Char6"/>
          <w:rFonts w:hint="cs"/>
          <w:rtl/>
        </w:rPr>
        <w:t>ٰ</w:t>
      </w:r>
      <w:r w:rsidRPr="00E61A87">
        <w:rPr>
          <w:rStyle w:val="Char6"/>
          <w:rFonts w:hint="eastAsia"/>
          <w:rtl/>
        </w:rPr>
        <w:t>لِكَ</w:t>
      </w:r>
      <w:r w:rsidRPr="00E61A87">
        <w:rPr>
          <w:rStyle w:val="Char6"/>
          <w:rtl/>
        </w:rPr>
        <w:t xml:space="preserve"> </w:t>
      </w:r>
      <w:r w:rsidRPr="00E61A87">
        <w:rPr>
          <w:rStyle w:val="Char6"/>
          <w:rFonts w:hint="eastAsia"/>
          <w:rtl/>
        </w:rPr>
        <w:t>لِمَن</w:t>
      </w:r>
      <w:r w:rsidRPr="00E61A87">
        <w:rPr>
          <w:rStyle w:val="Char6"/>
          <w:rtl/>
        </w:rPr>
        <w:t xml:space="preserve"> </w:t>
      </w:r>
      <w:r w:rsidRPr="00E61A87">
        <w:rPr>
          <w:rStyle w:val="Char6"/>
          <w:rFonts w:hint="eastAsia"/>
          <w:rtl/>
        </w:rPr>
        <w:t>يَشَا</w:t>
      </w:r>
      <w:r w:rsidRPr="00E61A87">
        <w:rPr>
          <w:rStyle w:val="Char6"/>
          <w:rFonts w:hint="cs"/>
          <w:rtl/>
        </w:rPr>
        <w:t>ٓ</w:t>
      </w:r>
      <w:r w:rsidRPr="00E61A87">
        <w:rPr>
          <w:rStyle w:val="Char6"/>
          <w:rFonts w:hint="eastAsia"/>
          <w:rtl/>
        </w:rPr>
        <w:t>ءُ</w:t>
      </w:r>
      <w:r>
        <w:rPr>
          <w:rFonts w:cs="Traditional Arabic" w:hint="cs"/>
          <w:rtl/>
        </w:rPr>
        <w:t>﴾</w:t>
      </w:r>
      <w:r w:rsidRPr="00E61A87">
        <w:rPr>
          <w:rFonts w:hint="cs"/>
          <w:rtl/>
        </w:rPr>
        <w:t xml:space="preserve"> </w:t>
      </w:r>
      <w:r w:rsidRPr="00E61A87">
        <w:rPr>
          <w:rStyle w:val="Char4"/>
          <w:rFonts w:hint="cs"/>
          <w:rtl/>
        </w:rPr>
        <w:t>[النساء: 48]</w:t>
      </w:r>
      <w:r w:rsidRPr="00E61A87">
        <w:rPr>
          <w:rFonts w:hint="cs"/>
          <w:rtl/>
        </w:rPr>
        <w:t>.</w:t>
      </w:r>
    </w:p>
    <w:p w:rsidR="002D614F" w:rsidRPr="00E61A87" w:rsidRDefault="002D614F" w:rsidP="00E61A87">
      <w:pPr>
        <w:pStyle w:val="a6"/>
        <w:rPr>
          <w:rtl/>
        </w:rPr>
      </w:pPr>
      <w:r w:rsidRPr="00E61A87">
        <w:rPr>
          <w:rFonts w:hint="cs"/>
          <w:rtl/>
        </w:rPr>
        <w:t>«خداوند هرگز شرک را نمی‌بخشد، و پایین‌تر از آن را برای هرکس بخواهد می‌بخشد».</w:t>
      </w:r>
    </w:p>
    <w:p w:rsidR="002D614F" w:rsidRPr="00F05EB7" w:rsidRDefault="002D614F" w:rsidP="00E61A87">
      <w:pPr>
        <w:pStyle w:val="a6"/>
        <w:rPr>
          <w:rtl/>
        </w:rPr>
      </w:pPr>
      <w:r w:rsidRPr="00F05EB7">
        <w:rPr>
          <w:rFonts w:hint="cs"/>
          <w:rtl/>
        </w:rPr>
        <w:t>برخی از انواع شرک به گونه‌ای است که انسان را به کلی از اسلام خارج می‌گردند، و اگر</w:t>
      </w:r>
      <w:bookmarkStart w:id="14" w:name="_Toc332262493"/>
      <w:r w:rsidRPr="00F05EB7">
        <w:rPr>
          <w:rFonts w:hint="cs"/>
          <w:rtl/>
        </w:rPr>
        <w:t xml:space="preserve"> شخصی برآن حالت بمیرد، بی‌تردید جاودانه در جهنم می‌ماند</w:t>
      </w:r>
      <w:bookmarkEnd w:id="14"/>
      <w:r w:rsidRPr="00F05EB7">
        <w:rPr>
          <w:rFonts w:hint="cs"/>
          <w:rtl/>
        </w:rPr>
        <w:t>.</w:t>
      </w:r>
    </w:p>
    <w:p w:rsidR="002D614F" w:rsidRPr="00CE655B" w:rsidRDefault="002D614F" w:rsidP="002D614F">
      <w:pPr>
        <w:pStyle w:val="a0"/>
        <w:rPr>
          <w:rtl/>
        </w:rPr>
      </w:pPr>
      <w:bookmarkStart w:id="15" w:name="_Toc350034731"/>
      <w:bookmarkStart w:id="16" w:name="_Toc423443355"/>
      <w:r w:rsidRPr="00CE655B">
        <w:rPr>
          <w:rFonts w:hint="cs"/>
          <w:rtl/>
        </w:rPr>
        <w:t>سحر و غیب</w:t>
      </w:r>
      <w:r>
        <w:rPr>
          <w:rFonts w:hint="eastAsia"/>
          <w:rtl/>
        </w:rPr>
        <w:t>‌</w:t>
      </w:r>
      <w:r w:rsidRPr="00CE655B">
        <w:rPr>
          <w:rFonts w:hint="cs"/>
          <w:rtl/>
        </w:rPr>
        <w:t>گویی و طالع‌بینی نیز از انواع مروج شرک هستند:</w:t>
      </w:r>
      <w:bookmarkEnd w:id="15"/>
      <w:bookmarkEnd w:id="16"/>
    </w:p>
    <w:p w:rsidR="002D614F" w:rsidRPr="005841A0" w:rsidRDefault="002D614F" w:rsidP="005841A0">
      <w:pPr>
        <w:pStyle w:val="a6"/>
        <w:rPr>
          <w:rtl/>
        </w:rPr>
      </w:pPr>
      <w:r w:rsidRPr="005160D3">
        <w:rPr>
          <w:rFonts w:hint="cs"/>
          <w:rtl/>
        </w:rPr>
        <w:t>سحر</w:t>
      </w:r>
      <w:r>
        <w:rPr>
          <w:rFonts w:hint="cs"/>
          <w:rtl/>
        </w:rPr>
        <w:t xml:space="preserve"> </w:t>
      </w:r>
      <w:r w:rsidRPr="005160D3">
        <w:rPr>
          <w:rFonts w:hint="cs"/>
          <w:rtl/>
        </w:rPr>
        <w:t>‌کردن کفر و یکی از هفت گناه مهلک و ضرر محض است که سودی در بر ندارد، خداوند متعال دربار</w:t>
      </w:r>
      <w:r w:rsidR="005841A0">
        <w:rPr>
          <w:rFonts w:hint="cs"/>
          <w:rtl/>
        </w:rPr>
        <w:t>ۀ</w:t>
      </w:r>
      <w:r w:rsidRPr="005160D3">
        <w:rPr>
          <w:rFonts w:hint="cs"/>
          <w:rtl/>
        </w:rPr>
        <w:t xml:space="preserve"> آموختن آن می‌فرماید:</w:t>
      </w:r>
      <w:r>
        <w:rPr>
          <w:rFonts w:hint="cs"/>
          <w:rtl/>
        </w:rPr>
        <w:t xml:space="preserve"> </w:t>
      </w:r>
      <w:r>
        <w:rPr>
          <w:rFonts w:cs="Traditional Arabic" w:hint="cs"/>
          <w:rtl/>
        </w:rPr>
        <w:t>﴿</w:t>
      </w:r>
      <w:r w:rsidRPr="005841A0">
        <w:rPr>
          <w:rStyle w:val="Char6"/>
          <w:rFonts w:hint="eastAsia"/>
          <w:rtl/>
        </w:rPr>
        <w:t>وَيَتَعَلَّمُونَ</w:t>
      </w:r>
      <w:r w:rsidRPr="005841A0">
        <w:rPr>
          <w:rStyle w:val="Char6"/>
          <w:rtl/>
        </w:rPr>
        <w:t xml:space="preserve"> </w:t>
      </w:r>
      <w:r w:rsidRPr="005841A0">
        <w:rPr>
          <w:rStyle w:val="Char6"/>
          <w:rFonts w:hint="eastAsia"/>
          <w:rtl/>
        </w:rPr>
        <w:t>مَا</w:t>
      </w:r>
      <w:r w:rsidRPr="005841A0">
        <w:rPr>
          <w:rStyle w:val="Char6"/>
          <w:rtl/>
        </w:rPr>
        <w:t xml:space="preserve"> </w:t>
      </w:r>
      <w:r w:rsidRPr="005841A0">
        <w:rPr>
          <w:rStyle w:val="Char6"/>
          <w:rFonts w:hint="eastAsia"/>
          <w:rtl/>
        </w:rPr>
        <w:t>يَضُرُّهُم</w:t>
      </w:r>
      <w:r w:rsidRPr="005841A0">
        <w:rPr>
          <w:rStyle w:val="Char6"/>
          <w:rFonts w:hint="cs"/>
          <w:rtl/>
        </w:rPr>
        <w:t>ۡ</w:t>
      </w:r>
      <w:r w:rsidRPr="005841A0">
        <w:rPr>
          <w:rStyle w:val="Char6"/>
          <w:rtl/>
        </w:rPr>
        <w:t xml:space="preserve"> </w:t>
      </w:r>
      <w:r w:rsidRPr="005841A0">
        <w:rPr>
          <w:rStyle w:val="Char6"/>
          <w:rFonts w:hint="eastAsia"/>
          <w:rtl/>
        </w:rPr>
        <w:t>وَلَا</w:t>
      </w:r>
      <w:r w:rsidRPr="005841A0">
        <w:rPr>
          <w:rStyle w:val="Char6"/>
          <w:rtl/>
        </w:rPr>
        <w:t xml:space="preserve"> </w:t>
      </w:r>
      <w:r w:rsidRPr="005841A0">
        <w:rPr>
          <w:rStyle w:val="Char6"/>
          <w:rFonts w:hint="eastAsia"/>
          <w:rtl/>
        </w:rPr>
        <w:t>يَنفَعُهُم</w:t>
      </w:r>
      <w:r w:rsidRPr="005841A0">
        <w:rPr>
          <w:rStyle w:val="Char6"/>
          <w:rFonts w:hint="cs"/>
          <w:rtl/>
        </w:rPr>
        <w:t>ۡ</w:t>
      </w:r>
      <w:r>
        <w:rPr>
          <w:rFonts w:cs="Traditional Arabic" w:hint="cs"/>
          <w:rtl/>
        </w:rPr>
        <w:t>﴾</w:t>
      </w:r>
      <w:r w:rsidRPr="005841A0">
        <w:rPr>
          <w:rFonts w:hint="cs"/>
          <w:rtl/>
        </w:rPr>
        <w:t xml:space="preserve"> </w:t>
      </w:r>
      <w:r w:rsidRPr="005841A0">
        <w:rPr>
          <w:rStyle w:val="Char4"/>
          <w:rFonts w:hint="cs"/>
          <w:rtl/>
        </w:rPr>
        <w:t>[البقر</w:t>
      </w:r>
      <w:r w:rsidRPr="005841A0">
        <w:rPr>
          <w:rStyle w:val="Char4"/>
          <w:rtl/>
        </w:rPr>
        <w:t>ة</w:t>
      </w:r>
      <w:r w:rsidRPr="005841A0">
        <w:rPr>
          <w:rStyle w:val="Char4"/>
          <w:rFonts w:hint="cs"/>
          <w:rtl/>
        </w:rPr>
        <w:t>: 102]</w:t>
      </w:r>
      <w:r w:rsidRPr="005841A0">
        <w:rPr>
          <w:rFonts w:hint="cs"/>
          <w:rtl/>
        </w:rPr>
        <w:t>.</w:t>
      </w:r>
    </w:p>
    <w:p w:rsidR="002D614F" w:rsidRPr="00D576BF" w:rsidRDefault="002D614F" w:rsidP="005841A0">
      <w:pPr>
        <w:pStyle w:val="a6"/>
        <w:rPr>
          <w:rtl/>
        </w:rPr>
      </w:pPr>
      <w:r w:rsidRPr="005841A0">
        <w:rPr>
          <w:rFonts w:hint="cs"/>
          <w:rtl/>
        </w:rPr>
        <w:t>«و آنچه را که می‌آموختند به آنان زیان می‌رساند، و به آنان سود نمی‌بخشید»</w:t>
      </w:r>
      <w:r w:rsidRPr="00D576BF">
        <w:rPr>
          <w:rFonts w:hint="cs"/>
          <w:rtl/>
        </w:rPr>
        <w:t>.</w:t>
      </w:r>
    </w:p>
    <w:p w:rsidR="002D614F" w:rsidRPr="005841A0" w:rsidRDefault="002D614F" w:rsidP="005841A0">
      <w:pPr>
        <w:pStyle w:val="a6"/>
        <w:rPr>
          <w:rtl/>
        </w:rPr>
      </w:pPr>
      <w:r w:rsidRPr="005841A0">
        <w:rPr>
          <w:rFonts w:hint="cs"/>
          <w:rtl/>
        </w:rPr>
        <w:t xml:space="preserve">و نیز می‌فرماید: </w:t>
      </w:r>
      <w:r w:rsidR="005841A0">
        <w:rPr>
          <w:rFonts w:cs="Traditional Arabic" w:hint="cs"/>
          <w:rtl/>
        </w:rPr>
        <w:t>﴿</w:t>
      </w:r>
      <w:r w:rsidRPr="005841A0">
        <w:rPr>
          <w:rStyle w:val="Char6"/>
          <w:rFonts w:hint="eastAsia"/>
          <w:rtl/>
        </w:rPr>
        <w:t>وَلَا</w:t>
      </w:r>
      <w:r w:rsidRPr="005841A0">
        <w:rPr>
          <w:rStyle w:val="Char6"/>
          <w:rtl/>
        </w:rPr>
        <w:t xml:space="preserve"> </w:t>
      </w:r>
      <w:r w:rsidRPr="005841A0">
        <w:rPr>
          <w:rStyle w:val="Char6"/>
          <w:rFonts w:hint="eastAsia"/>
          <w:rtl/>
        </w:rPr>
        <w:t>يُف</w:t>
      </w:r>
      <w:r w:rsidRPr="005841A0">
        <w:rPr>
          <w:rStyle w:val="Char6"/>
          <w:rFonts w:hint="cs"/>
          <w:rtl/>
        </w:rPr>
        <w:t>ۡ</w:t>
      </w:r>
      <w:r w:rsidRPr="005841A0">
        <w:rPr>
          <w:rStyle w:val="Char6"/>
          <w:rFonts w:hint="eastAsia"/>
          <w:rtl/>
        </w:rPr>
        <w:t>لِحُ</w:t>
      </w:r>
      <w:r w:rsidRPr="005841A0">
        <w:rPr>
          <w:rStyle w:val="Char6"/>
          <w:rtl/>
        </w:rPr>
        <w:t xml:space="preserve"> </w:t>
      </w:r>
      <w:r w:rsidRPr="005841A0">
        <w:rPr>
          <w:rStyle w:val="Char6"/>
          <w:rFonts w:hint="cs"/>
          <w:rtl/>
        </w:rPr>
        <w:t>ٱ</w:t>
      </w:r>
      <w:r w:rsidRPr="005841A0">
        <w:rPr>
          <w:rStyle w:val="Char6"/>
          <w:rFonts w:hint="eastAsia"/>
          <w:rtl/>
        </w:rPr>
        <w:t>لسَّاحِرُ</w:t>
      </w:r>
      <w:r w:rsidRPr="005841A0">
        <w:rPr>
          <w:rStyle w:val="Char6"/>
          <w:rtl/>
        </w:rPr>
        <w:t xml:space="preserve"> </w:t>
      </w:r>
      <w:r w:rsidRPr="005841A0">
        <w:rPr>
          <w:rStyle w:val="Char6"/>
          <w:rFonts w:hint="eastAsia"/>
          <w:rtl/>
        </w:rPr>
        <w:t>حَي</w:t>
      </w:r>
      <w:r w:rsidRPr="005841A0">
        <w:rPr>
          <w:rStyle w:val="Char6"/>
          <w:rFonts w:hint="cs"/>
          <w:rtl/>
        </w:rPr>
        <w:t>ۡ</w:t>
      </w:r>
      <w:r w:rsidRPr="005841A0">
        <w:rPr>
          <w:rStyle w:val="Char6"/>
          <w:rFonts w:hint="eastAsia"/>
          <w:rtl/>
        </w:rPr>
        <w:t>ثُ</w:t>
      </w:r>
      <w:r w:rsidRPr="005841A0">
        <w:rPr>
          <w:rStyle w:val="Char6"/>
          <w:rtl/>
        </w:rPr>
        <w:t xml:space="preserve"> </w:t>
      </w:r>
      <w:r w:rsidRPr="005841A0">
        <w:rPr>
          <w:rStyle w:val="Char6"/>
          <w:rFonts w:hint="eastAsia"/>
          <w:rtl/>
        </w:rPr>
        <w:t>أَتَى</w:t>
      </w:r>
      <w:r w:rsidRPr="005841A0">
        <w:rPr>
          <w:rStyle w:val="Char6"/>
          <w:rFonts w:hint="cs"/>
          <w:rtl/>
        </w:rPr>
        <w:t>ٰ</w:t>
      </w:r>
      <w:r w:rsidR="005841A0">
        <w:rPr>
          <w:rFonts w:cs="Traditional Arabic" w:hint="cs"/>
          <w:rtl/>
        </w:rPr>
        <w:t>﴾</w:t>
      </w:r>
      <w:r w:rsidRPr="005841A0">
        <w:rPr>
          <w:rFonts w:hint="cs"/>
          <w:rtl/>
        </w:rPr>
        <w:t xml:space="preserve"> </w:t>
      </w:r>
      <w:r w:rsidRPr="005841A0">
        <w:rPr>
          <w:rStyle w:val="Char4"/>
          <w:rFonts w:hint="cs"/>
          <w:rtl/>
        </w:rPr>
        <w:t>[طه: 69]</w:t>
      </w:r>
      <w:r w:rsidRPr="005841A0">
        <w:rPr>
          <w:rFonts w:hint="cs"/>
          <w:rtl/>
        </w:rPr>
        <w:t>.</w:t>
      </w:r>
    </w:p>
    <w:p w:rsidR="002D614F" w:rsidRPr="005841A0" w:rsidRDefault="002D614F" w:rsidP="005841A0">
      <w:pPr>
        <w:pStyle w:val="a6"/>
        <w:rPr>
          <w:rtl/>
        </w:rPr>
      </w:pPr>
      <w:r w:rsidRPr="005841A0">
        <w:rPr>
          <w:rFonts w:hint="cs"/>
          <w:rtl/>
        </w:rPr>
        <w:t>«و جادوگرها هرجا که بروند، درستگار نمی‌شوند».</w:t>
      </w:r>
    </w:p>
    <w:p w:rsidR="002D614F" w:rsidRPr="005841A0" w:rsidRDefault="002D614F" w:rsidP="005841A0">
      <w:pPr>
        <w:pStyle w:val="a6"/>
        <w:rPr>
          <w:rtl/>
        </w:rPr>
      </w:pPr>
      <w:r w:rsidRPr="005841A0">
        <w:rPr>
          <w:rFonts w:hint="cs"/>
          <w:rtl/>
        </w:rPr>
        <w:t xml:space="preserve">کسی که به سحر دست یابد کافر است، خداوند می‌فرماید: </w:t>
      </w:r>
      <w:r>
        <w:rPr>
          <w:rFonts w:cs="Traditional Arabic" w:hint="cs"/>
          <w:rtl/>
        </w:rPr>
        <w:t>﴿</w:t>
      </w:r>
      <w:r w:rsidRPr="005841A0">
        <w:rPr>
          <w:rStyle w:val="Char6"/>
          <w:rFonts w:hint="eastAsia"/>
          <w:rtl/>
        </w:rPr>
        <w:t>وَمَا</w:t>
      </w:r>
      <w:r w:rsidRPr="005841A0">
        <w:rPr>
          <w:rStyle w:val="Char6"/>
          <w:rtl/>
        </w:rPr>
        <w:t xml:space="preserve"> </w:t>
      </w:r>
      <w:r w:rsidRPr="005841A0">
        <w:rPr>
          <w:rStyle w:val="Char6"/>
          <w:rFonts w:hint="eastAsia"/>
          <w:rtl/>
        </w:rPr>
        <w:t>كَفَرَ</w:t>
      </w:r>
      <w:r w:rsidRPr="005841A0">
        <w:rPr>
          <w:rStyle w:val="Char6"/>
          <w:rtl/>
        </w:rPr>
        <w:t xml:space="preserve"> </w:t>
      </w:r>
      <w:r w:rsidRPr="005841A0">
        <w:rPr>
          <w:rStyle w:val="Char6"/>
          <w:rFonts w:hint="eastAsia"/>
          <w:rtl/>
        </w:rPr>
        <w:t>سُلَي</w:t>
      </w:r>
      <w:r w:rsidRPr="005841A0">
        <w:rPr>
          <w:rStyle w:val="Char6"/>
          <w:rFonts w:hint="cs"/>
          <w:rtl/>
        </w:rPr>
        <w:t>ۡ</w:t>
      </w:r>
      <w:r w:rsidRPr="005841A0">
        <w:rPr>
          <w:rStyle w:val="Char6"/>
          <w:rFonts w:hint="eastAsia"/>
          <w:rtl/>
        </w:rPr>
        <w:t>مَ</w:t>
      </w:r>
      <w:r w:rsidRPr="005841A0">
        <w:rPr>
          <w:rStyle w:val="Char6"/>
          <w:rFonts w:hint="cs"/>
          <w:rtl/>
        </w:rPr>
        <w:t>ٰ</w:t>
      </w:r>
      <w:r w:rsidRPr="005841A0">
        <w:rPr>
          <w:rStyle w:val="Char6"/>
          <w:rFonts w:hint="eastAsia"/>
          <w:rtl/>
        </w:rPr>
        <w:t>نُ</w:t>
      </w:r>
      <w:r w:rsidRPr="005841A0">
        <w:rPr>
          <w:rStyle w:val="Char6"/>
          <w:rtl/>
        </w:rPr>
        <w:t xml:space="preserve"> </w:t>
      </w:r>
      <w:r w:rsidRPr="005841A0">
        <w:rPr>
          <w:rStyle w:val="Char6"/>
          <w:rFonts w:hint="eastAsia"/>
          <w:rtl/>
        </w:rPr>
        <w:t>وَلَ</w:t>
      </w:r>
      <w:r w:rsidRPr="005841A0">
        <w:rPr>
          <w:rStyle w:val="Char6"/>
          <w:rFonts w:hint="cs"/>
          <w:rtl/>
        </w:rPr>
        <w:t>ٰ</w:t>
      </w:r>
      <w:r w:rsidRPr="005841A0">
        <w:rPr>
          <w:rStyle w:val="Char6"/>
          <w:rFonts w:hint="eastAsia"/>
          <w:rtl/>
        </w:rPr>
        <w:t>كِنَّ</w:t>
      </w:r>
      <w:r w:rsidRPr="005841A0">
        <w:rPr>
          <w:rStyle w:val="Char6"/>
          <w:rtl/>
        </w:rPr>
        <w:t xml:space="preserve"> </w:t>
      </w:r>
      <w:r w:rsidRPr="005841A0">
        <w:rPr>
          <w:rStyle w:val="Char6"/>
          <w:rFonts w:hint="cs"/>
          <w:rtl/>
        </w:rPr>
        <w:t>ٱ</w:t>
      </w:r>
      <w:r w:rsidRPr="005841A0">
        <w:rPr>
          <w:rStyle w:val="Char6"/>
          <w:rFonts w:hint="eastAsia"/>
          <w:rtl/>
        </w:rPr>
        <w:t>لشَّيَ</w:t>
      </w:r>
      <w:r w:rsidRPr="005841A0">
        <w:rPr>
          <w:rStyle w:val="Char6"/>
          <w:rFonts w:hint="cs"/>
          <w:rtl/>
        </w:rPr>
        <w:t>ٰ</w:t>
      </w:r>
      <w:r w:rsidRPr="005841A0">
        <w:rPr>
          <w:rStyle w:val="Char6"/>
          <w:rFonts w:hint="eastAsia"/>
          <w:rtl/>
        </w:rPr>
        <w:t>طِينَ</w:t>
      </w:r>
      <w:r w:rsidRPr="005841A0">
        <w:rPr>
          <w:rStyle w:val="Char6"/>
          <w:rtl/>
        </w:rPr>
        <w:t xml:space="preserve"> </w:t>
      </w:r>
      <w:r w:rsidRPr="005841A0">
        <w:rPr>
          <w:rStyle w:val="Char6"/>
          <w:rFonts w:hint="eastAsia"/>
          <w:rtl/>
        </w:rPr>
        <w:t>كَفَرُواْ</w:t>
      </w:r>
      <w:r w:rsidRPr="005841A0">
        <w:rPr>
          <w:rStyle w:val="Char6"/>
          <w:rtl/>
        </w:rPr>
        <w:t xml:space="preserve"> </w:t>
      </w:r>
      <w:r w:rsidRPr="005841A0">
        <w:rPr>
          <w:rStyle w:val="Char6"/>
          <w:rFonts w:hint="eastAsia"/>
          <w:rtl/>
        </w:rPr>
        <w:t>يُعَلِّمُونَ</w:t>
      </w:r>
      <w:r w:rsidRPr="005841A0">
        <w:rPr>
          <w:rStyle w:val="Char6"/>
          <w:rtl/>
        </w:rPr>
        <w:t xml:space="preserve"> </w:t>
      </w:r>
      <w:r w:rsidRPr="005841A0">
        <w:rPr>
          <w:rStyle w:val="Char6"/>
          <w:rFonts w:hint="cs"/>
          <w:rtl/>
        </w:rPr>
        <w:t>ٱ</w:t>
      </w:r>
      <w:r w:rsidRPr="005841A0">
        <w:rPr>
          <w:rStyle w:val="Char6"/>
          <w:rFonts w:hint="eastAsia"/>
          <w:rtl/>
        </w:rPr>
        <w:t>لنَّاسَ</w:t>
      </w:r>
      <w:r w:rsidRPr="005841A0">
        <w:rPr>
          <w:rStyle w:val="Char6"/>
          <w:rtl/>
        </w:rPr>
        <w:t xml:space="preserve"> </w:t>
      </w:r>
      <w:r w:rsidRPr="005841A0">
        <w:rPr>
          <w:rStyle w:val="Char6"/>
          <w:rFonts w:hint="cs"/>
          <w:rtl/>
        </w:rPr>
        <w:t>ٱ</w:t>
      </w:r>
      <w:r w:rsidRPr="005841A0">
        <w:rPr>
          <w:rStyle w:val="Char6"/>
          <w:rFonts w:hint="eastAsia"/>
          <w:rtl/>
        </w:rPr>
        <w:t>لسِّح</w:t>
      </w:r>
      <w:r w:rsidRPr="005841A0">
        <w:rPr>
          <w:rStyle w:val="Char6"/>
          <w:rFonts w:hint="cs"/>
          <w:rtl/>
        </w:rPr>
        <w:t>ۡ</w:t>
      </w:r>
      <w:r w:rsidRPr="005841A0">
        <w:rPr>
          <w:rStyle w:val="Char6"/>
          <w:rFonts w:hint="eastAsia"/>
          <w:rtl/>
        </w:rPr>
        <w:t>رَ</w:t>
      </w:r>
      <w:r w:rsidRPr="005841A0">
        <w:rPr>
          <w:rStyle w:val="Char6"/>
          <w:rtl/>
        </w:rPr>
        <w:t xml:space="preserve"> </w:t>
      </w:r>
      <w:r w:rsidRPr="005841A0">
        <w:rPr>
          <w:rStyle w:val="Char6"/>
          <w:rFonts w:hint="eastAsia"/>
          <w:rtl/>
        </w:rPr>
        <w:t>وَمَا</w:t>
      </w:r>
      <w:r w:rsidRPr="005841A0">
        <w:rPr>
          <w:rStyle w:val="Char6"/>
          <w:rFonts w:hint="cs"/>
          <w:rtl/>
        </w:rPr>
        <w:t>ٓ</w:t>
      </w:r>
      <w:r w:rsidRPr="005841A0">
        <w:rPr>
          <w:rStyle w:val="Char6"/>
          <w:rtl/>
        </w:rPr>
        <w:t xml:space="preserve"> </w:t>
      </w:r>
      <w:r w:rsidRPr="005841A0">
        <w:rPr>
          <w:rStyle w:val="Char6"/>
          <w:rFonts w:hint="eastAsia"/>
          <w:rtl/>
        </w:rPr>
        <w:t>أُنزِلَ</w:t>
      </w:r>
      <w:r w:rsidRPr="005841A0">
        <w:rPr>
          <w:rStyle w:val="Char6"/>
          <w:rtl/>
        </w:rPr>
        <w:t xml:space="preserve"> </w:t>
      </w:r>
      <w:r w:rsidRPr="005841A0">
        <w:rPr>
          <w:rStyle w:val="Char6"/>
          <w:rFonts w:hint="eastAsia"/>
          <w:rtl/>
        </w:rPr>
        <w:t>عَلَى</w:t>
      </w:r>
      <w:r w:rsidRPr="005841A0">
        <w:rPr>
          <w:rStyle w:val="Char6"/>
          <w:rtl/>
        </w:rPr>
        <w:t xml:space="preserve"> </w:t>
      </w:r>
      <w:r w:rsidRPr="005841A0">
        <w:rPr>
          <w:rStyle w:val="Char6"/>
          <w:rFonts w:hint="cs"/>
          <w:rtl/>
        </w:rPr>
        <w:t>ٱ</w:t>
      </w:r>
      <w:r w:rsidRPr="005841A0">
        <w:rPr>
          <w:rStyle w:val="Char6"/>
          <w:rFonts w:hint="eastAsia"/>
          <w:rtl/>
        </w:rPr>
        <w:t>ل</w:t>
      </w:r>
      <w:r w:rsidRPr="005841A0">
        <w:rPr>
          <w:rStyle w:val="Char6"/>
          <w:rFonts w:hint="cs"/>
          <w:rtl/>
        </w:rPr>
        <w:t>ۡ</w:t>
      </w:r>
      <w:r w:rsidRPr="005841A0">
        <w:rPr>
          <w:rStyle w:val="Char6"/>
          <w:rFonts w:hint="eastAsia"/>
          <w:rtl/>
        </w:rPr>
        <w:t>مَلَكَي</w:t>
      </w:r>
      <w:r w:rsidRPr="005841A0">
        <w:rPr>
          <w:rStyle w:val="Char6"/>
          <w:rFonts w:hint="cs"/>
          <w:rtl/>
        </w:rPr>
        <w:t>ۡ</w:t>
      </w:r>
      <w:r w:rsidRPr="005841A0">
        <w:rPr>
          <w:rStyle w:val="Char6"/>
          <w:rFonts w:hint="eastAsia"/>
          <w:rtl/>
        </w:rPr>
        <w:t>نِ</w:t>
      </w:r>
      <w:r w:rsidRPr="005841A0">
        <w:rPr>
          <w:rStyle w:val="Char6"/>
          <w:rtl/>
        </w:rPr>
        <w:t xml:space="preserve"> </w:t>
      </w:r>
      <w:r w:rsidRPr="005841A0">
        <w:rPr>
          <w:rStyle w:val="Char6"/>
          <w:rFonts w:hint="eastAsia"/>
          <w:rtl/>
        </w:rPr>
        <w:t>بِبَابِلَ</w:t>
      </w:r>
      <w:r w:rsidRPr="005841A0">
        <w:rPr>
          <w:rStyle w:val="Char6"/>
          <w:rtl/>
        </w:rPr>
        <w:t xml:space="preserve"> </w:t>
      </w:r>
      <w:r w:rsidRPr="005841A0">
        <w:rPr>
          <w:rStyle w:val="Char6"/>
          <w:rFonts w:hint="eastAsia"/>
          <w:rtl/>
        </w:rPr>
        <w:t>هَ</w:t>
      </w:r>
      <w:r w:rsidRPr="005841A0">
        <w:rPr>
          <w:rStyle w:val="Char6"/>
          <w:rFonts w:hint="cs"/>
          <w:rtl/>
        </w:rPr>
        <w:t>ٰ</w:t>
      </w:r>
      <w:r w:rsidRPr="005841A0">
        <w:rPr>
          <w:rStyle w:val="Char6"/>
          <w:rFonts w:hint="eastAsia"/>
          <w:rtl/>
        </w:rPr>
        <w:t>رُوتَ</w:t>
      </w:r>
      <w:r w:rsidRPr="005841A0">
        <w:rPr>
          <w:rStyle w:val="Char6"/>
          <w:rtl/>
        </w:rPr>
        <w:t xml:space="preserve"> </w:t>
      </w:r>
      <w:r w:rsidRPr="005841A0">
        <w:rPr>
          <w:rStyle w:val="Char6"/>
          <w:rFonts w:hint="eastAsia"/>
          <w:rtl/>
        </w:rPr>
        <w:t>وَمَ</w:t>
      </w:r>
      <w:r w:rsidRPr="005841A0">
        <w:rPr>
          <w:rStyle w:val="Char6"/>
          <w:rFonts w:hint="cs"/>
          <w:rtl/>
        </w:rPr>
        <w:t>ٰ</w:t>
      </w:r>
      <w:r w:rsidRPr="005841A0">
        <w:rPr>
          <w:rStyle w:val="Char6"/>
          <w:rFonts w:hint="eastAsia"/>
          <w:rtl/>
        </w:rPr>
        <w:t>رُوتَ</w:t>
      </w:r>
      <w:r w:rsidRPr="005841A0">
        <w:rPr>
          <w:rStyle w:val="Char6"/>
          <w:rFonts w:hint="cs"/>
          <w:rtl/>
        </w:rPr>
        <w:t>ۚ</w:t>
      </w:r>
      <w:r w:rsidRPr="005841A0">
        <w:rPr>
          <w:rStyle w:val="Char6"/>
          <w:rtl/>
        </w:rPr>
        <w:t xml:space="preserve"> </w:t>
      </w:r>
      <w:r w:rsidRPr="005841A0">
        <w:rPr>
          <w:rStyle w:val="Char6"/>
          <w:rFonts w:hint="eastAsia"/>
          <w:rtl/>
        </w:rPr>
        <w:t>وَمَا</w:t>
      </w:r>
      <w:r w:rsidRPr="005841A0">
        <w:rPr>
          <w:rStyle w:val="Char6"/>
          <w:rtl/>
        </w:rPr>
        <w:t xml:space="preserve"> </w:t>
      </w:r>
      <w:r w:rsidRPr="005841A0">
        <w:rPr>
          <w:rStyle w:val="Char6"/>
          <w:rFonts w:hint="eastAsia"/>
          <w:rtl/>
        </w:rPr>
        <w:t>يُعَلِّمَانِ</w:t>
      </w:r>
      <w:r w:rsidRPr="005841A0">
        <w:rPr>
          <w:rStyle w:val="Char6"/>
          <w:rtl/>
        </w:rPr>
        <w:t xml:space="preserve"> </w:t>
      </w:r>
      <w:r w:rsidRPr="005841A0">
        <w:rPr>
          <w:rStyle w:val="Char6"/>
          <w:rFonts w:hint="eastAsia"/>
          <w:rtl/>
        </w:rPr>
        <w:t>مِن</w:t>
      </w:r>
      <w:r w:rsidRPr="005841A0">
        <w:rPr>
          <w:rStyle w:val="Char6"/>
          <w:rFonts w:hint="cs"/>
          <w:rtl/>
        </w:rPr>
        <w:t>ۡ</w:t>
      </w:r>
      <w:r w:rsidRPr="005841A0">
        <w:rPr>
          <w:rStyle w:val="Char6"/>
          <w:rtl/>
        </w:rPr>
        <w:t xml:space="preserve"> </w:t>
      </w:r>
      <w:r w:rsidRPr="005841A0">
        <w:rPr>
          <w:rStyle w:val="Char6"/>
          <w:rFonts w:hint="eastAsia"/>
          <w:rtl/>
        </w:rPr>
        <w:t>أَحَدٍ</w:t>
      </w:r>
      <w:r w:rsidRPr="005841A0">
        <w:rPr>
          <w:rStyle w:val="Char6"/>
          <w:rtl/>
        </w:rPr>
        <w:t xml:space="preserve"> </w:t>
      </w:r>
      <w:r w:rsidRPr="005841A0">
        <w:rPr>
          <w:rStyle w:val="Char6"/>
          <w:rFonts w:hint="eastAsia"/>
          <w:rtl/>
        </w:rPr>
        <w:t>حَتَّى</w:t>
      </w:r>
      <w:r w:rsidRPr="005841A0">
        <w:rPr>
          <w:rStyle w:val="Char6"/>
          <w:rFonts w:hint="cs"/>
          <w:rtl/>
        </w:rPr>
        <w:t>ٰ</w:t>
      </w:r>
      <w:r w:rsidRPr="005841A0">
        <w:rPr>
          <w:rStyle w:val="Char6"/>
          <w:rtl/>
        </w:rPr>
        <w:t xml:space="preserve"> </w:t>
      </w:r>
      <w:r w:rsidRPr="005841A0">
        <w:rPr>
          <w:rStyle w:val="Char6"/>
          <w:rFonts w:hint="eastAsia"/>
          <w:rtl/>
        </w:rPr>
        <w:t>يَقُولَا</w:t>
      </w:r>
      <w:r w:rsidRPr="005841A0">
        <w:rPr>
          <w:rStyle w:val="Char6"/>
          <w:rFonts w:hint="cs"/>
          <w:rtl/>
        </w:rPr>
        <w:t>ٓ</w:t>
      </w:r>
      <w:r w:rsidRPr="005841A0">
        <w:rPr>
          <w:rStyle w:val="Char6"/>
          <w:rtl/>
        </w:rPr>
        <w:t xml:space="preserve"> </w:t>
      </w:r>
      <w:r w:rsidRPr="005841A0">
        <w:rPr>
          <w:rStyle w:val="Char6"/>
          <w:rFonts w:hint="eastAsia"/>
          <w:rtl/>
        </w:rPr>
        <w:t>إِنَّمَا</w:t>
      </w:r>
      <w:r w:rsidRPr="005841A0">
        <w:rPr>
          <w:rStyle w:val="Char6"/>
          <w:rtl/>
        </w:rPr>
        <w:t xml:space="preserve"> </w:t>
      </w:r>
      <w:r w:rsidRPr="005841A0">
        <w:rPr>
          <w:rStyle w:val="Char6"/>
          <w:rFonts w:hint="eastAsia"/>
          <w:rtl/>
        </w:rPr>
        <w:t>نَح</w:t>
      </w:r>
      <w:r w:rsidRPr="005841A0">
        <w:rPr>
          <w:rStyle w:val="Char6"/>
          <w:rFonts w:hint="cs"/>
          <w:rtl/>
        </w:rPr>
        <w:t>ۡ</w:t>
      </w:r>
      <w:r w:rsidRPr="005841A0">
        <w:rPr>
          <w:rStyle w:val="Char6"/>
          <w:rFonts w:hint="eastAsia"/>
          <w:rtl/>
        </w:rPr>
        <w:t>نُ</w:t>
      </w:r>
      <w:r w:rsidRPr="005841A0">
        <w:rPr>
          <w:rStyle w:val="Char6"/>
          <w:rtl/>
        </w:rPr>
        <w:t xml:space="preserve"> </w:t>
      </w:r>
      <w:r w:rsidRPr="005841A0">
        <w:rPr>
          <w:rStyle w:val="Char6"/>
          <w:rFonts w:hint="eastAsia"/>
          <w:rtl/>
        </w:rPr>
        <w:t>فِت</w:t>
      </w:r>
      <w:r w:rsidRPr="005841A0">
        <w:rPr>
          <w:rStyle w:val="Char6"/>
          <w:rFonts w:hint="cs"/>
          <w:rtl/>
        </w:rPr>
        <w:t>ۡ</w:t>
      </w:r>
      <w:r w:rsidRPr="005841A0">
        <w:rPr>
          <w:rStyle w:val="Char6"/>
          <w:rFonts w:hint="eastAsia"/>
          <w:rtl/>
        </w:rPr>
        <w:t>نَة</w:t>
      </w:r>
      <w:r w:rsidRPr="005841A0">
        <w:rPr>
          <w:rStyle w:val="Char6"/>
          <w:rFonts w:hint="cs"/>
          <w:rtl/>
        </w:rPr>
        <w:t>ٞ</w:t>
      </w:r>
      <w:r w:rsidRPr="005841A0">
        <w:rPr>
          <w:rStyle w:val="Char6"/>
          <w:rtl/>
        </w:rPr>
        <w:t xml:space="preserve"> </w:t>
      </w:r>
      <w:r w:rsidRPr="005841A0">
        <w:rPr>
          <w:rStyle w:val="Char6"/>
          <w:rFonts w:hint="eastAsia"/>
          <w:rtl/>
        </w:rPr>
        <w:t>فَلَا</w:t>
      </w:r>
      <w:r w:rsidRPr="005841A0">
        <w:rPr>
          <w:rStyle w:val="Char6"/>
          <w:rtl/>
        </w:rPr>
        <w:t xml:space="preserve"> </w:t>
      </w:r>
      <w:r w:rsidRPr="005841A0">
        <w:rPr>
          <w:rStyle w:val="Char6"/>
          <w:rFonts w:hint="eastAsia"/>
          <w:rtl/>
        </w:rPr>
        <w:t>تَك</w:t>
      </w:r>
      <w:r w:rsidRPr="005841A0">
        <w:rPr>
          <w:rStyle w:val="Char6"/>
          <w:rFonts w:hint="cs"/>
          <w:rtl/>
        </w:rPr>
        <w:t>ۡ</w:t>
      </w:r>
      <w:r w:rsidRPr="005841A0">
        <w:rPr>
          <w:rStyle w:val="Char6"/>
          <w:rFonts w:hint="eastAsia"/>
          <w:rtl/>
        </w:rPr>
        <w:t>فُر</w:t>
      </w:r>
      <w:r w:rsidRPr="005841A0">
        <w:rPr>
          <w:rStyle w:val="Char6"/>
          <w:rFonts w:hint="cs"/>
          <w:rtl/>
        </w:rPr>
        <w:t>ۡ</w:t>
      </w:r>
      <w:r>
        <w:rPr>
          <w:rFonts w:cs="Traditional Arabic" w:hint="cs"/>
          <w:rtl/>
        </w:rPr>
        <w:t>﴾</w:t>
      </w:r>
      <w:r w:rsidRPr="005841A0">
        <w:rPr>
          <w:rFonts w:hint="cs"/>
          <w:rtl/>
        </w:rPr>
        <w:t xml:space="preserve"> </w:t>
      </w:r>
      <w:r w:rsidRPr="005841A0">
        <w:rPr>
          <w:rStyle w:val="Char4"/>
          <w:rFonts w:hint="cs"/>
          <w:rtl/>
        </w:rPr>
        <w:t>[البقر</w:t>
      </w:r>
      <w:r w:rsidRPr="005841A0">
        <w:rPr>
          <w:rStyle w:val="Char4"/>
          <w:rtl/>
        </w:rPr>
        <w:t>ة</w:t>
      </w:r>
      <w:r w:rsidRPr="005841A0">
        <w:rPr>
          <w:rStyle w:val="Char4"/>
          <w:rFonts w:hint="cs"/>
          <w:rtl/>
        </w:rPr>
        <w:t>: 102]</w:t>
      </w:r>
      <w:r w:rsidRPr="005841A0">
        <w:rPr>
          <w:rFonts w:hint="cs"/>
          <w:rtl/>
        </w:rPr>
        <w:t>.</w:t>
      </w:r>
    </w:p>
    <w:p w:rsidR="002D614F" w:rsidRPr="00D576BF" w:rsidRDefault="002D614F" w:rsidP="009C5DD4">
      <w:pPr>
        <w:pStyle w:val="a6"/>
        <w:rPr>
          <w:rtl/>
        </w:rPr>
      </w:pPr>
      <w:r w:rsidRPr="005841A0">
        <w:rPr>
          <w:rFonts w:hint="cs"/>
          <w:rtl/>
        </w:rPr>
        <w:t>«سلیمان کفر نورزید</w:t>
      </w:r>
      <w:r w:rsidRPr="00D576BF">
        <w:rPr>
          <w:rFonts w:hint="cs"/>
          <w:rtl/>
        </w:rPr>
        <w:t>، بلکه شیاطین کفر ورزیدند به مردم جادو می‌آموختند و (نیز از) آنچه در بابل بر دو فرشته هاروت و ماروت فرو فرستاده شد و (آن دو فرشته) به هیچکس (جادو) نمی‌آموختند، مگر آن که می‌گفتند: ما تنها (مای</w:t>
      </w:r>
      <w:r w:rsidR="009C5DD4">
        <w:rPr>
          <w:rFonts w:hint="cs"/>
          <w:rtl/>
        </w:rPr>
        <w:t>ۀ</w:t>
      </w:r>
      <w:r w:rsidRPr="00D576BF">
        <w:rPr>
          <w:rFonts w:hint="cs"/>
          <w:rtl/>
        </w:rPr>
        <w:t xml:space="preserve">) آزمونی هستیم، پس (با به کارگیری جادو) کافر </w:t>
      </w:r>
      <w:r w:rsidRPr="005841A0">
        <w:rPr>
          <w:rFonts w:hint="cs"/>
          <w:rtl/>
        </w:rPr>
        <w:t>مشو».</w:t>
      </w:r>
    </w:p>
    <w:p w:rsidR="002D614F" w:rsidRDefault="002D614F" w:rsidP="005841A0">
      <w:pPr>
        <w:pStyle w:val="a6"/>
        <w:rPr>
          <w:rtl/>
        </w:rPr>
      </w:pPr>
      <w:r w:rsidRPr="005160D3">
        <w:rPr>
          <w:rFonts w:hint="cs"/>
          <w:rtl/>
        </w:rPr>
        <w:t>حکم ساحر قتل و کسبش حرام و پلید است، افراد جاهل و ستم پیشه و آنان که ایمان‌شان ضعیف است، به منظور انتقام‌گیری و تعدی و تجاوز بر دیگران، نزد ساحران می‌روند و مردم را سحر می‌کنند، برخی از مردم با پناه‌بردن به ساحران برای باز</w:t>
      </w:r>
      <w:r>
        <w:rPr>
          <w:rFonts w:hint="cs"/>
          <w:rtl/>
        </w:rPr>
        <w:t xml:space="preserve"> </w:t>
      </w:r>
      <w:r w:rsidRPr="005160D3">
        <w:rPr>
          <w:rFonts w:hint="cs"/>
          <w:rtl/>
        </w:rPr>
        <w:t>کردن سحر نادانسته مرتکب کاری حرام می‌گردند، در چنین مواردی بر آنان لازم است تا به خداوند پناه ببرند و با خواندن قرآن و سوره‌های همچون معوذات و غیره طلب شفا نمایند.</w:t>
      </w:r>
    </w:p>
    <w:p w:rsidR="002D614F" w:rsidRDefault="002D614F" w:rsidP="005841A0">
      <w:pPr>
        <w:pStyle w:val="a6"/>
        <w:rPr>
          <w:rtl/>
        </w:rPr>
      </w:pPr>
      <w:r w:rsidRPr="00894BF4">
        <w:rPr>
          <w:rFonts w:hint="cs"/>
          <w:rtl/>
        </w:rPr>
        <w:t>اگر غیبگو و طالع</w:t>
      </w:r>
      <w:r>
        <w:rPr>
          <w:rFonts w:hint="cs"/>
          <w:rtl/>
        </w:rPr>
        <w:t xml:space="preserve"> </w:t>
      </w:r>
      <w:r w:rsidRPr="00894BF4">
        <w:rPr>
          <w:rFonts w:hint="cs"/>
          <w:rtl/>
        </w:rPr>
        <w:t>‌بین ادعای دانستن غیب را داشت</w:t>
      </w:r>
      <w:r>
        <w:rPr>
          <w:rFonts w:hint="cs"/>
          <w:rtl/>
        </w:rPr>
        <w:t>ه باشند، آنان نیز مرتکب کفر شده</w:t>
      </w:r>
      <w:r>
        <w:rPr>
          <w:rFonts w:hint="eastAsia"/>
          <w:rtl/>
        </w:rPr>
        <w:t>‌</w:t>
      </w:r>
      <w:r w:rsidRPr="00894BF4">
        <w:rPr>
          <w:rFonts w:hint="cs"/>
          <w:rtl/>
        </w:rPr>
        <w:t>اند، کسی غیر از الله غیب نمی‌داند، بسیاری از آنان با فریب و تزویر اموال افراد ساده‌لوح را از چنگ‌شان درمی‌آورند و برای این کار وسایل بی‌شماری را به کار می‌گیرند مانند خط‌کشدن بر ریگ، خواندن بر کف دست و یا فنجان و شیشه و آیینه و غیره و اگر یک مرتبه راست بگویند 99 بار دیگر دروغ می‌گویند، اما افراد غافل و ساده‌لوح تنها همان یک مورد را که سخن این دروغ‌پردازان راست از آب درآمده است ملاک قرار می‌دهند و برای آگاهی از آینده و سعادت و یا عدم موفقیت خویش در امر ازدواج و یا تجارت و پیدا</w:t>
      </w:r>
      <w:r>
        <w:rPr>
          <w:rFonts w:hint="cs"/>
          <w:rtl/>
        </w:rPr>
        <w:t xml:space="preserve"> نمودن اشیای گمشده و</w:t>
      </w:r>
      <w:r w:rsidRPr="00894BF4">
        <w:rPr>
          <w:rFonts w:hint="cs"/>
          <w:rtl/>
        </w:rPr>
        <w:t>غیره به</w:t>
      </w:r>
      <w:r w:rsidR="00652B79">
        <w:rPr>
          <w:rFonts w:hint="cs"/>
          <w:rtl/>
        </w:rPr>
        <w:t xml:space="preserve"> آن‌ها </w:t>
      </w:r>
      <w:r w:rsidRPr="00894BF4">
        <w:rPr>
          <w:rFonts w:hint="cs"/>
          <w:rtl/>
        </w:rPr>
        <w:t>رجوع می‌کنند، و اگر کسی نزد آنان برود و گفته‌هایش را تصدیق کند کافر و از دین اسلام خارج می‌گردد، ز</w:t>
      </w:r>
      <w:r>
        <w:rPr>
          <w:rFonts w:hint="cs"/>
          <w:rtl/>
        </w:rPr>
        <w:t>یرا حضرت پیامبر</w:t>
      </w:r>
      <w:r w:rsidR="005841A0">
        <w:rPr>
          <w:rFonts w:hint="cs"/>
          <w:rtl/>
        </w:rPr>
        <w:t xml:space="preserve"> </w:t>
      </w:r>
      <w:r w:rsidR="005841A0">
        <w:rPr>
          <w:rFonts w:cs="CTraditional Arabic" w:hint="cs"/>
          <w:rtl/>
        </w:rPr>
        <w:t>ج</w:t>
      </w:r>
      <w:r w:rsidRPr="00894BF4">
        <w:rPr>
          <w:rFonts w:hint="cs"/>
          <w:rtl/>
        </w:rPr>
        <w:t xml:space="preserve"> فرمودند: هرکس نزد کاهن و یا طالع</w:t>
      </w:r>
      <w:r w:rsidRPr="00894BF4">
        <w:rPr>
          <w:rFonts w:hint="eastAsia"/>
          <w:rtl/>
        </w:rPr>
        <w:t>‌بینی برود و گفته‌هایش را تصدیق کند، آنچه</w:t>
      </w:r>
      <w:r w:rsidRPr="00894BF4">
        <w:rPr>
          <w:rFonts w:hint="cs"/>
          <w:rtl/>
        </w:rPr>
        <w:t xml:space="preserve"> بر محمد نازل گشته کفر کرده است</w:t>
      </w:r>
      <w:r w:rsidRPr="00894BF4">
        <w:rPr>
          <w:rStyle w:val="FootnoteReference"/>
          <w:rFonts w:cs="B Lotus"/>
          <w:rtl/>
        </w:rPr>
        <w:footnoteReference w:id="8"/>
      </w:r>
      <w:r w:rsidRPr="00894BF4">
        <w:rPr>
          <w:rFonts w:hint="cs"/>
          <w:rtl/>
        </w:rPr>
        <w:t>، و اگر کسی نزد آنان برود اما ادعای آنان مبنی بر دانستن غیب را تصدیق ننماید و تنها برای تجربه نزد آنان برود، کافر نمی‌گردد، البته تا 40 روز نما</w:t>
      </w:r>
      <w:r>
        <w:rPr>
          <w:rFonts w:hint="cs"/>
          <w:rtl/>
        </w:rPr>
        <w:t>زش پذیرفته نمی‌شود، زیرا پیامبر</w:t>
      </w:r>
      <w:r w:rsidR="005841A0">
        <w:rPr>
          <w:rFonts w:hint="cs"/>
          <w:rtl/>
        </w:rPr>
        <w:t xml:space="preserve"> </w:t>
      </w:r>
      <w:r w:rsidR="005841A0">
        <w:rPr>
          <w:rFonts w:cs="CTraditional Arabic" w:hint="cs"/>
          <w:rtl/>
        </w:rPr>
        <w:t>ج</w:t>
      </w:r>
      <w:r w:rsidRPr="00894BF4">
        <w:rPr>
          <w:rFonts w:hint="cs"/>
          <w:rtl/>
        </w:rPr>
        <w:t xml:space="preserve"> فرمودند: هرکس نزد طالع‌بینی برود و از او مسأله‌ای بپرسد تا 40 شب نماز او پذیرفته نمی‌شود</w:t>
      </w:r>
      <w:r w:rsidRPr="00894BF4">
        <w:rPr>
          <w:rStyle w:val="FootnoteReference"/>
          <w:rFonts w:cs="B Lotus"/>
          <w:rtl/>
        </w:rPr>
        <w:footnoteReference w:id="9"/>
      </w:r>
      <w:r w:rsidRPr="00894BF4">
        <w:rPr>
          <w:rFonts w:hint="cs"/>
          <w:rtl/>
        </w:rPr>
        <w:t>. البته با وجود این بازهم نماز بر او فرض می‌باشد و بر او لازم است که توبه کند.</w:t>
      </w:r>
    </w:p>
    <w:p w:rsidR="00F05EB7" w:rsidRDefault="00F05EB7" w:rsidP="005841A0">
      <w:pPr>
        <w:pStyle w:val="a6"/>
        <w:rPr>
          <w:rtl/>
        </w:rPr>
      </w:pPr>
    </w:p>
    <w:p w:rsidR="00F05EB7" w:rsidRDefault="00F05EB7" w:rsidP="005841A0">
      <w:pPr>
        <w:pStyle w:val="a6"/>
        <w:rPr>
          <w:rtl/>
        </w:rPr>
      </w:pPr>
    </w:p>
    <w:p w:rsidR="002D614F" w:rsidRPr="002D614F" w:rsidRDefault="002D614F" w:rsidP="002D614F">
      <w:pPr>
        <w:pStyle w:val="a0"/>
        <w:rPr>
          <w:rtl/>
        </w:rPr>
      </w:pPr>
      <w:bookmarkStart w:id="17" w:name="_Toc350034732"/>
      <w:bookmarkStart w:id="18" w:name="_Toc423443356"/>
      <w:r w:rsidRPr="002D614F">
        <w:rPr>
          <w:rFonts w:hint="cs"/>
          <w:rtl/>
        </w:rPr>
        <w:t>معتقد بودن به تأثیر نجوم و ستارگان در وقایع و زندگی مردم</w:t>
      </w:r>
      <w:bookmarkEnd w:id="17"/>
      <w:bookmarkEnd w:id="18"/>
    </w:p>
    <w:p w:rsidR="002D614F" w:rsidRDefault="002D614F" w:rsidP="005841A0">
      <w:pPr>
        <w:pStyle w:val="a6"/>
        <w:rPr>
          <w:rtl/>
        </w:rPr>
      </w:pPr>
      <w:r>
        <w:rPr>
          <w:rFonts w:hint="cs"/>
          <w:rtl/>
        </w:rPr>
        <w:t>زید بن خالد جهنی</w:t>
      </w:r>
      <w:r w:rsidR="005841A0">
        <w:rPr>
          <w:rFonts w:cs="CTraditional Arabic" w:hint="cs"/>
          <w:rtl/>
        </w:rPr>
        <w:t>س</w:t>
      </w:r>
      <w:r>
        <w:rPr>
          <w:rFonts w:hint="cs"/>
          <w:rtl/>
        </w:rPr>
        <w:t xml:space="preserve"> می‌گوید: پیامبر</w:t>
      </w:r>
      <w:r w:rsidR="005841A0">
        <w:rPr>
          <w:rFonts w:hint="cs"/>
          <w:rtl/>
        </w:rPr>
        <w:t xml:space="preserve"> </w:t>
      </w:r>
      <w:r w:rsidR="005841A0">
        <w:rPr>
          <w:rFonts w:cs="CTraditional Arabic" w:hint="cs"/>
          <w:rtl/>
        </w:rPr>
        <w:t>ج</w:t>
      </w:r>
      <w:r w:rsidRPr="005160D3">
        <w:rPr>
          <w:rFonts w:hint="cs"/>
          <w:rtl/>
        </w:rPr>
        <w:t xml:space="preserve"> در حدیبیه نماز صبح را با ما خواندند، شب در حدیبیه باران آمده بود</w:t>
      </w:r>
      <w:r>
        <w:rPr>
          <w:rFonts w:cs="Times New Roman" w:hint="cs"/>
          <w:rtl/>
        </w:rPr>
        <w:t xml:space="preserve"> </w:t>
      </w:r>
      <w:r>
        <w:rPr>
          <w:rFonts w:hint="cs"/>
          <w:rtl/>
        </w:rPr>
        <w:t>پیامبر</w:t>
      </w:r>
      <w:r w:rsidR="005841A0">
        <w:rPr>
          <w:rFonts w:hint="cs"/>
          <w:rtl/>
        </w:rPr>
        <w:t xml:space="preserve"> </w:t>
      </w:r>
      <w:r w:rsidR="005841A0">
        <w:rPr>
          <w:rFonts w:cs="CTraditional Arabic" w:hint="cs"/>
          <w:rtl/>
        </w:rPr>
        <w:t>ج</w:t>
      </w:r>
      <w:r w:rsidRPr="005160D3">
        <w:rPr>
          <w:rFonts w:hint="cs"/>
          <w:rtl/>
        </w:rPr>
        <w:t xml:space="preserve"> پس از اتمام نماز رو به مردم نموده و فرمودند: «آیا می‌دانید خداوند چه فرمود؟ مردم گفتند: الله ورسوله اعلم، فرمودند: (خداوند می‌گوید) برخی از بندگانم به من مؤمن و برخی دیگر کا</w:t>
      </w:r>
      <w:r>
        <w:rPr>
          <w:rFonts w:hint="cs"/>
          <w:rtl/>
        </w:rPr>
        <w:t>فر گشتند، هرکس که گفته به فضل</w:t>
      </w:r>
      <w:r w:rsidRPr="002D614F">
        <w:rPr>
          <w:rFonts w:hint="cs"/>
          <w:rtl/>
        </w:rPr>
        <w:t xml:space="preserve"> </w:t>
      </w:r>
      <w:r w:rsidRPr="00894BF4">
        <w:rPr>
          <w:rFonts w:hint="cs"/>
          <w:rtl/>
        </w:rPr>
        <w:t>و رحمت خداوند بر ما باران فرود آمد، او به من ایمان دارد و به ستارگان کفر کرده است، و هرکس که گفته بر اثر فلان و فلان ستاره باران فرود آمد به من کفر کرده و به ستارگان ایمان آوده است</w:t>
      </w:r>
      <w:r w:rsidRPr="005841A0">
        <w:rPr>
          <w:vertAlign w:val="superscript"/>
          <w:rtl/>
        </w:rPr>
        <w:footnoteReference w:id="10"/>
      </w:r>
      <w:r w:rsidRPr="00894BF4">
        <w:rPr>
          <w:rFonts w:hint="cs"/>
          <w:rtl/>
        </w:rPr>
        <w:t>.</w:t>
      </w:r>
    </w:p>
    <w:p w:rsidR="002D614F" w:rsidRPr="005160D3" w:rsidRDefault="002D614F" w:rsidP="005841A0">
      <w:pPr>
        <w:pStyle w:val="a6"/>
        <w:rPr>
          <w:rtl/>
        </w:rPr>
      </w:pPr>
      <w:r w:rsidRPr="005160D3">
        <w:rPr>
          <w:rFonts w:hint="cs"/>
          <w:rtl/>
        </w:rPr>
        <w:t>همچنین رجوع</w:t>
      </w:r>
      <w:r>
        <w:rPr>
          <w:rFonts w:hint="cs"/>
          <w:rtl/>
        </w:rPr>
        <w:t xml:space="preserve"> کردن </w:t>
      </w:r>
      <w:r w:rsidRPr="005160D3">
        <w:rPr>
          <w:rFonts w:hint="cs"/>
          <w:rtl/>
        </w:rPr>
        <w:t>به جدول‌های بخت آزمایی و تست‌های فال که در بسیاری از روزنامه‌ها مجلات وجود دارد، همین حکم را دارد، و اگر کسی به تأثیر ان معتقد باشد، شرک کرده است، و اگر تنها به قصد تسلی به خاطر آن را بخواند.</w:t>
      </w:r>
    </w:p>
    <w:p w:rsidR="002D614F" w:rsidRDefault="002D614F" w:rsidP="009C5DD4">
      <w:pPr>
        <w:pStyle w:val="a6"/>
        <w:rPr>
          <w:rtl/>
        </w:rPr>
      </w:pPr>
      <w:r w:rsidRPr="005160D3">
        <w:rPr>
          <w:rFonts w:hint="cs"/>
          <w:rtl/>
        </w:rPr>
        <w:t>بازهم گناهکار می‌گردد و تسلی‌یافتن با خواندن شرک جایز نیست، و نیز امکان دارد که شیطان او را به معتقد‌بودن به آن سوق دهد که در آن صورت به شرک مبتلا می‌شود، اعتقاد داشتن به این که برخی از اشیاء نفع می‌رسانند، و حال آن که خداوند در آن اشیاء هیچ تأثیری نگذاشته است، شرک است. آنگونه که برخی مردم به پیروی از گفتار افرادی کاهن، ساحر و یا باورهایی که آباء و اجداد به ارث برده</w:t>
      </w:r>
      <w:r>
        <w:rPr>
          <w:rFonts w:hint="cs"/>
          <w:rtl/>
        </w:rPr>
        <w:t>‌اند،</w:t>
      </w:r>
      <w:r w:rsidRPr="005160D3">
        <w:rPr>
          <w:rFonts w:hint="cs"/>
          <w:rtl/>
        </w:rPr>
        <w:t xml:space="preserve"> دربار</w:t>
      </w:r>
      <w:r w:rsidR="009C5DD4">
        <w:rPr>
          <w:rFonts w:hint="cs"/>
          <w:rtl/>
        </w:rPr>
        <w:t>ۀ</w:t>
      </w:r>
      <w:r w:rsidRPr="005160D3">
        <w:rPr>
          <w:rFonts w:hint="cs"/>
          <w:rtl/>
        </w:rPr>
        <w:t xml:space="preserve"> تعویذات شرک‌آمیز و انواعی مه</w:t>
      </w:r>
      <w:r>
        <w:rPr>
          <w:rFonts w:hint="cs"/>
          <w:rtl/>
        </w:rPr>
        <w:t>ره‌ها و یا حلقه‌های فلزی و</w:t>
      </w:r>
      <w:r w:rsidRPr="005160D3">
        <w:rPr>
          <w:rFonts w:hint="cs"/>
          <w:rtl/>
        </w:rPr>
        <w:t>غیره اعتقاد دارند و</w:t>
      </w:r>
      <w:r w:rsidR="00652B79">
        <w:rPr>
          <w:rFonts w:hint="cs"/>
          <w:rtl/>
        </w:rPr>
        <w:t xml:space="preserve"> آن‌ها </w:t>
      </w:r>
      <w:r w:rsidRPr="005160D3">
        <w:rPr>
          <w:rFonts w:hint="cs"/>
          <w:rtl/>
        </w:rPr>
        <w:t>را برای دفع زخم چشم بر گردن خود و یا فرزندان‌شان می‌آویزند و یا این که بر بدن خود می‌بندند و یا در ماشین‌ها و خانه‌های خویش آویزان می‌کنند، و اعتقاد دارند که این امور بلا را دفع می‌کند. و بی‌تردید این امر منافی توکل بر خداوند متعال می‌باشد و ارمغانی جز سستی برای انسان ندارد، و به نوع تداوی و معالجه به وسیله حرام محسوب می‌گردد و بسیاری از این تعویذات شرک‌آمیز می‌باشند و در</w:t>
      </w:r>
      <w:r w:rsidR="00652B79">
        <w:rPr>
          <w:rFonts w:hint="cs"/>
          <w:rtl/>
        </w:rPr>
        <w:t xml:space="preserve"> آن‌ها </w:t>
      </w:r>
      <w:r w:rsidRPr="005160D3">
        <w:rPr>
          <w:rFonts w:hint="cs"/>
          <w:rtl/>
        </w:rPr>
        <w:t xml:space="preserve">از شیاطین و جن‌ها استمداد شده و مشتمل بر خطوط و رسومی گنگ و نوشته‌هایی نامفهوم هستند، و برخی از این شعبده‌بازان آیاتی از قرآن را با شرک آمیخته و می‌نویسند و برخی دیگر آیات قرآن را به وسیله نجاسات و خون قاعدگی </w:t>
      </w:r>
      <w:r w:rsidRPr="002D614F">
        <w:rPr>
          <w:rFonts w:hint="cs"/>
          <w:rtl/>
        </w:rPr>
        <w:t>می‌نویسند، آویزان کردن اینگونه تعویذها و بستن آن بر بدن حرام می‌باشند، زیرا پیامبر</w:t>
      </w:r>
      <w:r w:rsidR="005841A0">
        <w:rPr>
          <w:rFonts w:hint="cs"/>
          <w:rtl/>
        </w:rPr>
        <w:t xml:space="preserve"> </w:t>
      </w:r>
      <w:r w:rsidR="005841A0">
        <w:rPr>
          <w:rFonts w:cs="CTraditional Arabic" w:hint="cs"/>
          <w:rtl/>
        </w:rPr>
        <w:t>ج</w:t>
      </w:r>
      <w:r w:rsidRPr="002D614F">
        <w:rPr>
          <w:rFonts w:hint="cs"/>
          <w:rtl/>
        </w:rPr>
        <w:t xml:space="preserve"> فرمودند: هرکس تمیمه‌ای بیاویزد، شرک کرده است</w:t>
      </w:r>
      <w:r w:rsidRPr="002D614F">
        <w:rPr>
          <w:rStyle w:val="FootnoteReference"/>
          <w:rFonts w:cs="B Lotus"/>
          <w:rtl/>
        </w:rPr>
        <w:footnoteReference w:id="11"/>
      </w:r>
      <w:r w:rsidRPr="002D614F">
        <w:rPr>
          <w:rFonts w:hint="cs"/>
          <w:rtl/>
        </w:rPr>
        <w:t>.</w:t>
      </w:r>
    </w:p>
    <w:p w:rsidR="002D614F" w:rsidRDefault="002D614F" w:rsidP="005841A0">
      <w:pPr>
        <w:pStyle w:val="a6"/>
        <w:rPr>
          <w:rtl/>
        </w:rPr>
      </w:pPr>
      <w:r w:rsidRPr="005160D3">
        <w:rPr>
          <w:rFonts w:hint="cs"/>
          <w:rtl/>
        </w:rPr>
        <w:t>هرکس این کارهار را به این اعتقاد که ذاتاً نفع و ضرری می‌رسانند انجام دهد، مرتکب شرک اکبر گشته است و اگر</w:t>
      </w:r>
      <w:r w:rsidR="00652B79">
        <w:rPr>
          <w:rFonts w:hint="cs"/>
          <w:rtl/>
        </w:rPr>
        <w:t xml:space="preserve"> آن‌ها </w:t>
      </w:r>
      <w:r w:rsidRPr="005160D3">
        <w:rPr>
          <w:rFonts w:hint="cs"/>
          <w:rtl/>
        </w:rPr>
        <w:t>را اسبابی برای نفع و ضرر بداند و حال آن که خداوند</w:t>
      </w:r>
      <w:r w:rsidR="00652B79">
        <w:rPr>
          <w:rFonts w:hint="cs"/>
          <w:rtl/>
        </w:rPr>
        <w:t xml:space="preserve"> آن‌ها </w:t>
      </w:r>
      <w:r w:rsidRPr="005160D3">
        <w:rPr>
          <w:rFonts w:hint="cs"/>
          <w:rtl/>
        </w:rPr>
        <w:t xml:space="preserve">را سبب قرار نداده، مرتکب شرک </w:t>
      </w:r>
      <w:bookmarkStart w:id="19" w:name="_Toc332262495"/>
      <w:r w:rsidRPr="005160D3">
        <w:rPr>
          <w:rFonts w:hint="cs"/>
          <w:rtl/>
        </w:rPr>
        <w:t>اصغر شده است و این</w:t>
      </w:r>
      <w:bookmarkEnd w:id="19"/>
      <w:r w:rsidRPr="005160D3">
        <w:rPr>
          <w:rFonts w:hint="cs"/>
          <w:rtl/>
        </w:rPr>
        <w:t xml:space="preserve"> از جمله شرک فی الاسباب محسوب می‌گردد.</w:t>
      </w:r>
    </w:p>
    <w:p w:rsidR="002D614F" w:rsidRPr="002D614F" w:rsidRDefault="002D614F" w:rsidP="002D614F">
      <w:pPr>
        <w:pStyle w:val="a0"/>
        <w:rPr>
          <w:rtl/>
        </w:rPr>
      </w:pPr>
      <w:bookmarkStart w:id="20" w:name="_Toc350034733"/>
      <w:bookmarkStart w:id="21" w:name="_Toc423443357"/>
      <w:r w:rsidRPr="002D614F">
        <w:rPr>
          <w:rFonts w:hint="cs"/>
          <w:rtl/>
        </w:rPr>
        <w:t>خودنمایی در عبادات</w:t>
      </w:r>
      <w:bookmarkEnd w:id="20"/>
      <w:bookmarkEnd w:id="21"/>
    </w:p>
    <w:p w:rsidR="002D614F" w:rsidRPr="002D614F" w:rsidRDefault="002D614F" w:rsidP="005841A0">
      <w:pPr>
        <w:pStyle w:val="a6"/>
        <w:rPr>
          <w:rtl/>
        </w:rPr>
      </w:pPr>
      <w:r w:rsidRPr="005160D3">
        <w:rPr>
          <w:rFonts w:hint="cs"/>
          <w:rtl/>
        </w:rPr>
        <w:t>یکی از شرایط پذیرفتن عمل صالح این است که از ریا و خودنمایی پاک و طبق سنت باشد، هرکس به منظور خودنمایی عبادت کند، مرتکب شرک اصغر گشته است، و عملش تباه و نابود می‌گردد، مانند کسی که برای این نماز بخواند که مردم او را ببینند، خداوند می‌فرماید:</w:t>
      </w:r>
      <w:r>
        <w:rPr>
          <w:rFonts w:hint="cs"/>
          <w:rtl/>
        </w:rPr>
        <w:t xml:space="preserve"> </w:t>
      </w:r>
      <w:r>
        <w:rPr>
          <w:rFonts w:cs="Traditional Arabic" w:hint="cs"/>
          <w:rtl/>
        </w:rPr>
        <w:t>﴿</w:t>
      </w:r>
      <w:r w:rsidRPr="005841A0">
        <w:rPr>
          <w:rStyle w:val="Char6"/>
          <w:rFonts w:hint="eastAsia"/>
          <w:rtl/>
        </w:rPr>
        <w:t>إِنَّ</w:t>
      </w:r>
      <w:r w:rsidRPr="005841A0">
        <w:rPr>
          <w:rStyle w:val="Char6"/>
          <w:rtl/>
        </w:rPr>
        <w:t xml:space="preserve"> </w:t>
      </w:r>
      <w:r w:rsidRPr="005841A0">
        <w:rPr>
          <w:rStyle w:val="Char6"/>
          <w:rFonts w:hint="cs"/>
          <w:rtl/>
        </w:rPr>
        <w:t>ٱ</w:t>
      </w:r>
      <w:r w:rsidRPr="005841A0">
        <w:rPr>
          <w:rStyle w:val="Char6"/>
          <w:rFonts w:hint="eastAsia"/>
          <w:rtl/>
        </w:rPr>
        <w:t>ل</w:t>
      </w:r>
      <w:r w:rsidRPr="005841A0">
        <w:rPr>
          <w:rStyle w:val="Char6"/>
          <w:rFonts w:hint="cs"/>
          <w:rtl/>
        </w:rPr>
        <w:t>ۡ</w:t>
      </w:r>
      <w:r w:rsidRPr="005841A0">
        <w:rPr>
          <w:rStyle w:val="Char6"/>
          <w:rFonts w:hint="eastAsia"/>
          <w:rtl/>
        </w:rPr>
        <w:t>مُنَ</w:t>
      </w:r>
      <w:r w:rsidRPr="005841A0">
        <w:rPr>
          <w:rStyle w:val="Char6"/>
          <w:rFonts w:hint="cs"/>
          <w:rtl/>
        </w:rPr>
        <w:t>ٰ</w:t>
      </w:r>
      <w:r w:rsidRPr="005841A0">
        <w:rPr>
          <w:rStyle w:val="Char6"/>
          <w:rFonts w:hint="eastAsia"/>
          <w:rtl/>
        </w:rPr>
        <w:t>فِقِينَ</w:t>
      </w:r>
      <w:r w:rsidRPr="005841A0">
        <w:rPr>
          <w:rStyle w:val="Char6"/>
          <w:rtl/>
        </w:rPr>
        <w:t xml:space="preserve"> </w:t>
      </w:r>
      <w:r w:rsidRPr="005841A0">
        <w:rPr>
          <w:rStyle w:val="Char6"/>
          <w:rFonts w:hint="eastAsia"/>
          <w:rtl/>
        </w:rPr>
        <w:t>يُخَ</w:t>
      </w:r>
      <w:r w:rsidRPr="005841A0">
        <w:rPr>
          <w:rStyle w:val="Char6"/>
          <w:rFonts w:hint="cs"/>
          <w:rtl/>
        </w:rPr>
        <w:t>ٰ</w:t>
      </w:r>
      <w:r w:rsidRPr="005841A0">
        <w:rPr>
          <w:rStyle w:val="Char6"/>
          <w:rFonts w:hint="eastAsia"/>
          <w:rtl/>
        </w:rPr>
        <w:t>دِعُونَ</w:t>
      </w:r>
      <w:r w:rsidRPr="005841A0">
        <w:rPr>
          <w:rStyle w:val="Char6"/>
          <w:rtl/>
        </w:rPr>
        <w:t xml:space="preserve"> </w:t>
      </w:r>
      <w:r w:rsidRPr="005841A0">
        <w:rPr>
          <w:rStyle w:val="Char6"/>
          <w:rFonts w:hint="cs"/>
          <w:rtl/>
        </w:rPr>
        <w:t>ٱ</w:t>
      </w:r>
      <w:r w:rsidRPr="005841A0">
        <w:rPr>
          <w:rStyle w:val="Char6"/>
          <w:rFonts w:hint="eastAsia"/>
          <w:rtl/>
        </w:rPr>
        <w:t>للَّهَ</w:t>
      </w:r>
      <w:r w:rsidRPr="005841A0">
        <w:rPr>
          <w:rStyle w:val="Char6"/>
          <w:rtl/>
        </w:rPr>
        <w:t xml:space="preserve"> </w:t>
      </w:r>
      <w:r w:rsidRPr="005841A0">
        <w:rPr>
          <w:rStyle w:val="Char6"/>
          <w:rFonts w:hint="eastAsia"/>
          <w:rtl/>
        </w:rPr>
        <w:t>وَهُوَ</w:t>
      </w:r>
      <w:r w:rsidRPr="005841A0">
        <w:rPr>
          <w:rStyle w:val="Char6"/>
          <w:rtl/>
        </w:rPr>
        <w:t xml:space="preserve"> </w:t>
      </w:r>
      <w:r w:rsidRPr="005841A0">
        <w:rPr>
          <w:rStyle w:val="Char6"/>
          <w:rFonts w:hint="eastAsia"/>
          <w:rtl/>
        </w:rPr>
        <w:t>خَ</w:t>
      </w:r>
      <w:r w:rsidRPr="005841A0">
        <w:rPr>
          <w:rStyle w:val="Char6"/>
          <w:rFonts w:hint="cs"/>
          <w:rtl/>
        </w:rPr>
        <w:t>ٰ</w:t>
      </w:r>
      <w:r w:rsidRPr="005841A0">
        <w:rPr>
          <w:rStyle w:val="Char6"/>
          <w:rFonts w:hint="eastAsia"/>
          <w:rtl/>
        </w:rPr>
        <w:t>دِعُهُم</w:t>
      </w:r>
      <w:r w:rsidRPr="005841A0">
        <w:rPr>
          <w:rStyle w:val="Char6"/>
          <w:rFonts w:hint="cs"/>
          <w:rtl/>
        </w:rPr>
        <w:t>ۡ</w:t>
      </w:r>
      <w:r w:rsidRPr="005841A0">
        <w:rPr>
          <w:rStyle w:val="Char6"/>
          <w:rtl/>
        </w:rPr>
        <w:t xml:space="preserve"> </w:t>
      </w:r>
      <w:r w:rsidRPr="005841A0">
        <w:rPr>
          <w:rStyle w:val="Char6"/>
          <w:rFonts w:hint="eastAsia"/>
          <w:rtl/>
        </w:rPr>
        <w:t>وَإِذَا</w:t>
      </w:r>
      <w:r w:rsidRPr="005841A0">
        <w:rPr>
          <w:rStyle w:val="Char6"/>
          <w:rtl/>
        </w:rPr>
        <w:t xml:space="preserve"> </w:t>
      </w:r>
      <w:r w:rsidRPr="005841A0">
        <w:rPr>
          <w:rStyle w:val="Char6"/>
          <w:rFonts w:hint="eastAsia"/>
          <w:rtl/>
        </w:rPr>
        <w:t>قَامُو</w:t>
      </w:r>
      <w:r w:rsidRPr="005841A0">
        <w:rPr>
          <w:rStyle w:val="Char6"/>
          <w:rFonts w:hint="cs"/>
          <w:rtl/>
        </w:rPr>
        <w:t>ٓ</w:t>
      </w:r>
      <w:r w:rsidRPr="005841A0">
        <w:rPr>
          <w:rStyle w:val="Char6"/>
          <w:rFonts w:hint="eastAsia"/>
          <w:rtl/>
        </w:rPr>
        <w:t>اْ</w:t>
      </w:r>
      <w:r w:rsidRPr="005841A0">
        <w:rPr>
          <w:rStyle w:val="Char6"/>
          <w:rtl/>
        </w:rPr>
        <w:t xml:space="preserve"> </w:t>
      </w:r>
      <w:r w:rsidRPr="005841A0">
        <w:rPr>
          <w:rStyle w:val="Char6"/>
          <w:rFonts w:hint="eastAsia"/>
          <w:rtl/>
        </w:rPr>
        <w:t>إِلَى</w:t>
      </w:r>
      <w:r w:rsidRPr="005841A0">
        <w:rPr>
          <w:rStyle w:val="Char6"/>
          <w:rtl/>
        </w:rPr>
        <w:t xml:space="preserve"> </w:t>
      </w:r>
      <w:r w:rsidRPr="005841A0">
        <w:rPr>
          <w:rStyle w:val="Char6"/>
          <w:rFonts w:hint="cs"/>
          <w:rtl/>
        </w:rPr>
        <w:t>ٱ</w:t>
      </w:r>
      <w:r w:rsidRPr="005841A0">
        <w:rPr>
          <w:rStyle w:val="Char6"/>
          <w:rFonts w:hint="eastAsia"/>
          <w:rtl/>
        </w:rPr>
        <w:t>لصَّلَو</w:t>
      </w:r>
      <w:r w:rsidRPr="005841A0">
        <w:rPr>
          <w:rStyle w:val="Char6"/>
          <w:rFonts w:hint="cs"/>
          <w:rtl/>
        </w:rPr>
        <w:t>ٰ</w:t>
      </w:r>
      <w:r w:rsidRPr="005841A0">
        <w:rPr>
          <w:rStyle w:val="Char6"/>
          <w:rFonts w:hint="eastAsia"/>
          <w:rtl/>
        </w:rPr>
        <w:t>ةِ</w:t>
      </w:r>
      <w:r w:rsidRPr="005841A0">
        <w:rPr>
          <w:rStyle w:val="Char6"/>
          <w:rtl/>
        </w:rPr>
        <w:t xml:space="preserve"> </w:t>
      </w:r>
      <w:r w:rsidRPr="005841A0">
        <w:rPr>
          <w:rStyle w:val="Char6"/>
          <w:rFonts w:hint="eastAsia"/>
          <w:rtl/>
        </w:rPr>
        <w:t>قَامُواْ</w:t>
      </w:r>
      <w:r w:rsidRPr="005841A0">
        <w:rPr>
          <w:rStyle w:val="Char6"/>
          <w:rtl/>
        </w:rPr>
        <w:t xml:space="preserve"> </w:t>
      </w:r>
      <w:r w:rsidRPr="005841A0">
        <w:rPr>
          <w:rStyle w:val="Char6"/>
          <w:rFonts w:hint="eastAsia"/>
          <w:rtl/>
        </w:rPr>
        <w:t>كُسَالَى</w:t>
      </w:r>
      <w:r w:rsidRPr="005841A0">
        <w:rPr>
          <w:rStyle w:val="Char6"/>
          <w:rFonts w:hint="cs"/>
          <w:rtl/>
        </w:rPr>
        <w:t>ٰ</w:t>
      </w:r>
      <w:r w:rsidRPr="005841A0">
        <w:rPr>
          <w:rStyle w:val="Char6"/>
          <w:rtl/>
        </w:rPr>
        <w:t xml:space="preserve"> </w:t>
      </w:r>
      <w:r w:rsidRPr="005841A0">
        <w:rPr>
          <w:rStyle w:val="Char6"/>
          <w:rFonts w:hint="eastAsia"/>
          <w:rtl/>
        </w:rPr>
        <w:t>يُرَا</w:t>
      </w:r>
      <w:r w:rsidRPr="005841A0">
        <w:rPr>
          <w:rStyle w:val="Char6"/>
          <w:rFonts w:hint="cs"/>
          <w:rtl/>
        </w:rPr>
        <w:t>ٓ</w:t>
      </w:r>
      <w:r w:rsidRPr="005841A0">
        <w:rPr>
          <w:rStyle w:val="Char6"/>
          <w:rFonts w:hint="eastAsia"/>
          <w:rtl/>
        </w:rPr>
        <w:t>ءُونَ</w:t>
      </w:r>
      <w:r w:rsidRPr="005841A0">
        <w:rPr>
          <w:rStyle w:val="Char6"/>
          <w:rtl/>
        </w:rPr>
        <w:t xml:space="preserve"> </w:t>
      </w:r>
      <w:r w:rsidRPr="005841A0">
        <w:rPr>
          <w:rStyle w:val="Char6"/>
          <w:rFonts w:hint="cs"/>
          <w:rtl/>
        </w:rPr>
        <w:t>ٱ</w:t>
      </w:r>
      <w:r w:rsidRPr="005841A0">
        <w:rPr>
          <w:rStyle w:val="Char6"/>
          <w:rFonts w:hint="eastAsia"/>
          <w:rtl/>
        </w:rPr>
        <w:t>لنَّاسَ</w:t>
      </w:r>
      <w:r w:rsidRPr="005841A0">
        <w:rPr>
          <w:rStyle w:val="Char6"/>
          <w:rtl/>
        </w:rPr>
        <w:t xml:space="preserve"> </w:t>
      </w:r>
      <w:r w:rsidRPr="005841A0">
        <w:rPr>
          <w:rStyle w:val="Char6"/>
          <w:rFonts w:hint="eastAsia"/>
          <w:rtl/>
        </w:rPr>
        <w:t>وَلَ</w:t>
      </w:r>
      <w:r w:rsidRPr="005841A0">
        <w:rPr>
          <w:rStyle w:val="Char6"/>
          <w:rFonts w:hint="cs"/>
          <w:rtl/>
        </w:rPr>
        <w:t>ا</w:t>
      </w:r>
      <w:r w:rsidRPr="005841A0">
        <w:rPr>
          <w:rStyle w:val="Char6"/>
          <w:rtl/>
        </w:rPr>
        <w:t xml:space="preserve"> </w:t>
      </w:r>
      <w:r w:rsidRPr="005841A0">
        <w:rPr>
          <w:rStyle w:val="Char6"/>
          <w:rFonts w:hint="eastAsia"/>
          <w:rtl/>
        </w:rPr>
        <w:t>يَذ</w:t>
      </w:r>
      <w:r w:rsidRPr="005841A0">
        <w:rPr>
          <w:rStyle w:val="Char6"/>
          <w:rFonts w:hint="cs"/>
          <w:rtl/>
        </w:rPr>
        <w:t>ۡ</w:t>
      </w:r>
      <w:r w:rsidRPr="005841A0">
        <w:rPr>
          <w:rStyle w:val="Char6"/>
          <w:rFonts w:hint="eastAsia"/>
          <w:rtl/>
        </w:rPr>
        <w:t>كُرُونَ</w:t>
      </w:r>
      <w:r w:rsidRPr="005841A0">
        <w:rPr>
          <w:rStyle w:val="Char6"/>
          <w:rtl/>
        </w:rPr>
        <w:t xml:space="preserve"> </w:t>
      </w:r>
      <w:r w:rsidRPr="005841A0">
        <w:rPr>
          <w:rStyle w:val="Char6"/>
          <w:rFonts w:hint="cs"/>
          <w:rtl/>
        </w:rPr>
        <w:t>ٱ</w:t>
      </w:r>
      <w:r w:rsidRPr="005841A0">
        <w:rPr>
          <w:rStyle w:val="Char6"/>
          <w:rFonts w:hint="eastAsia"/>
          <w:rtl/>
        </w:rPr>
        <w:t>للَّهَ</w:t>
      </w:r>
      <w:r w:rsidRPr="005841A0">
        <w:rPr>
          <w:rStyle w:val="Char6"/>
          <w:rtl/>
        </w:rPr>
        <w:t xml:space="preserve"> </w:t>
      </w:r>
      <w:r w:rsidRPr="005841A0">
        <w:rPr>
          <w:rStyle w:val="Char6"/>
          <w:rFonts w:hint="eastAsia"/>
          <w:rtl/>
        </w:rPr>
        <w:t>إِلَّا</w:t>
      </w:r>
      <w:r w:rsidRPr="005841A0">
        <w:rPr>
          <w:rStyle w:val="Char6"/>
          <w:rtl/>
        </w:rPr>
        <w:t xml:space="preserve"> </w:t>
      </w:r>
      <w:r w:rsidRPr="005841A0">
        <w:rPr>
          <w:rStyle w:val="Char6"/>
          <w:rFonts w:hint="eastAsia"/>
          <w:rtl/>
        </w:rPr>
        <w:t>قَلِيل</w:t>
      </w:r>
      <w:r w:rsidRPr="005841A0">
        <w:rPr>
          <w:rStyle w:val="Char6"/>
          <w:rFonts w:hint="cs"/>
          <w:rtl/>
        </w:rPr>
        <w:t>ٗ</w:t>
      </w:r>
      <w:r w:rsidRPr="005841A0">
        <w:rPr>
          <w:rStyle w:val="Char6"/>
          <w:rFonts w:hint="eastAsia"/>
          <w:rtl/>
        </w:rPr>
        <w:t>ا</w:t>
      </w:r>
      <w:r w:rsidRPr="005841A0">
        <w:rPr>
          <w:rStyle w:val="Char6"/>
          <w:rtl/>
        </w:rPr>
        <w:t xml:space="preserve"> </w:t>
      </w:r>
      <w:r w:rsidRPr="005841A0">
        <w:rPr>
          <w:rStyle w:val="Char6"/>
          <w:rFonts w:hint="cs"/>
          <w:rtl/>
        </w:rPr>
        <w:t>١٤٢</w:t>
      </w:r>
      <w:r>
        <w:rPr>
          <w:rFonts w:cs="Traditional Arabic" w:hint="cs"/>
          <w:rtl/>
        </w:rPr>
        <w:t>﴾</w:t>
      </w:r>
      <w:r w:rsidRPr="005841A0">
        <w:rPr>
          <w:rFonts w:hint="cs"/>
          <w:rtl/>
        </w:rPr>
        <w:t xml:space="preserve"> </w:t>
      </w:r>
      <w:r w:rsidRPr="005841A0">
        <w:rPr>
          <w:rStyle w:val="Char4"/>
          <w:rFonts w:hint="cs"/>
          <w:rtl/>
        </w:rPr>
        <w:t>[النساء: 142]</w:t>
      </w:r>
      <w:r w:rsidRPr="005841A0">
        <w:rPr>
          <w:vertAlign w:val="superscript"/>
          <w:rtl/>
        </w:rPr>
        <w:footnoteReference w:id="12"/>
      </w:r>
      <w:r w:rsidRPr="005841A0">
        <w:rPr>
          <w:rFonts w:hint="cs"/>
          <w:rtl/>
        </w:rPr>
        <w:t>. «بی</w:t>
      </w:r>
      <w:r w:rsidRPr="005841A0">
        <w:rPr>
          <w:rFonts w:hint="eastAsia"/>
          <w:rtl/>
        </w:rPr>
        <w:t>‌</w:t>
      </w:r>
      <w:r w:rsidRPr="005841A0">
        <w:rPr>
          <w:rFonts w:hint="cs"/>
          <w:rtl/>
        </w:rPr>
        <w:t>شک منافقان با خداوند نیرنگ می‌ورزند و او (خداوند هم در پاسخ نیزنگشان) تدبیر می‌کند، و چون به نماز برخیزند، سست (و بی‌حال) به نماز می‌ایستند، جلوه‌فروشی می‌کنند و خداوند را جز اندکی یاد نمی‌کنند».</w:t>
      </w:r>
    </w:p>
    <w:p w:rsidR="002D614F" w:rsidRPr="002D614F" w:rsidRDefault="002D614F" w:rsidP="00942F16">
      <w:pPr>
        <w:pStyle w:val="a6"/>
        <w:rPr>
          <w:rtl/>
        </w:rPr>
      </w:pPr>
      <w:r w:rsidRPr="002D614F">
        <w:rPr>
          <w:rFonts w:hint="cs"/>
          <w:rtl/>
        </w:rPr>
        <w:t xml:space="preserve">و همچنین است کسی که برای کسب شهرت و آوازه نماز می‌خواند، او نیز در شرک افتاده است، و برای چنین افرادی وعید آمده </w:t>
      </w:r>
      <w:r>
        <w:rPr>
          <w:rFonts w:hint="cs"/>
          <w:rtl/>
        </w:rPr>
        <w:t>است، آنگونه که در حدیث ابن عباس</w:t>
      </w:r>
      <w:r w:rsidR="00942F16">
        <w:rPr>
          <w:rFonts w:cs="CTraditional Arabic" w:hint="cs"/>
          <w:rtl/>
        </w:rPr>
        <w:t>س</w:t>
      </w:r>
      <w:r>
        <w:rPr>
          <w:rFonts w:hint="cs"/>
          <w:rtl/>
        </w:rPr>
        <w:t xml:space="preserve"> آمده است که پیامبر</w:t>
      </w:r>
      <w:r w:rsidR="00942F16">
        <w:rPr>
          <w:rFonts w:hint="cs"/>
          <w:rtl/>
        </w:rPr>
        <w:t xml:space="preserve"> </w:t>
      </w:r>
      <w:r w:rsidR="00942F16">
        <w:rPr>
          <w:rFonts w:cs="CTraditional Arabic" w:hint="cs"/>
          <w:rtl/>
        </w:rPr>
        <w:t>ج</w:t>
      </w:r>
      <w:r w:rsidRPr="002D614F">
        <w:rPr>
          <w:rFonts w:hint="cs"/>
          <w:rtl/>
        </w:rPr>
        <w:t xml:space="preserve"> فرمودند: «هرکس به قصد شهرت کاری انجام دهد خداوند گرفتار و رسوایش می‌کند، تا باعث عبرت دیگران و شادمانی دشمنانش گردد»</w:t>
      </w:r>
      <w:r w:rsidRPr="00942F16">
        <w:rPr>
          <w:vertAlign w:val="superscript"/>
          <w:rtl/>
        </w:rPr>
        <w:footnoteReference w:id="13"/>
      </w:r>
      <w:r>
        <w:rPr>
          <w:rFonts w:hint="cs"/>
          <w:vertAlign w:val="superscript"/>
          <w:rtl/>
        </w:rPr>
        <w:t>.</w:t>
      </w:r>
      <w:r w:rsidRPr="002D614F">
        <w:rPr>
          <w:rFonts w:hint="cs"/>
          <w:rtl/>
        </w:rPr>
        <w:t xml:space="preserve"> و هرکس که عبادتی انجام دهد و در قصدش مردم را نیز شریک بگرداند عملش تباه گشته است، آنگونه که در حدیث قدسی آمده است (که خداوند می‌فرماید) من بی‌نیازترین شرکا از شرک هستم، هرکس عملی انجام دهد و در آن کسی دیگر را با من شریک بگرداند من او را ترک نموده و به شرکش </w:t>
      </w:r>
      <w:r w:rsidRPr="00942F16">
        <w:rPr>
          <w:rFonts w:hint="cs"/>
          <w:rtl/>
        </w:rPr>
        <w:t>وامی‌گذارم</w:t>
      </w:r>
      <w:r w:rsidRPr="00942F16">
        <w:rPr>
          <w:vertAlign w:val="superscript"/>
          <w:rtl/>
        </w:rPr>
        <w:footnoteReference w:id="14"/>
      </w:r>
      <w:r w:rsidRPr="00942F16">
        <w:rPr>
          <w:rFonts w:hint="cs"/>
          <w:rtl/>
        </w:rPr>
        <w:t>.</w:t>
      </w:r>
    </w:p>
    <w:p w:rsidR="002D614F" w:rsidRDefault="002D614F" w:rsidP="00942F16">
      <w:pPr>
        <w:pStyle w:val="a6"/>
        <w:rPr>
          <w:rtl/>
        </w:rPr>
      </w:pPr>
      <w:r w:rsidRPr="002D614F">
        <w:rPr>
          <w:rFonts w:hint="cs"/>
          <w:rtl/>
        </w:rPr>
        <w:t>اگر کسی از ابتدا عملی را خالصانه برای خداوند شروع نمود، و سپس برآن ریا و خودنمایی طاری گشت، در این صورت اگر از وجود ریا ناراحت شود و با آن مجاهده کند، و آن را دفع نماید، عملش صحیح و پذیرفته است، و اگر به آن شادمان و راضی گشت، اکثر اهل علم معقتد به بطلان عمل وی هستند.</w:t>
      </w:r>
    </w:p>
    <w:p w:rsidR="00F05EB7" w:rsidRDefault="00F05EB7" w:rsidP="00942F16">
      <w:pPr>
        <w:pStyle w:val="a6"/>
        <w:rPr>
          <w:rtl/>
        </w:rPr>
      </w:pPr>
    </w:p>
    <w:p w:rsidR="002D614F" w:rsidRPr="00CE655B" w:rsidRDefault="002D614F" w:rsidP="002D614F">
      <w:pPr>
        <w:pStyle w:val="a0"/>
        <w:rPr>
          <w:rtl/>
        </w:rPr>
      </w:pPr>
      <w:bookmarkStart w:id="22" w:name="_Toc350034734"/>
      <w:bookmarkStart w:id="23" w:name="_Toc423443358"/>
      <w:r w:rsidRPr="00CE655B">
        <w:rPr>
          <w:rFonts w:hint="cs"/>
          <w:rtl/>
        </w:rPr>
        <w:t>بدشگونی:</w:t>
      </w:r>
      <w:bookmarkEnd w:id="22"/>
      <w:bookmarkEnd w:id="23"/>
    </w:p>
    <w:p w:rsidR="002D614F" w:rsidRPr="005160D3" w:rsidRDefault="002D614F" w:rsidP="00942F16">
      <w:pPr>
        <w:pStyle w:val="a6"/>
        <w:rPr>
          <w:rFonts w:cs="B Lotus"/>
          <w:sz w:val="24"/>
          <w:szCs w:val="24"/>
          <w:rtl/>
        </w:rPr>
      </w:pPr>
      <w:r w:rsidRPr="00942F16">
        <w:rPr>
          <w:rFonts w:hint="cs"/>
          <w:rtl/>
        </w:rPr>
        <w:t>و آن عبارت است از فال بد و شوم، خداوند می‌فرماید:</w:t>
      </w:r>
      <w:r>
        <w:rPr>
          <w:rFonts w:cs="B Lotus" w:hint="cs"/>
          <w:rtl/>
        </w:rPr>
        <w:t xml:space="preserve"> </w:t>
      </w:r>
      <w:r>
        <w:rPr>
          <w:rFonts w:cs="Traditional Arabic" w:hint="cs"/>
          <w:rtl/>
        </w:rPr>
        <w:t>﴿</w:t>
      </w:r>
      <w:r w:rsidRPr="00942F16">
        <w:rPr>
          <w:rStyle w:val="Char6"/>
          <w:rFonts w:hint="eastAsia"/>
          <w:rtl/>
        </w:rPr>
        <w:t>فَإِذَا</w:t>
      </w:r>
      <w:r w:rsidRPr="00942F16">
        <w:rPr>
          <w:rStyle w:val="Char6"/>
          <w:rtl/>
        </w:rPr>
        <w:t xml:space="preserve"> </w:t>
      </w:r>
      <w:r w:rsidRPr="00942F16">
        <w:rPr>
          <w:rStyle w:val="Char6"/>
          <w:rFonts w:hint="eastAsia"/>
          <w:rtl/>
        </w:rPr>
        <w:t>جَا</w:t>
      </w:r>
      <w:r w:rsidRPr="00942F16">
        <w:rPr>
          <w:rStyle w:val="Char6"/>
          <w:rFonts w:hint="cs"/>
          <w:rtl/>
        </w:rPr>
        <w:t>ٓ</w:t>
      </w:r>
      <w:r w:rsidRPr="00942F16">
        <w:rPr>
          <w:rStyle w:val="Char6"/>
          <w:rFonts w:hint="eastAsia"/>
          <w:rtl/>
        </w:rPr>
        <w:t>ءَت</w:t>
      </w:r>
      <w:r w:rsidRPr="00942F16">
        <w:rPr>
          <w:rStyle w:val="Char6"/>
          <w:rFonts w:hint="cs"/>
          <w:rtl/>
        </w:rPr>
        <w:t>ۡ</w:t>
      </w:r>
      <w:r w:rsidRPr="00942F16">
        <w:rPr>
          <w:rStyle w:val="Char6"/>
          <w:rFonts w:hint="eastAsia"/>
          <w:rtl/>
        </w:rPr>
        <w:t>هُمُ</w:t>
      </w:r>
      <w:r w:rsidRPr="00942F16">
        <w:rPr>
          <w:rStyle w:val="Char6"/>
          <w:rtl/>
        </w:rPr>
        <w:t xml:space="preserve"> </w:t>
      </w:r>
      <w:r w:rsidRPr="00942F16">
        <w:rPr>
          <w:rStyle w:val="Char6"/>
          <w:rFonts w:hint="cs"/>
          <w:rtl/>
        </w:rPr>
        <w:t>ٱ</w:t>
      </w:r>
      <w:r w:rsidRPr="00942F16">
        <w:rPr>
          <w:rStyle w:val="Char6"/>
          <w:rFonts w:hint="eastAsia"/>
          <w:rtl/>
        </w:rPr>
        <w:t>ل</w:t>
      </w:r>
      <w:r w:rsidRPr="00942F16">
        <w:rPr>
          <w:rStyle w:val="Char6"/>
          <w:rFonts w:hint="cs"/>
          <w:rtl/>
        </w:rPr>
        <w:t>ۡ</w:t>
      </w:r>
      <w:r w:rsidRPr="00942F16">
        <w:rPr>
          <w:rStyle w:val="Char6"/>
          <w:rFonts w:hint="eastAsia"/>
          <w:rtl/>
        </w:rPr>
        <w:t>حَسَنَةُ</w:t>
      </w:r>
      <w:r w:rsidRPr="00942F16">
        <w:rPr>
          <w:rStyle w:val="Char6"/>
          <w:rtl/>
        </w:rPr>
        <w:t xml:space="preserve"> </w:t>
      </w:r>
      <w:r w:rsidRPr="00942F16">
        <w:rPr>
          <w:rStyle w:val="Char6"/>
          <w:rFonts w:hint="eastAsia"/>
          <w:rtl/>
        </w:rPr>
        <w:t>قَالُواْ</w:t>
      </w:r>
      <w:r w:rsidRPr="00942F16">
        <w:rPr>
          <w:rStyle w:val="Char6"/>
          <w:rtl/>
        </w:rPr>
        <w:t xml:space="preserve"> </w:t>
      </w:r>
      <w:r w:rsidRPr="00942F16">
        <w:rPr>
          <w:rStyle w:val="Char6"/>
          <w:rFonts w:hint="eastAsia"/>
          <w:rtl/>
        </w:rPr>
        <w:t>لَنَا</w:t>
      </w:r>
      <w:r w:rsidRPr="00942F16">
        <w:rPr>
          <w:rStyle w:val="Char6"/>
          <w:rtl/>
        </w:rPr>
        <w:t xml:space="preserve"> </w:t>
      </w:r>
      <w:r w:rsidRPr="00942F16">
        <w:rPr>
          <w:rStyle w:val="Char6"/>
          <w:rFonts w:hint="eastAsia"/>
          <w:rtl/>
        </w:rPr>
        <w:t>هَ</w:t>
      </w:r>
      <w:r w:rsidRPr="00942F16">
        <w:rPr>
          <w:rStyle w:val="Char6"/>
          <w:rFonts w:hint="cs"/>
          <w:rtl/>
        </w:rPr>
        <w:t>ٰ</w:t>
      </w:r>
      <w:r w:rsidRPr="00942F16">
        <w:rPr>
          <w:rStyle w:val="Char6"/>
          <w:rFonts w:hint="eastAsia"/>
          <w:rtl/>
        </w:rPr>
        <w:t>ذِهِ</w:t>
      </w:r>
      <w:r w:rsidRPr="00942F16">
        <w:rPr>
          <w:rStyle w:val="Char6"/>
          <w:rFonts w:hint="cs"/>
          <w:rtl/>
        </w:rPr>
        <w:t>ۦۖ</w:t>
      </w:r>
      <w:r w:rsidRPr="00942F16">
        <w:rPr>
          <w:rStyle w:val="Char6"/>
          <w:rtl/>
        </w:rPr>
        <w:t xml:space="preserve"> </w:t>
      </w:r>
      <w:r w:rsidRPr="00942F16">
        <w:rPr>
          <w:rStyle w:val="Char6"/>
          <w:rFonts w:hint="eastAsia"/>
          <w:rtl/>
        </w:rPr>
        <w:t>وَإِن</w:t>
      </w:r>
      <w:r w:rsidRPr="00942F16">
        <w:rPr>
          <w:rStyle w:val="Char6"/>
          <w:rtl/>
        </w:rPr>
        <w:t xml:space="preserve"> </w:t>
      </w:r>
      <w:r w:rsidRPr="00942F16">
        <w:rPr>
          <w:rStyle w:val="Char6"/>
          <w:rFonts w:hint="eastAsia"/>
          <w:rtl/>
        </w:rPr>
        <w:t>تُصِب</w:t>
      </w:r>
      <w:r w:rsidRPr="00942F16">
        <w:rPr>
          <w:rStyle w:val="Char6"/>
          <w:rFonts w:hint="cs"/>
          <w:rtl/>
        </w:rPr>
        <w:t>ۡ</w:t>
      </w:r>
      <w:r w:rsidRPr="00942F16">
        <w:rPr>
          <w:rStyle w:val="Char6"/>
          <w:rFonts w:hint="eastAsia"/>
          <w:rtl/>
        </w:rPr>
        <w:t>هُم</w:t>
      </w:r>
      <w:r w:rsidRPr="00942F16">
        <w:rPr>
          <w:rStyle w:val="Char6"/>
          <w:rFonts w:hint="cs"/>
          <w:rtl/>
        </w:rPr>
        <w:t>ۡ</w:t>
      </w:r>
      <w:r w:rsidRPr="00942F16">
        <w:rPr>
          <w:rStyle w:val="Char6"/>
          <w:rtl/>
        </w:rPr>
        <w:t xml:space="preserve"> </w:t>
      </w:r>
      <w:r w:rsidRPr="00942F16">
        <w:rPr>
          <w:rStyle w:val="Char6"/>
          <w:rFonts w:hint="eastAsia"/>
          <w:rtl/>
        </w:rPr>
        <w:t>سَيِّئَة</w:t>
      </w:r>
      <w:r w:rsidRPr="00942F16">
        <w:rPr>
          <w:rStyle w:val="Char6"/>
          <w:rFonts w:hint="cs"/>
          <w:rtl/>
        </w:rPr>
        <w:t>ٞ</w:t>
      </w:r>
      <w:r w:rsidRPr="00942F16">
        <w:rPr>
          <w:rStyle w:val="Char6"/>
          <w:rtl/>
        </w:rPr>
        <w:t xml:space="preserve"> </w:t>
      </w:r>
      <w:r w:rsidRPr="00942F16">
        <w:rPr>
          <w:rStyle w:val="Char6"/>
          <w:rFonts w:hint="eastAsia"/>
          <w:rtl/>
        </w:rPr>
        <w:t>يَطَّيَّرُواْ</w:t>
      </w:r>
      <w:r w:rsidRPr="00942F16">
        <w:rPr>
          <w:rStyle w:val="Char6"/>
          <w:rtl/>
        </w:rPr>
        <w:t xml:space="preserve"> </w:t>
      </w:r>
      <w:r w:rsidRPr="00942F16">
        <w:rPr>
          <w:rStyle w:val="Char6"/>
          <w:rFonts w:hint="eastAsia"/>
          <w:rtl/>
        </w:rPr>
        <w:t>بِمُوسَى</w:t>
      </w:r>
      <w:r w:rsidRPr="00942F16">
        <w:rPr>
          <w:rStyle w:val="Char6"/>
          <w:rFonts w:hint="cs"/>
          <w:rtl/>
        </w:rPr>
        <w:t>ٰ</w:t>
      </w:r>
      <w:r w:rsidRPr="00942F16">
        <w:rPr>
          <w:rStyle w:val="Char6"/>
          <w:rtl/>
        </w:rPr>
        <w:t xml:space="preserve"> </w:t>
      </w:r>
      <w:r w:rsidRPr="00942F16">
        <w:rPr>
          <w:rStyle w:val="Char6"/>
          <w:rFonts w:hint="eastAsia"/>
          <w:rtl/>
        </w:rPr>
        <w:t>وَمَن</w:t>
      </w:r>
      <w:r w:rsidRPr="00942F16">
        <w:rPr>
          <w:rStyle w:val="Char6"/>
          <w:rtl/>
        </w:rPr>
        <w:t xml:space="preserve"> </w:t>
      </w:r>
      <w:r w:rsidRPr="00942F16">
        <w:rPr>
          <w:rStyle w:val="Char6"/>
          <w:rFonts w:hint="eastAsia"/>
          <w:rtl/>
        </w:rPr>
        <w:t>مَّعَهُ</w:t>
      </w:r>
      <w:r w:rsidRPr="00942F16">
        <w:rPr>
          <w:rStyle w:val="Char6"/>
          <w:rFonts w:hint="cs"/>
          <w:rtl/>
        </w:rPr>
        <w:t>ۥٓ</w:t>
      </w:r>
      <w:r>
        <w:rPr>
          <w:rFonts w:cs="Traditional Arabic" w:hint="cs"/>
          <w:rtl/>
        </w:rPr>
        <w:t>﴾</w:t>
      </w:r>
      <w:r w:rsidRPr="00942F16">
        <w:rPr>
          <w:rFonts w:hint="cs"/>
          <w:rtl/>
        </w:rPr>
        <w:t xml:space="preserve"> </w:t>
      </w:r>
      <w:r w:rsidRPr="00942F16">
        <w:rPr>
          <w:rStyle w:val="Char4"/>
          <w:rFonts w:hint="cs"/>
          <w:rtl/>
        </w:rPr>
        <w:t>[الأعراف: 131]</w:t>
      </w:r>
      <w:r w:rsidRPr="00942F16">
        <w:rPr>
          <w:rFonts w:hint="cs"/>
          <w:rtl/>
        </w:rPr>
        <w:t>.</w:t>
      </w:r>
    </w:p>
    <w:p w:rsidR="002D614F" w:rsidRPr="00D576BF" w:rsidRDefault="002D614F" w:rsidP="00942F16">
      <w:pPr>
        <w:pStyle w:val="a6"/>
        <w:rPr>
          <w:rtl/>
        </w:rPr>
      </w:pPr>
      <w:r w:rsidRPr="00942F16">
        <w:rPr>
          <w:rFonts w:hint="cs"/>
          <w:rtl/>
        </w:rPr>
        <w:t>«پس چون</w:t>
      </w:r>
      <w:r w:rsidRPr="00D576BF">
        <w:rPr>
          <w:rFonts w:hint="cs"/>
          <w:rtl/>
        </w:rPr>
        <w:t xml:space="preserve"> خوشی به آنان روی می‌آورد، می‌گفتند: این سزاوار ماست و اگر گزندی به آنان می‌رسید به موسی و کسانی که با او بودند فال بد </w:t>
      </w:r>
      <w:r w:rsidRPr="00942F16">
        <w:rPr>
          <w:rFonts w:hint="cs"/>
          <w:rtl/>
        </w:rPr>
        <w:t>می‌زدند».</w:t>
      </w:r>
    </w:p>
    <w:p w:rsidR="002D614F" w:rsidRDefault="002D614F" w:rsidP="00942F16">
      <w:pPr>
        <w:pStyle w:val="a6"/>
        <w:rPr>
          <w:rtl/>
        </w:rPr>
      </w:pPr>
      <w:r w:rsidRPr="005160D3">
        <w:rPr>
          <w:rFonts w:hint="cs"/>
          <w:rtl/>
        </w:rPr>
        <w:t>عرب‌ها عادت داشتند که هرگاه کسی می‌خواست به سفر برود پرنده‌ای می‌گرفت و سپس آن را رها می‌کرد، اگر پرنده به سمت راست پرواز می‌کرد نیک فالی می‌گرفت و به سفر می‌رفت و اگر پرنده به سمت چپ پرواز می‌کرد بدفالی می‌گرفت و از</w:t>
      </w:r>
      <w:r>
        <w:rPr>
          <w:rFonts w:hint="cs"/>
          <w:rtl/>
        </w:rPr>
        <w:t xml:space="preserve"> رفتن به سفر باز می‌آمد، پیامبر</w:t>
      </w:r>
      <w:r w:rsidR="00942F16">
        <w:rPr>
          <w:rFonts w:hint="cs"/>
          <w:rtl/>
        </w:rPr>
        <w:t xml:space="preserve"> </w:t>
      </w:r>
      <w:r w:rsidR="00942F16">
        <w:rPr>
          <w:rFonts w:cs="CTraditional Arabic" w:hint="cs"/>
          <w:rtl/>
        </w:rPr>
        <w:t>ج</w:t>
      </w:r>
      <w:r w:rsidRPr="005160D3">
        <w:rPr>
          <w:rFonts w:hint="cs"/>
          <w:rtl/>
        </w:rPr>
        <w:t xml:space="preserve"> در حدیثی حکم این عمل را اینگونه بیان فرموده اند: «بدفالی و بدشگونی شرک است».</w:t>
      </w:r>
    </w:p>
    <w:p w:rsidR="002D614F" w:rsidRDefault="002D614F" w:rsidP="00942F16">
      <w:pPr>
        <w:pStyle w:val="a6"/>
        <w:rPr>
          <w:rtl/>
        </w:rPr>
      </w:pPr>
      <w:r w:rsidRPr="005160D3">
        <w:rPr>
          <w:rFonts w:hint="cs"/>
          <w:rtl/>
        </w:rPr>
        <w:t>یکی از موارد این اعتقاد حرام و منافی کمال توحید، بدفالی به ماه‌ها، روزها و اعداد است، مانند ازدواج‌نکردن در ماه صفر و اعتقاد به نحس‌بودن آخرین چهارشنبه هر ماه و یا عدد 13 و یا بدفالی به اسم‌ها و افراد معلول، مانند این که شخصی به قصد بازکردن مغازه از منزل خارج می‌شود و در راه با شخصی نابینا دچار می‌شود و از آن فال بد می‌گیرد و دوباره به منزل برمی‌گردد، و اموری دیگر از این قبیل، این چنین موا</w:t>
      </w:r>
      <w:r>
        <w:rPr>
          <w:rFonts w:hint="cs"/>
          <w:rtl/>
        </w:rPr>
        <w:t>رد همه حرام و شرک هستند، پیامبر</w:t>
      </w:r>
      <w:r w:rsidR="00942F16">
        <w:rPr>
          <w:rFonts w:hint="cs"/>
          <w:rtl/>
        </w:rPr>
        <w:t xml:space="preserve"> </w:t>
      </w:r>
      <w:r w:rsidR="00942F16">
        <w:rPr>
          <w:rFonts w:cs="CTraditional Arabic" w:hint="cs"/>
          <w:rtl/>
        </w:rPr>
        <w:t>ج</w:t>
      </w:r>
      <w:r w:rsidRPr="005160D3">
        <w:rPr>
          <w:rFonts w:hint="cs"/>
          <w:rtl/>
        </w:rPr>
        <w:t xml:space="preserve"> از چنین افراد برائت جستند، عمرا</w:t>
      </w:r>
      <w:r>
        <w:rPr>
          <w:rFonts w:hint="cs"/>
          <w:rtl/>
        </w:rPr>
        <w:t>ن بن حصین</w:t>
      </w:r>
      <w:r w:rsidR="00942F16">
        <w:rPr>
          <w:rFonts w:cs="CTraditional Arabic" w:hint="cs"/>
          <w:rtl/>
        </w:rPr>
        <w:t>س</w:t>
      </w:r>
      <w:r>
        <w:rPr>
          <w:rFonts w:hint="cs"/>
          <w:rtl/>
        </w:rPr>
        <w:t xml:space="preserve"> روایت نموده است که پیامبر</w:t>
      </w:r>
      <w:r w:rsidR="00942F16">
        <w:rPr>
          <w:rFonts w:hint="cs"/>
          <w:rtl/>
        </w:rPr>
        <w:t xml:space="preserve"> </w:t>
      </w:r>
      <w:r w:rsidR="00942F16">
        <w:rPr>
          <w:rFonts w:cs="CTraditional Arabic" w:hint="cs"/>
          <w:rtl/>
        </w:rPr>
        <w:t>ج</w:t>
      </w:r>
      <w:r w:rsidRPr="005160D3">
        <w:rPr>
          <w:rFonts w:hint="cs"/>
          <w:rtl/>
        </w:rPr>
        <w:t xml:space="preserve"> فرمودند: «هرکس فال بگیرد </w:t>
      </w:r>
      <w:r>
        <w:rPr>
          <w:rFonts w:hint="cs"/>
          <w:rtl/>
        </w:rPr>
        <w:t xml:space="preserve">و یا برای او فال گرفته شود و یا </w:t>
      </w:r>
      <w:r w:rsidRPr="00894BF4">
        <w:rPr>
          <w:rFonts w:hint="cs"/>
          <w:rtl/>
        </w:rPr>
        <w:t>برای او فال گرفته شود و یا غیبگویی کند و یا این که برایش غیب گفته شود و یا سحر کند و یا کسی دیگر به نفعش سحر کند، از ما نیست»</w:t>
      </w:r>
      <w:r w:rsidRPr="00894BF4">
        <w:rPr>
          <w:rStyle w:val="FootnoteReference"/>
          <w:rFonts w:cs="B Lotus"/>
          <w:rtl/>
        </w:rPr>
        <w:footnoteReference w:id="15"/>
      </w:r>
      <w:r w:rsidRPr="00894BF4">
        <w:rPr>
          <w:rFonts w:hint="cs"/>
          <w:rtl/>
        </w:rPr>
        <w:t>.</w:t>
      </w:r>
      <w:r>
        <w:rPr>
          <w:rFonts w:hint="cs"/>
          <w:rtl/>
        </w:rPr>
        <w:t xml:space="preserve"> </w:t>
      </w:r>
      <w:r w:rsidRPr="005160D3">
        <w:rPr>
          <w:rFonts w:hint="cs"/>
          <w:rtl/>
        </w:rPr>
        <w:t>و اگر کسی مرتکب چنین کاری شد کفاره</w:t>
      </w:r>
      <w:r>
        <w:rPr>
          <w:rFonts w:hint="cs"/>
          <w:rtl/>
        </w:rPr>
        <w:t xml:space="preserve">‌اش </w:t>
      </w:r>
      <w:r w:rsidRPr="005160D3">
        <w:rPr>
          <w:rFonts w:hint="cs"/>
          <w:rtl/>
        </w:rPr>
        <w:t xml:space="preserve">آن چیزی است که در </w:t>
      </w:r>
      <w:r>
        <w:rPr>
          <w:rFonts w:hint="cs"/>
          <w:rtl/>
        </w:rPr>
        <w:t>حدیث عبدالله بن عمرو</w:t>
      </w:r>
      <w:r w:rsidR="00942F16">
        <w:rPr>
          <w:rFonts w:cs="CTraditional Arabic" w:hint="cs"/>
          <w:rtl/>
        </w:rPr>
        <w:t>س</w:t>
      </w:r>
      <w:r>
        <w:rPr>
          <w:rFonts w:hint="cs"/>
          <w:rtl/>
        </w:rPr>
        <w:t xml:space="preserve"> ذکره شده. وی می‌گوید: پیامبر</w:t>
      </w:r>
      <w:r w:rsidR="00942F16">
        <w:rPr>
          <w:rFonts w:hint="cs"/>
          <w:rtl/>
        </w:rPr>
        <w:t xml:space="preserve"> </w:t>
      </w:r>
      <w:r w:rsidR="00942F16">
        <w:rPr>
          <w:rFonts w:cs="CTraditional Arabic" w:hint="cs"/>
          <w:rtl/>
        </w:rPr>
        <w:t>ج</w:t>
      </w:r>
      <w:r w:rsidRPr="005160D3">
        <w:rPr>
          <w:rFonts w:hint="cs"/>
          <w:rtl/>
        </w:rPr>
        <w:t xml:space="preserve"> فرمودند: هرکس که فال او را از انجام کاری باز دارد، شرک کرده</w:t>
      </w:r>
      <w:r>
        <w:rPr>
          <w:rFonts w:hint="cs"/>
          <w:rtl/>
        </w:rPr>
        <w:t xml:space="preserve"> است، گفتند: یا رسول الله کفاره</w:t>
      </w:r>
      <w:r>
        <w:rPr>
          <w:rFonts w:hint="eastAsia"/>
          <w:rtl/>
        </w:rPr>
        <w:t>‌</w:t>
      </w:r>
      <w:r w:rsidRPr="005160D3">
        <w:rPr>
          <w:rFonts w:hint="cs"/>
          <w:rtl/>
        </w:rPr>
        <w:t>اش چیست؟ فرمودند: کفاره</w:t>
      </w:r>
      <w:r>
        <w:rPr>
          <w:rFonts w:hint="cs"/>
          <w:rtl/>
        </w:rPr>
        <w:t xml:space="preserve">‌اش </w:t>
      </w:r>
      <w:r w:rsidRPr="005160D3">
        <w:rPr>
          <w:rFonts w:hint="cs"/>
          <w:rtl/>
        </w:rPr>
        <w:t>این است که بگوید:</w:t>
      </w:r>
      <w:r>
        <w:rPr>
          <w:rFonts w:hint="cs"/>
          <w:rtl/>
        </w:rPr>
        <w:t xml:space="preserve"> </w:t>
      </w:r>
      <w:r w:rsidRPr="00942F16">
        <w:rPr>
          <w:rStyle w:val="Char2"/>
          <w:rFonts w:hint="cs"/>
          <w:rtl/>
        </w:rPr>
        <w:t>«</w:t>
      </w:r>
      <w:r w:rsidRPr="00942F16">
        <w:rPr>
          <w:rStyle w:val="Char2"/>
          <w:rFonts w:hint="eastAsia"/>
          <w:rtl/>
        </w:rPr>
        <w:t>اللَّهُمَّ</w:t>
      </w:r>
      <w:r w:rsidRPr="00942F16">
        <w:rPr>
          <w:rStyle w:val="Char2"/>
          <w:rtl/>
        </w:rPr>
        <w:t xml:space="preserve"> </w:t>
      </w:r>
      <w:r w:rsidRPr="00942F16">
        <w:rPr>
          <w:rStyle w:val="Char2"/>
          <w:rFonts w:hint="eastAsia"/>
          <w:rtl/>
        </w:rPr>
        <w:t>لاَ</w:t>
      </w:r>
      <w:r w:rsidRPr="00942F16">
        <w:rPr>
          <w:rStyle w:val="Char2"/>
          <w:rtl/>
        </w:rPr>
        <w:t xml:space="preserve"> </w:t>
      </w:r>
      <w:r w:rsidRPr="00942F16">
        <w:rPr>
          <w:rStyle w:val="Char2"/>
          <w:rFonts w:hint="eastAsia"/>
          <w:rtl/>
        </w:rPr>
        <w:t>خَيْرَ</w:t>
      </w:r>
      <w:r w:rsidRPr="00942F16">
        <w:rPr>
          <w:rStyle w:val="Char2"/>
          <w:rtl/>
        </w:rPr>
        <w:t xml:space="preserve"> </w:t>
      </w:r>
      <w:r w:rsidRPr="00942F16">
        <w:rPr>
          <w:rStyle w:val="Char2"/>
          <w:rFonts w:hint="eastAsia"/>
          <w:rtl/>
        </w:rPr>
        <w:t>إِلاَّ</w:t>
      </w:r>
      <w:r w:rsidRPr="00942F16">
        <w:rPr>
          <w:rStyle w:val="Char2"/>
          <w:rtl/>
        </w:rPr>
        <w:t xml:space="preserve"> </w:t>
      </w:r>
      <w:r w:rsidRPr="00942F16">
        <w:rPr>
          <w:rStyle w:val="Char2"/>
          <w:rFonts w:hint="eastAsia"/>
          <w:rtl/>
        </w:rPr>
        <w:t>خَيْرُكَ</w:t>
      </w:r>
      <w:r w:rsidRPr="00942F16">
        <w:rPr>
          <w:rStyle w:val="Char2"/>
          <w:rtl/>
        </w:rPr>
        <w:t xml:space="preserve"> </w:t>
      </w:r>
      <w:r w:rsidRPr="00942F16">
        <w:rPr>
          <w:rStyle w:val="Char2"/>
          <w:rFonts w:hint="eastAsia"/>
          <w:rtl/>
        </w:rPr>
        <w:t>وَلاَ</w:t>
      </w:r>
      <w:r w:rsidRPr="00942F16">
        <w:rPr>
          <w:rStyle w:val="Char2"/>
          <w:rtl/>
        </w:rPr>
        <w:t xml:space="preserve"> </w:t>
      </w:r>
      <w:r w:rsidRPr="00942F16">
        <w:rPr>
          <w:rStyle w:val="Char2"/>
          <w:rFonts w:hint="eastAsia"/>
          <w:rtl/>
        </w:rPr>
        <w:t>طَيْرَ</w:t>
      </w:r>
      <w:r w:rsidRPr="00942F16">
        <w:rPr>
          <w:rStyle w:val="Char2"/>
          <w:rtl/>
        </w:rPr>
        <w:t xml:space="preserve"> </w:t>
      </w:r>
      <w:r w:rsidRPr="00942F16">
        <w:rPr>
          <w:rStyle w:val="Char2"/>
          <w:rFonts w:hint="eastAsia"/>
          <w:rtl/>
        </w:rPr>
        <w:t>إِلاَّ</w:t>
      </w:r>
      <w:r w:rsidRPr="00942F16">
        <w:rPr>
          <w:rStyle w:val="Char2"/>
          <w:rtl/>
        </w:rPr>
        <w:t xml:space="preserve"> </w:t>
      </w:r>
      <w:r w:rsidRPr="00942F16">
        <w:rPr>
          <w:rStyle w:val="Char2"/>
          <w:rFonts w:hint="eastAsia"/>
          <w:rtl/>
        </w:rPr>
        <w:t>طَيْرُكَ</w:t>
      </w:r>
      <w:r w:rsidRPr="00942F16">
        <w:rPr>
          <w:rStyle w:val="Char2"/>
          <w:rtl/>
        </w:rPr>
        <w:t xml:space="preserve"> </w:t>
      </w:r>
      <w:r w:rsidRPr="00942F16">
        <w:rPr>
          <w:rStyle w:val="Char2"/>
          <w:rFonts w:hint="eastAsia"/>
          <w:rtl/>
        </w:rPr>
        <w:t>وَلاَ</w:t>
      </w:r>
      <w:r w:rsidRPr="00942F16">
        <w:rPr>
          <w:rStyle w:val="Char2"/>
          <w:rtl/>
        </w:rPr>
        <w:t xml:space="preserve"> </w:t>
      </w:r>
      <w:r w:rsidRPr="00942F16">
        <w:rPr>
          <w:rStyle w:val="Char2"/>
          <w:rFonts w:hint="eastAsia"/>
          <w:rtl/>
        </w:rPr>
        <w:t>إِلَهَ</w:t>
      </w:r>
      <w:r w:rsidRPr="00942F16">
        <w:rPr>
          <w:rStyle w:val="Char2"/>
          <w:rtl/>
        </w:rPr>
        <w:t xml:space="preserve"> </w:t>
      </w:r>
      <w:r w:rsidRPr="00942F16">
        <w:rPr>
          <w:rStyle w:val="Char2"/>
          <w:rFonts w:hint="eastAsia"/>
          <w:rtl/>
        </w:rPr>
        <w:t>غَيْرُكَ</w:t>
      </w:r>
      <w:r w:rsidRPr="00942F16">
        <w:rPr>
          <w:rStyle w:val="Char2"/>
          <w:rFonts w:hint="cs"/>
          <w:rtl/>
        </w:rPr>
        <w:t>»</w:t>
      </w:r>
      <w:r w:rsidRPr="00942F16">
        <w:rPr>
          <w:vertAlign w:val="superscript"/>
          <w:rtl/>
        </w:rPr>
        <w:footnoteReference w:id="16"/>
      </w:r>
      <w:r w:rsidRPr="00942F16">
        <w:rPr>
          <w:rFonts w:hint="cs"/>
          <w:rtl/>
        </w:rPr>
        <w:t>.</w:t>
      </w:r>
    </w:p>
    <w:p w:rsidR="002D614F" w:rsidRDefault="002D614F" w:rsidP="00942F16">
      <w:pPr>
        <w:pStyle w:val="a6"/>
        <w:rPr>
          <w:rFonts w:cs="B Lotus"/>
          <w:rtl/>
        </w:rPr>
      </w:pPr>
      <w:r w:rsidRPr="00942F16">
        <w:rPr>
          <w:rFonts w:hint="cs"/>
          <w:rtl/>
        </w:rPr>
        <w:t>بدفالی از طبیعت دل است و بهترین علاج آن توکل بر خداوند متعال است، آنگونه که عبدالله بن مسعود</w:t>
      </w:r>
      <w:r w:rsidR="00942F16">
        <w:rPr>
          <w:rFonts w:cs="CTraditional Arabic" w:hint="cs"/>
          <w:rtl/>
        </w:rPr>
        <w:t>س</w:t>
      </w:r>
      <w:r w:rsidRPr="00942F16">
        <w:rPr>
          <w:rFonts w:hint="cs"/>
          <w:rtl/>
        </w:rPr>
        <w:t xml:space="preserve"> می‌گوید: چنین خیالاتی در قلوب همه ما پدید می‌آید، اما خداوند به وسیله توکل آن را از بین می‌برد</w:t>
      </w:r>
      <w:r w:rsidRPr="00942F16">
        <w:rPr>
          <w:vertAlign w:val="superscript"/>
          <w:rtl/>
        </w:rPr>
        <w:footnoteReference w:id="17"/>
      </w:r>
      <w:r w:rsidRPr="00942F16">
        <w:rPr>
          <w:rFonts w:hint="cs"/>
          <w:rtl/>
        </w:rPr>
        <w:t>.</w:t>
      </w:r>
    </w:p>
    <w:p w:rsidR="002D614F" w:rsidRPr="002D614F" w:rsidRDefault="002D614F" w:rsidP="002D614F">
      <w:pPr>
        <w:pStyle w:val="a0"/>
        <w:rPr>
          <w:rtl/>
        </w:rPr>
      </w:pPr>
      <w:bookmarkStart w:id="24" w:name="_Toc350034735"/>
      <w:bookmarkStart w:id="25" w:name="_Toc423443359"/>
      <w:r w:rsidRPr="002D614F">
        <w:rPr>
          <w:rFonts w:hint="cs"/>
          <w:rtl/>
        </w:rPr>
        <w:t>سوگند</w:t>
      </w:r>
      <w:r w:rsidR="00C30F2B">
        <w:rPr>
          <w:rFonts w:hint="cs"/>
          <w:rtl/>
        </w:rPr>
        <w:t xml:space="preserve"> </w:t>
      </w:r>
      <w:r w:rsidRPr="002D614F">
        <w:rPr>
          <w:rFonts w:hint="cs"/>
          <w:rtl/>
        </w:rPr>
        <w:t>خوردن به غیر الله:</w:t>
      </w:r>
      <w:bookmarkEnd w:id="24"/>
      <w:bookmarkEnd w:id="25"/>
    </w:p>
    <w:p w:rsidR="002D614F" w:rsidRPr="0030759D" w:rsidRDefault="002D614F" w:rsidP="0030759D">
      <w:pPr>
        <w:pStyle w:val="a6"/>
        <w:rPr>
          <w:rtl/>
        </w:rPr>
      </w:pPr>
      <w:r w:rsidRPr="002D614F">
        <w:rPr>
          <w:rFonts w:hint="cs"/>
          <w:rtl/>
        </w:rPr>
        <w:t>خداوند به هر مخلوقی که بخواهد سوگند یاد می‌کند، اما برای بندگان جایز نیست که به چیزی غیر از الله سوگند بخورند، اما متأسفانه سوگند به غیر الله بر زبان بسیاری از مردم جاری است، سوگند نوعی تعظیم است و برای غیر ال</w:t>
      </w:r>
      <w:r>
        <w:rPr>
          <w:rFonts w:hint="cs"/>
          <w:rtl/>
        </w:rPr>
        <w:t>له جایز نیست، از عبدالله بن عمر</w:t>
      </w:r>
      <w:r w:rsidR="0030759D">
        <w:rPr>
          <w:rFonts w:cs="CTraditional Arabic" w:hint="cs"/>
          <w:rtl/>
        </w:rPr>
        <w:t>س</w:t>
      </w:r>
      <w:r>
        <w:rPr>
          <w:rFonts w:hint="cs"/>
          <w:rtl/>
        </w:rPr>
        <w:t xml:space="preserve"> روایت  شده است که پیامبر</w:t>
      </w:r>
      <w:r w:rsidR="0030759D">
        <w:rPr>
          <w:rFonts w:cs="CTraditional Arabic" w:hint="cs"/>
          <w:rtl/>
        </w:rPr>
        <w:t>ج</w:t>
      </w:r>
      <w:r w:rsidRPr="002D614F">
        <w:rPr>
          <w:rFonts w:hint="cs"/>
          <w:rtl/>
        </w:rPr>
        <w:t xml:space="preserve"> فرمودند: «آگاه باشید خداوند شما را از این که به پدران خود سوگند بخورید نهی کرده است، هرکس سوگند می‌خورد باید به نام الله سوگند بخورد و گرنه ساکت بماند»</w:t>
      </w:r>
      <w:r w:rsidRPr="0030759D">
        <w:rPr>
          <w:vertAlign w:val="superscript"/>
          <w:rtl/>
        </w:rPr>
        <w:footnoteReference w:id="18"/>
      </w:r>
      <w:r>
        <w:rPr>
          <w:rFonts w:hint="cs"/>
          <w:rtl/>
        </w:rPr>
        <w:t>. و نیز از عمر</w:t>
      </w:r>
      <w:r w:rsidR="0030759D">
        <w:rPr>
          <w:rFonts w:cs="CTraditional Arabic" w:hint="cs"/>
          <w:rtl/>
        </w:rPr>
        <w:t>س</w:t>
      </w:r>
      <w:r>
        <w:rPr>
          <w:rFonts w:hint="cs"/>
          <w:rtl/>
        </w:rPr>
        <w:t xml:space="preserve"> روایت شده که پیامبر</w:t>
      </w:r>
      <w:r w:rsidR="0030759D">
        <w:rPr>
          <w:rFonts w:cs="CTraditional Arabic" w:hint="cs"/>
          <w:rtl/>
        </w:rPr>
        <w:t>ج</w:t>
      </w:r>
      <w:r w:rsidRPr="002D614F">
        <w:rPr>
          <w:rFonts w:hint="cs"/>
          <w:rtl/>
        </w:rPr>
        <w:t xml:space="preserve"> فرمودند: «هرکس به غیر الله سوگند خورد شرک </w:t>
      </w:r>
      <w:r w:rsidRPr="0030759D">
        <w:rPr>
          <w:rFonts w:hint="cs"/>
          <w:rtl/>
        </w:rPr>
        <w:t>کرده است»</w:t>
      </w:r>
      <w:r w:rsidRPr="0030759D">
        <w:rPr>
          <w:vertAlign w:val="superscript"/>
          <w:rtl/>
        </w:rPr>
        <w:footnoteReference w:id="19"/>
      </w:r>
      <w:r w:rsidRPr="0030759D">
        <w:rPr>
          <w:rFonts w:hint="cs"/>
          <w:rtl/>
        </w:rPr>
        <w:t>. و پیامبر</w:t>
      </w:r>
      <w:r w:rsidR="0030759D" w:rsidRPr="0030759D">
        <w:rPr>
          <w:rFonts w:hint="cs"/>
          <w:rtl/>
        </w:rPr>
        <w:t xml:space="preserve"> </w:t>
      </w:r>
      <w:r w:rsidR="0030759D">
        <w:rPr>
          <w:rFonts w:cs="CTraditional Arabic" w:hint="cs"/>
          <w:rtl/>
        </w:rPr>
        <w:t>ج</w:t>
      </w:r>
      <w:r w:rsidRPr="0030759D">
        <w:rPr>
          <w:rFonts w:hint="cs"/>
          <w:rtl/>
        </w:rPr>
        <w:t xml:space="preserve"> فرمودند: «هرکس به امانت سوگند خورد از ما نیست»</w:t>
      </w:r>
      <w:r w:rsidRPr="0030759D">
        <w:rPr>
          <w:vertAlign w:val="superscript"/>
          <w:rtl/>
        </w:rPr>
        <w:footnoteReference w:id="20"/>
      </w:r>
      <w:r w:rsidRPr="0030759D">
        <w:rPr>
          <w:rFonts w:hint="cs"/>
          <w:rtl/>
        </w:rPr>
        <w:t>.</w:t>
      </w:r>
    </w:p>
    <w:p w:rsidR="002D614F" w:rsidRPr="002D614F" w:rsidRDefault="002D614F" w:rsidP="0030759D">
      <w:pPr>
        <w:pStyle w:val="a6"/>
        <w:rPr>
          <w:rtl/>
        </w:rPr>
      </w:pPr>
      <w:r w:rsidRPr="002D614F">
        <w:rPr>
          <w:rFonts w:hint="cs"/>
          <w:rtl/>
        </w:rPr>
        <w:t>سوگندخوردن به کعبه، امانت، شرف، کمک، برکت فلان، جان فلان، جان نبی و یا ولی، پدران و مادران، و به سر فرزندان جایز نیست، و هم</w:t>
      </w:r>
      <w:r>
        <w:rPr>
          <w:rFonts w:hint="cs"/>
          <w:rtl/>
        </w:rPr>
        <w:t>ه</w:t>
      </w:r>
      <w:r w:rsidRPr="002D614F">
        <w:rPr>
          <w:rFonts w:hint="cs"/>
          <w:rtl/>
        </w:rPr>
        <w:t xml:space="preserve"> این حرام است و هرکس که مرتکب چنین کاری شد،</w:t>
      </w:r>
      <w:r>
        <w:rPr>
          <w:rFonts w:hint="cs"/>
          <w:rtl/>
        </w:rPr>
        <w:t xml:space="preserve"> همانگونه که در حدیث آمده کفاره</w:t>
      </w:r>
      <w:r>
        <w:rPr>
          <w:rFonts w:hint="eastAsia"/>
          <w:rtl/>
        </w:rPr>
        <w:t>‌</w:t>
      </w:r>
      <w:r w:rsidRPr="002D614F">
        <w:rPr>
          <w:rFonts w:hint="cs"/>
          <w:rtl/>
        </w:rPr>
        <w:t xml:space="preserve">اش این است که بگوید: </w:t>
      </w:r>
      <w:r w:rsidRPr="0030759D">
        <w:rPr>
          <w:rStyle w:val="Char2"/>
          <w:rFonts w:hint="cs"/>
          <w:rtl/>
        </w:rPr>
        <w:t>«لا إله إلا الله»</w:t>
      </w:r>
      <w:r w:rsidRPr="002D614F">
        <w:rPr>
          <w:rFonts w:hint="cs"/>
          <w:rtl/>
        </w:rPr>
        <w:t xml:space="preserve"> در حدیثی صحیح آمده: «هرکس به لات و عزی سوگند خورد (برای کفار</w:t>
      </w:r>
      <w:r>
        <w:rPr>
          <w:rFonts w:hint="cs"/>
          <w:rtl/>
        </w:rPr>
        <w:t>ه</w:t>
      </w:r>
      <w:r w:rsidRPr="002D614F">
        <w:rPr>
          <w:rFonts w:hint="cs"/>
          <w:rtl/>
        </w:rPr>
        <w:t xml:space="preserve"> آن) باید بگوید: </w:t>
      </w:r>
      <w:r w:rsidRPr="0030759D">
        <w:rPr>
          <w:rStyle w:val="Char2"/>
          <w:rFonts w:hint="cs"/>
          <w:rtl/>
        </w:rPr>
        <w:t>«لا إله إلا الله»</w:t>
      </w:r>
      <w:r w:rsidRPr="0030759D">
        <w:rPr>
          <w:vertAlign w:val="superscript"/>
          <w:rtl/>
        </w:rPr>
        <w:footnoteReference w:id="21"/>
      </w:r>
      <w:r w:rsidRPr="002D614F">
        <w:rPr>
          <w:rFonts w:hint="cs"/>
          <w:rtl/>
        </w:rPr>
        <w:t>.</w:t>
      </w:r>
    </w:p>
    <w:p w:rsidR="002D614F" w:rsidRPr="002D614F" w:rsidRDefault="002D614F" w:rsidP="0030759D">
      <w:pPr>
        <w:pStyle w:val="a6"/>
        <w:rPr>
          <w:rtl/>
        </w:rPr>
      </w:pPr>
      <w:r w:rsidRPr="002D614F">
        <w:rPr>
          <w:rFonts w:hint="cs"/>
          <w:rtl/>
        </w:rPr>
        <w:t>همچنین کلمات شرک‌آمیز و حرام دیگری وجود دارد که از زبان بسیاری از مردم شنیده می‌شود، مانند: «به خدا پناه می‌برم»، «توکل من بر خدا و توست»، «این... از جانب خدا و توست»، «کسی را جز خدا و تو ندارم»، «در آسمان خدا و در زمین تنها تو را دارم»، «اگر خدا و فلانی نبودند...»</w:t>
      </w:r>
      <w:r w:rsidRPr="0030759D">
        <w:rPr>
          <w:vertAlign w:val="superscript"/>
          <w:rtl/>
        </w:rPr>
        <w:footnoteReference w:id="22"/>
      </w:r>
      <w:r w:rsidRPr="002D614F">
        <w:rPr>
          <w:rFonts w:hint="cs"/>
          <w:rtl/>
        </w:rPr>
        <w:t>، «زمانه چقدر نامرد است» (و همچنین هر عبارتی که مشتمل بر نوعی دشمنام به زمانه باشد، مانند: «این زمان</w:t>
      </w:r>
      <w:r>
        <w:rPr>
          <w:rFonts w:hint="cs"/>
          <w:rtl/>
        </w:rPr>
        <w:t>ه</w:t>
      </w:r>
      <w:r w:rsidRPr="002D614F">
        <w:rPr>
          <w:rFonts w:hint="cs"/>
          <w:rtl/>
        </w:rPr>
        <w:t xml:space="preserve"> بدی است»، «این ساعت (زمان) نحسی است»، «زمانه فریبکار است» و غیره. زیرا دشنام به دهر و زمانه به خداوند که خالق زمان است برمی‌گردد)، و نیز واژه‌های و عبارات نوینی که مخالف توحید هستند، مانند: سوسیالیسم اسلامی، دمکراسی اسلامی، خواست ملت از خواست پروردگار است، دین از آن خدا و وطن مال همه است، به نام عربیت (قومیت عربی)، به نام انقلاب.</w:t>
      </w:r>
    </w:p>
    <w:p w:rsidR="002D614F" w:rsidRDefault="002D614F" w:rsidP="0030759D">
      <w:pPr>
        <w:pStyle w:val="a6"/>
        <w:rPr>
          <w:rtl/>
        </w:rPr>
      </w:pPr>
      <w:r w:rsidRPr="002D614F">
        <w:rPr>
          <w:rFonts w:hint="cs"/>
          <w:rtl/>
        </w:rPr>
        <w:t xml:space="preserve">و همچنین است اطلاق الفاظی مانند مالک الملوک (شاهنشاه) و الفاضی شبیه این بر شخصی از افراد بشر مانند قاضی القضاة و نیز به کاربردن لفظ سید (و یا معادل آن از زبان‌های دیگر) برای فردی منافق و کافر و نیز حرف «لو» که بر ناراضگی، پشیمانی و حسرت دلالت دارد و راه را برای شیطان باز می‌کند، و نیز اینگونه دعاکردن که </w:t>
      </w:r>
      <w:r w:rsidRPr="0030759D">
        <w:rPr>
          <w:rStyle w:val="Char2"/>
          <w:rFonts w:hint="cs"/>
          <w:rtl/>
        </w:rPr>
        <w:t>«</w:t>
      </w:r>
      <w:r w:rsidRPr="0030759D">
        <w:rPr>
          <w:rStyle w:val="Char2"/>
          <w:rFonts w:hint="eastAsia"/>
          <w:rtl/>
        </w:rPr>
        <w:t>اللَّهُمَّ</w:t>
      </w:r>
      <w:r w:rsidRPr="0030759D">
        <w:rPr>
          <w:rStyle w:val="Char2"/>
          <w:rtl/>
        </w:rPr>
        <w:t xml:space="preserve"> </w:t>
      </w:r>
      <w:r w:rsidRPr="0030759D">
        <w:rPr>
          <w:rStyle w:val="Char2"/>
          <w:rFonts w:hint="eastAsia"/>
          <w:rtl/>
        </w:rPr>
        <w:t>اغْفِرْ</w:t>
      </w:r>
      <w:r w:rsidRPr="0030759D">
        <w:rPr>
          <w:rStyle w:val="Char2"/>
          <w:rtl/>
        </w:rPr>
        <w:t xml:space="preserve"> </w:t>
      </w:r>
      <w:r w:rsidRPr="0030759D">
        <w:rPr>
          <w:rStyle w:val="Char2"/>
          <w:rFonts w:hint="eastAsia"/>
          <w:rtl/>
        </w:rPr>
        <w:t>لِ</w:t>
      </w:r>
      <w:r w:rsidRPr="0030759D">
        <w:rPr>
          <w:rStyle w:val="Char2"/>
          <w:rFonts w:hint="cs"/>
          <w:rtl/>
        </w:rPr>
        <w:t>ي</w:t>
      </w:r>
      <w:r w:rsidRPr="0030759D">
        <w:rPr>
          <w:rStyle w:val="Char2"/>
          <w:rtl/>
        </w:rPr>
        <w:t xml:space="preserve"> </w:t>
      </w:r>
      <w:r w:rsidRPr="0030759D">
        <w:rPr>
          <w:rStyle w:val="Char2"/>
          <w:rFonts w:hint="eastAsia"/>
          <w:rtl/>
        </w:rPr>
        <w:t>إِنْ</w:t>
      </w:r>
      <w:r w:rsidRPr="0030759D">
        <w:rPr>
          <w:rStyle w:val="Char2"/>
          <w:rtl/>
        </w:rPr>
        <w:t xml:space="preserve"> </w:t>
      </w:r>
      <w:r w:rsidRPr="0030759D">
        <w:rPr>
          <w:rStyle w:val="Char2"/>
          <w:rFonts w:hint="eastAsia"/>
          <w:rtl/>
        </w:rPr>
        <w:t>شِئْتَ</w:t>
      </w:r>
      <w:r w:rsidRPr="0030759D">
        <w:rPr>
          <w:rStyle w:val="Char2"/>
          <w:rFonts w:hint="cs"/>
          <w:rtl/>
        </w:rPr>
        <w:t>»</w:t>
      </w:r>
      <w:r w:rsidRPr="0030759D">
        <w:rPr>
          <w:vertAlign w:val="superscript"/>
          <w:rtl/>
        </w:rPr>
        <w:footnoteReference w:id="23"/>
      </w:r>
      <w:r w:rsidRPr="0030759D">
        <w:rPr>
          <w:rFonts w:hint="cs"/>
          <w:rtl/>
        </w:rPr>
        <w:t>. «پروردگارا اگر می‌خواهی مرا ببخش».</w:t>
      </w:r>
    </w:p>
    <w:p w:rsidR="002D614F" w:rsidRPr="00CE655B" w:rsidRDefault="002D614F" w:rsidP="002D614F">
      <w:pPr>
        <w:pStyle w:val="a0"/>
        <w:rPr>
          <w:rtl/>
        </w:rPr>
      </w:pPr>
      <w:bookmarkStart w:id="26" w:name="_Toc350034736"/>
      <w:bookmarkStart w:id="27" w:name="_Toc423443360"/>
      <w:r w:rsidRPr="00CE655B">
        <w:rPr>
          <w:rFonts w:hint="cs"/>
          <w:rtl/>
        </w:rPr>
        <w:t>مجالست و انس</w:t>
      </w:r>
      <w:r>
        <w:rPr>
          <w:rFonts w:hint="cs"/>
          <w:rtl/>
        </w:rPr>
        <w:t xml:space="preserve"> </w:t>
      </w:r>
      <w:r w:rsidRPr="00CE655B">
        <w:rPr>
          <w:rFonts w:hint="cs"/>
          <w:rtl/>
        </w:rPr>
        <w:t>‌گرفتن با منافقین و فساق:</w:t>
      </w:r>
      <w:bookmarkEnd w:id="26"/>
      <w:bookmarkEnd w:id="27"/>
    </w:p>
    <w:p w:rsidR="002D614F" w:rsidRPr="0030759D" w:rsidRDefault="002D614F" w:rsidP="0030759D">
      <w:pPr>
        <w:pStyle w:val="a6"/>
        <w:rPr>
          <w:rtl/>
        </w:rPr>
      </w:pPr>
      <w:r w:rsidRPr="005160D3">
        <w:rPr>
          <w:rFonts w:hint="cs"/>
          <w:rtl/>
        </w:rPr>
        <w:t>بسیاری از افراد که ایمان در دل‌هایشان رسوخ نکرده با اهل فسق و فجور و چه بسا با کسانی که به شریعت الهی طعن می‌کنند، و دین اسلام و اولیاء الله را به استهزاء می‌گیرند، هم مجلسی و نشست و برخاست می‌کنند، بی‌تردید این عمل حرام است، و موجب قدح و تردید در عقیده می‌گردد، خداوند می‌فرماید:</w:t>
      </w:r>
      <w:r>
        <w:rPr>
          <w:rFonts w:hint="cs"/>
          <w:rtl/>
        </w:rPr>
        <w:t xml:space="preserve"> </w:t>
      </w:r>
      <w:r>
        <w:rPr>
          <w:rFonts w:cs="Traditional Arabic" w:hint="cs"/>
          <w:rtl/>
        </w:rPr>
        <w:t>﴿</w:t>
      </w:r>
      <w:r w:rsidRPr="0030759D">
        <w:rPr>
          <w:rStyle w:val="Char6"/>
          <w:rFonts w:hint="eastAsia"/>
          <w:rtl/>
        </w:rPr>
        <w:t>وَإِذَا</w:t>
      </w:r>
      <w:r w:rsidRPr="0030759D">
        <w:rPr>
          <w:rStyle w:val="Char6"/>
          <w:rtl/>
        </w:rPr>
        <w:t xml:space="preserve"> </w:t>
      </w:r>
      <w:r w:rsidRPr="0030759D">
        <w:rPr>
          <w:rStyle w:val="Char6"/>
          <w:rFonts w:hint="eastAsia"/>
          <w:rtl/>
        </w:rPr>
        <w:t>رَأَي</w:t>
      </w:r>
      <w:r w:rsidRPr="0030759D">
        <w:rPr>
          <w:rStyle w:val="Char6"/>
          <w:rFonts w:hint="cs"/>
          <w:rtl/>
        </w:rPr>
        <w:t>ۡ</w:t>
      </w:r>
      <w:r w:rsidRPr="0030759D">
        <w:rPr>
          <w:rStyle w:val="Char6"/>
          <w:rFonts w:hint="eastAsia"/>
          <w:rtl/>
        </w:rPr>
        <w:t>تَ</w:t>
      </w:r>
      <w:r w:rsidRPr="0030759D">
        <w:rPr>
          <w:rStyle w:val="Char6"/>
          <w:rtl/>
        </w:rPr>
        <w:t xml:space="preserve"> </w:t>
      </w:r>
      <w:r w:rsidRPr="0030759D">
        <w:rPr>
          <w:rStyle w:val="Char6"/>
          <w:rFonts w:hint="cs"/>
          <w:rtl/>
        </w:rPr>
        <w:t>ٱ</w:t>
      </w:r>
      <w:r w:rsidRPr="0030759D">
        <w:rPr>
          <w:rStyle w:val="Char6"/>
          <w:rFonts w:hint="eastAsia"/>
          <w:rtl/>
        </w:rPr>
        <w:t>لَّذِينَ</w:t>
      </w:r>
      <w:r w:rsidRPr="0030759D">
        <w:rPr>
          <w:rStyle w:val="Char6"/>
          <w:rtl/>
        </w:rPr>
        <w:t xml:space="preserve"> </w:t>
      </w:r>
      <w:r w:rsidRPr="0030759D">
        <w:rPr>
          <w:rStyle w:val="Char6"/>
          <w:rFonts w:hint="eastAsia"/>
          <w:rtl/>
        </w:rPr>
        <w:t>يَخُوضُونَ</w:t>
      </w:r>
      <w:r w:rsidRPr="0030759D">
        <w:rPr>
          <w:rStyle w:val="Char6"/>
          <w:rtl/>
        </w:rPr>
        <w:t xml:space="preserve"> </w:t>
      </w:r>
      <w:r w:rsidRPr="0030759D">
        <w:rPr>
          <w:rStyle w:val="Char6"/>
          <w:rFonts w:hint="eastAsia"/>
          <w:rtl/>
        </w:rPr>
        <w:t>فِي</w:t>
      </w:r>
      <w:r w:rsidRPr="0030759D">
        <w:rPr>
          <w:rStyle w:val="Char6"/>
          <w:rFonts w:hint="cs"/>
          <w:rtl/>
        </w:rPr>
        <w:t>ٓ</w:t>
      </w:r>
      <w:r w:rsidRPr="0030759D">
        <w:rPr>
          <w:rStyle w:val="Char6"/>
          <w:rtl/>
        </w:rPr>
        <w:t xml:space="preserve"> </w:t>
      </w:r>
      <w:r w:rsidRPr="0030759D">
        <w:rPr>
          <w:rStyle w:val="Char6"/>
          <w:rFonts w:hint="eastAsia"/>
          <w:rtl/>
        </w:rPr>
        <w:t>ءَايَ</w:t>
      </w:r>
      <w:r w:rsidRPr="0030759D">
        <w:rPr>
          <w:rStyle w:val="Char6"/>
          <w:rFonts w:hint="cs"/>
          <w:rtl/>
        </w:rPr>
        <w:t>ٰ</w:t>
      </w:r>
      <w:r w:rsidRPr="0030759D">
        <w:rPr>
          <w:rStyle w:val="Char6"/>
          <w:rFonts w:hint="eastAsia"/>
          <w:rtl/>
        </w:rPr>
        <w:t>تِنَا</w:t>
      </w:r>
      <w:r w:rsidRPr="0030759D">
        <w:rPr>
          <w:rStyle w:val="Char6"/>
          <w:rtl/>
        </w:rPr>
        <w:t xml:space="preserve"> </w:t>
      </w:r>
      <w:r w:rsidRPr="0030759D">
        <w:rPr>
          <w:rStyle w:val="Char6"/>
          <w:rFonts w:hint="eastAsia"/>
          <w:rtl/>
        </w:rPr>
        <w:t>فَأَع</w:t>
      </w:r>
      <w:r w:rsidRPr="0030759D">
        <w:rPr>
          <w:rStyle w:val="Char6"/>
          <w:rFonts w:hint="cs"/>
          <w:rtl/>
        </w:rPr>
        <w:t>ۡ</w:t>
      </w:r>
      <w:r w:rsidRPr="0030759D">
        <w:rPr>
          <w:rStyle w:val="Char6"/>
          <w:rFonts w:hint="eastAsia"/>
          <w:rtl/>
        </w:rPr>
        <w:t>رِض</w:t>
      </w:r>
      <w:r w:rsidRPr="0030759D">
        <w:rPr>
          <w:rStyle w:val="Char6"/>
          <w:rFonts w:hint="cs"/>
          <w:rtl/>
        </w:rPr>
        <w:t>ۡ</w:t>
      </w:r>
      <w:r w:rsidRPr="0030759D">
        <w:rPr>
          <w:rStyle w:val="Char6"/>
          <w:rtl/>
        </w:rPr>
        <w:t xml:space="preserve"> </w:t>
      </w:r>
      <w:r w:rsidRPr="0030759D">
        <w:rPr>
          <w:rStyle w:val="Char6"/>
          <w:rFonts w:hint="eastAsia"/>
          <w:rtl/>
        </w:rPr>
        <w:t>عَن</w:t>
      </w:r>
      <w:r w:rsidRPr="0030759D">
        <w:rPr>
          <w:rStyle w:val="Char6"/>
          <w:rFonts w:hint="cs"/>
          <w:rtl/>
        </w:rPr>
        <w:t>ۡ</w:t>
      </w:r>
      <w:r w:rsidRPr="0030759D">
        <w:rPr>
          <w:rStyle w:val="Char6"/>
          <w:rFonts w:hint="eastAsia"/>
          <w:rtl/>
        </w:rPr>
        <w:t>هُم</w:t>
      </w:r>
      <w:r w:rsidRPr="0030759D">
        <w:rPr>
          <w:rStyle w:val="Char6"/>
          <w:rFonts w:hint="cs"/>
          <w:rtl/>
        </w:rPr>
        <w:t>ۡ</w:t>
      </w:r>
      <w:r w:rsidRPr="0030759D">
        <w:rPr>
          <w:rStyle w:val="Char6"/>
          <w:rtl/>
        </w:rPr>
        <w:t xml:space="preserve"> </w:t>
      </w:r>
      <w:r w:rsidRPr="0030759D">
        <w:rPr>
          <w:rStyle w:val="Char6"/>
          <w:rFonts w:hint="eastAsia"/>
          <w:rtl/>
        </w:rPr>
        <w:t>حَتَّى</w:t>
      </w:r>
      <w:r w:rsidRPr="0030759D">
        <w:rPr>
          <w:rStyle w:val="Char6"/>
          <w:rFonts w:hint="cs"/>
          <w:rtl/>
        </w:rPr>
        <w:t>ٰ</w:t>
      </w:r>
      <w:r w:rsidRPr="0030759D">
        <w:rPr>
          <w:rStyle w:val="Char6"/>
          <w:rtl/>
        </w:rPr>
        <w:t xml:space="preserve"> </w:t>
      </w:r>
      <w:r w:rsidRPr="0030759D">
        <w:rPr>
          <w:rStyle w:val="Char6"/>
          <w:rFonts w:hint="eastAsia"/>
          <w:rtl/>
        </w:rPr>
        <w:t>يَخُوضُواْ</w:t>
      </w:r>
      <w:r w:rsidRPr="0030759D">
        <w:rPr>
          <w:rStyle w:val="Char6"/>
          <w:rtl/>
        </w:rPr>
        <w:t xml:space="preserve"> </w:t>
      </w:r>
      <w:r w:rsidRPr="0030759D">
        <w:rPr>
          <w:rStyle w:val="Char6"/>
          <w:rFonts w:hint="eastAsia"/>
          <w:rtl/>
        </w:rPr>
        <w:t>فِي</w:t>
      </w:r>
      <w:r w:rsidRPr="0030759D">
        <w:rPr>
          <w:rStyle w:val="Char6"/>
          <w:rtl/>
        </w:rPr>
        <w:t xml:space="preserve"> </w:t>
      </w:r>
      <w:r w:rsidRPr="0030759D">
        <w:rPr>
          <w:rStyle w:val="Char6"/>
          <w:rFonts w:hint="eastAsia"/>
          <w:rtl/>
        </w:rPr>
        <w:t>حَدِيثٍ</w:t>
      </w:r>
      <w:r w:rsidRPr="0030759D">
        <w:rPr>
          <w:rStyle w:val="Char6"/>
          <w:rtl/>
        </w:rPr>
        <w:t xml:space="preserve"> </w:t>
      </w:r>
      <w:r w:rsidRPr="0030759D">
        <w:rPr>
          <w:rStyle w:val="Char6"/>
          <w:rFonts w:hint="eastAsia"/>
          <w:rtl/>
        </w:rPr>
        <w:t>غَي</w:t>
      </w:r>
      <w:r w:rsidRPr="0030759D">
        <w:rPr>
          <w:rStyle w:val="Char6"/>
          <w:rFonts w:hint="cs"/>
          <w:rtl/>
        </w:rPr>
        <w:t>ۡ</w:t>
      </w:r>
      <w:r w:rsidRPr="0030759D">
        <w:rPr>
          <w:rStyle w:val="Char6"/>
          <w:rFonts w:hint="eastAsia"/>
          <w:rtl/>
        </w:rPr>
        <w:t>رِهِ</w:t>
      </w:r>
      <w:r w:rsidRPr="0030759D">
        <w:rPr>
          <w:rStyle w:val="Char6"/>
          <w:rFonts w:hint="cs"/>
          <w:rtl/>
        </w:rPr>
        <w:t>ۦۚ</w:t>
      </w:r>
      <w:r w:rsidRPr="0030759D">
        <w:rPr>
          <w:rStyle w:val="Char6"/>
          <w:rtl/>
        </w:rPr>
        <w:t xml:space="preserve"> </w:t>
      </w:r>
      <w:r w:rsidRPr="0030759D">
        <w:rPr>
          <w:rStyle w:val="Char6"/>
          <w:rFonts w:hint="eastAsia"/>
          <w:rtl/>
        </w:rPr>
        <w:t>وَإِمَّا</w:t>
      </w:r>
      <w:r w:rsidRPr="0030759D">
        <w:rPr>
          <w:rStyle w:val="Char6"/>
          <w:rtl/>
        </w:rPr>
        <w:t xml:space="preserve"> </w:t>
      </w:r>
      <w:r w:rsidRPr="0030759D">
        <w:rPr>
          <w:rStyle w:val="Char6"/>
          <w:rFonts w:hint="eastAsia"/>
          <w:rtl/>
        </w:rPr>
        <w:t>يُنسِيَنَّكَ</w:t>
      </w:r>
      <w:r w:rsidRPr="0030759D">
        <w:rPr>
          <w:rStyle w:val="Char6"/>
          <w:rtl/>
        </w:rPr>
        <w:t xml:space="preserve"> </w:t>
      </w:r>
      <w:r w:rsidRPr="0030759D">
        <w:rPr>
          <w:rStyle w:val="Char6"/>
          <w:rFonts w:hint="cs"/>
          <w:rtl/>
        </w:rPr>
        <w:t>ٱ</w:t>
      </w:r>
      <w:r w:rsidRPr="0030759D">
        <w:rPr>
          <w:rStyle w:val="Char6"/>
          <w:rFonts w:hint="eastAsia"/>
          <w:rtl/>
        </w:rPr>
        <w:t>لشَّي</w:t>
      </w:r>
      <w:r w:rsidRPr="0030759D">
        <w:rPr>
          <w:rStyle w:val="Char6"/>
          <w:rFonts w:hint="cs"/>
          <w:rtl/>
        </w:rPr>
        <w:t>ۡ</w:t>
      </w:r>
      <w:r w:rsidRPr="0030759D">
        <w:rPr>
          <w:rStyle w:val="Char6"/>
          <w:rFonts w:hint="eastAsia"/>
          <w:rtl/>
        </w:rPr>
        <w:t>طَ</w:t>
      </w:r>
      <w:r w:rsidRPr="0030759D">
        <w:rPr>
          <w:rStyle w:val="Char6"/>
          <w:rFonts w:hint="cs"/>
          <w:rtl/>
        </w:rPr>
        <w:t>ٰ</w:t>
      </w:r>
      <w:r w:rsidRPr="0030759D">
        <w:rPr>
          <w:rStyle w:val="Char6"/>
          <w:rFonts w:hint="eastAsia"/>
          <w:rtl/>
        </w:rPr>
        <w:t>نُ</w:t>
      </w:r>
      <w:r w:rsidRPr="0030759D">
        <w:rPr>
          <w:rStyle w:val="Char6"/>
          <w:rtl/>
        </w:rPr>
        <w:t xml:space="preserve"> </w:t>
      </w:r>
      <w:r w:rsidRPr="0030759D">
        <w:rPr>
          <w:rStyle w:val="Char6"/>
          <w:rFonts w:hint="eastAsia"/>
          <w:rtl/>
        </w:rPr>
        <w:t>فَلَا</w:t>
      </w:r>
      <w:r w:rsidRPr="0030759D">
        <w:rPr>
          <w:rStyle w:val="Char6"/>
          <w:rtl/>
        </w:rPr>
        <w:t xml:space="preserve"> </w:t>
      </w:r>
      <w:r w:rsidRPr="0030759D">
        <w:rPr>
          <w:rStyle w:val="Char6"/>
          <w:rFonts w:hint="eastAsia"/>
          <w:rtl/>
        </w:rPr>
        <w:t>تَق</w:t>
      </w:r>
      <w:r w:rsidRPr="0030759D">
        <w:rPr>
          <w:rStyle w:val="Char6"/>
          <w:rFonts w:hint="cs"/>
          <w:rtl/>
        </w:rPr>
        <w:t>ۡ</w:t>
      </w:r>
      <w:r w:rsidRPr="0030759D">
        <w:rPr>
          <w:rStyle w:val="Char6"/>
          <w:rFonts w:hint="eastAsia"/>
          <w:rtl/>
        </w:rPr>
        <w:t>عُد</w:t>
      </w:r>
      <w:r w:rsidRPr="0030759D">
        <w:rPr>
          <w:rStyle w:val="Char6"/>
          <w:rFonts w:hint="cs"/>
          <w:rtl/>
        </w:rPr>
        <w:t>ۡ</w:t>
      </w:r>
      <w:r w:rsidRPr="0030759D">
        <w:rPr>
          <w:rStyle w:val="Char6"/>
          <w:rtl/>
        </w:rPr>
        <w:t xml:space="preserve"> </w:t>
      </w:r>
      <w:r w:rsidRPr="0030759D">
        <w:rPr>
          <w:rStyle w:val="Char6"/>
          <w:rFonts w:hint="eastAsia"/>
          <w:rtl/>
        </w:rPr>
        <w:t>بَع</w:t>
      </w:r>
      <w:r w:rsidRPr="0030759D">
        <w:rPr>
          <w:rStyle w:val="Char6"/>
          <w:rFonts w:hint="cs"/>
          <w:rtl/>
        </w:rPr>
        <w:t>ۡ</w:t>
      </w:r>
      <w:r w:rsidRPr="0030759D">
        <w:rPr>
          <w:rStyle w:val="Char6"/>
          <w:rFonts w:hint="eastAsia"/>
          <w:rtl/>
        </w:rPr>
        <w:t>دَ</w:t>
      </w:r>
      <w:r w:rsidRPr="0030759D">
        <w:rPr>
          <w:rStyle w:val="Char6"/>
          <w:rtl/>
        </w:rPr>
        <w:t xml:space="preserve"> </w:t>
      </w:r>
      <w:r w:rsidRPr="0030759D">
        <w:rPr>
          <w:rStyle w:val="Char6"/>
          <w:rFonts w:hint="cs"/>
          <w:rtl/>
        </w:rPr>
        <w:t>ٱ</w:t>
      </w:r>
      <w:r w:rsidRPr="0030759D">
        <w:rPr>
          <w:rStyle w:val="Char6"/>
          <w:rFonts w:hint="eastAsia"/>
          <w:rtl/>
        </w:rPr>
        <w:t>لذِّك</w:t>
      </w:r>
      <w:r w:rsidRPr="0030759D">
        <w:rPr>
          <w:rStyle w:val="Char6"/>
          <w:rFonts w:hint="cs"/>
          <w:rtl/>
        </w:rPr>
        <w:t>ۡ</w:t>
      </w:r>
      <w:r w:rsidRPr="0030759D">
        <w:rPr>
          <w:rStyle w:val="Char6"/>
          <w:rFonts w:hint="eastAsia"/>
          <w:rtl/>
        </w:rPr>
        <w:t>رَى</w:t>
      </w:r>
      <w:r w:rsidRPr="0030759D">
        <w:rPr>
          <w:rStyle w:val="Char6"/>
          <w:rFonts w:hint="cs"/>
          <w:rtl/>
        </w:rPr>
        <w:t>ٰ</w:t>
      </w:r>
      <w:r w:rsidRPr="0030759D">
        <w:rPr>
          <w:rStyle w:val="Char6"/>
          <w:rtl/>
        </w:rPr>
        <w:t xml:space="preserve"> </w:t>
      </w:r>
      <w:r w:rsidRPr="0030759D">
        <w:rPr>
          <w:rStyle w:val="Char6"/>
          <w:rFonts w:hint="eastAsia"/>
          <w:rtl/>
        </w:rPr>
        <w:t>مَعَ</w:t>
      </w:r>
      <w:r w:rsidRPr="0030759D">
        <w:rPr>
          <w:rStyle w:val="Char6"/>
          <w:rtl/>
        </w:rPr>
        <w:t xml:space="preserve"> </w:t>
      </w:r>
      <w:r w:rsidRPr="0030759D">
        <w:rPr>
          <w:rStyle w:val="Char6"/>
          <w:rFonts w:hint="cs"/>
          <w:rtl/>
        </w:rPr>
        <w:t>ٱ</w:t>
      </w:r>
      <w:r w:rsidRPr="0030759D">
        <w:rPr>
          <w:rStyle w:val="Char6"/>
          <w:rFonts w:hint="eastAsia"/>
          <w:rtl/>
        </w:rPr>
        <w:t>ل</w:t>
      </w:r>
      <w:r w:rsidRPr="0030759D">
        <w:rPr>
          <w:rStyle w:val="Char6"/>
          <w:rFonts w:hint="cs"/>
          <w:rtl/>
        </w:rPr>
        <w:t>ۡ</w:t>
      </w:r>
      <w:r w:rsidRPr="0030759D">
        <w:rPr>
          <w:rStyle w:val="Char6"/>
          <w:rFonts w:hint="eastAsia"/>
          <w:rtl/>
        </w:rPr>
        <w:t>قَو</w:t>
      </w:r>
      <w:r w:rsidRPr="0030759D">
        <w:rPr>
          <w:rStyle w:val="Char6"/>
          <w:rFonts w:hint="cs"/>
          <w:rtl/>
        </w:rPr>
        <w:t>ۡ</w:t>
      </w:r>
      <w:r w:rsidRPr="0030759D">
        <w:rPr>
          <w:rStyle w:val="Char6"/>
          <w:rFonts w:hint="eastAsia"/>
          <w:rtl/>
        </w:rPr>
        <w:t>مِ</w:t>
      </w:r>
      <w:r w:rsidRPr="0030759D">
        <w:rPr>
          <w:rStyle w:val="Char6"/>
          <w:rtl/>
        </w:rPr>
        <w:t xml:space="preserve"> </w:t>
      </w:r>
      <w:r w:rsidRPr="0030759D">
        <w:rPr>
          <w:rStyle w:val="Char6"/>
          <w:rFonts w:hint="cs"/>
          <w:rtl/>
        </w:rPr>
        <w:t>ٱ</w:t>
      </w:r>
      <w:r w:rsidRPr="0030759D">
        <w:rPr>
          <w:rStyle w:val="Char6"/>
          <w:rFonts w:hint="eastAsia"/>
          <w:rtl/>
        </w:rPr>
        <w:t>لظَّ</w:t>
      </w:r>
      <w:r w:rsidRPr="0030759D">
        <w:rPr>
          <w:rStyle w:val="Char6"/>
          <w:rFonts w:hint="cs"/>
          <w:rtl/>
        </w:rPr>
        <w:t>ٰ</w:t>
      </w:r>
      <w:r w:rsidRPr="0030759D">
        <w:rPr>
          <w:rStyle w:val="Char6"/>
          <w:rFonts w:hint="eastAsia"/>
          <w:rtl/>
        </w:rPr>
        <w:t>لِمِينَ</w:t>
      </w:r>
      <w:r w:rsidRPr="0030759D">
        <w:rPr>
          <w:rStyle w:val="Char6"/>
          <w:rtl/>
        </w:rPr>
        <w:t xml:space="preserve"> </w:t>
      </w:r>
      <w:r w:rsidRPr="0030759D">
        <w:rPr>
          <w:rStyle w:val="Char6"/>
          <w:rFonts w:hint="cs"/>
          <w:rtl/>
        </w:rPr>
        <w:t>٦٨</w:t>
      </w:r>
      <w:r>
        <w:rPr>
          <w:rFonts w:cs="Traditional Arabic" w:hint="cs"/>
          <w:rtl/>
        </w:rPr>
        <w:t>﴾</w:t>
      </w:r>
      <w:r w:rsidRPr="0030759D">
        <w:rPr>
          <w:rFonts w:hint="cs"/>
          <w:rtl/>
        </w:rPr>
        <w:t xml:space="preserve"> </w:t>
      </w:r>
      <w:r w:rsidRPr="0030759D">
        <w:rPr>
          <w:rStyle w:val="Char4"/>
          <w:rFonts w:hint="cs"/>
          <w:rtl/>
        </w:rPr>
        <w:t>[الأنعام: 68]</w:t>
      </w:r>
      <w:r w:rsidRPr="0030759D">
        <w:rPr>
          <w:rFonts w:hint="cs"/>
          <w:rtl/>
        </w:rPr>
        <w:t>.</w:t>
      </w:r>
    </w:p>
    <w:p w:rsidR="002D614F" w:rsidRPr="0030759D" w:rsidRDefault="002D614F" w:rsidP="0030759D">
      <w:pPr>
        <w:pStyle w:val="a6"/>
        <w:rPr>
          <w:rtl/>
        </w:rPr>
      </w:pPr>
      <w:r w:rsidRPr="0030759D">
        <w:rPr>
          <w:rFonts w:hint="cs"/>
          <w:rtl/>
        </w:rPr>
        <w:t>«و چون آنان را بینی که در آیات ما (به قصد طعن) به کندوکاو می‌پردازند از آنان روی بگردان تا آن که در سخنی غیر از آن پردازند و اگر شیطان تو را به فراموشی اندازد، بعد از یادآوردن با گروه ستمکاران منشین».</w:t>
      </w:r>
    </w:p>
    <w:p w:rsidR="002D614F" w:rsidRPr="0030759D" w:rsidRDefault="002D614F" w:rsidP="0030759D">
      <w:pPr>
        <w:pStyle w:val="a6"/>
        <w:rPr>
          <w:rtl/>
        </w:rPr>
      </w:pPr>
      <w:r w:rsidRPr="005160D3">
        <w:rPr>
          <w:rFonts w:hint="cs"/>
          <w:rtl/>
        </w:rPr>
        <w:t>پس در چنین موارد نشستنی با</w:t>
      </w:r>
      <w:r w:rsidR="00652B79">
        <w:rPr>
          <w:rFonts w:hint="cs"/>
          <w:rtl/>
        </w:rPr>
        <w:t xml:space="preserve"> آن‌ها </w:t>
      </w:r>
      <w:r w:rsidRPr="005160D3">
        <w:rPr>
          <w:rFonts w:hint="cs"/>
          <w:rtl/>
        </w:rPr>
        <w:t>جایز نیست، گرچه از خویشاوندان نزدیک هم باشند، و جمع‌شان با صفا و سخنان‌شان جذاب باشد، مگر برای کسی که هدفش دعوت آنان و یا پاسخ‌دادن به اعتراضات باطل آنان باشد نه رضا و سکوت، خداوند متعال می‌فرماید:</w:t>
      </w:r>
      <w:r>
        <w:rPr>
          <w:rFonts w:hint="cs"/>
          <w:rtl/>
        </w:rPr>
        <w:t xml:space="preserve"> </w:t>
      </w:r>
      <w:r>
        <w:rPr>
          <w:rFonts w:cs="Traditional Arabic" w:hint="cs"/>
          <w:rtl/>
        </w:rPr>
        <w:t>﴿</w:t>
      </w:r>
      <w:r w:rsidRPr="0030759D">
        <w:rPr>
          <w:rStyle w:val="Char6"/>
          <w:rtl/>
        </w:rPr>
        <w:t>يَحۡلِفُونَ لَكُمۡ لِتَرۡضَوۡاْ عَنۡهُمۡۖ فَإِن تَرۡضَوۡاْ عَنۡهُمۡ فَإِنَّ ٱللَّهَ لَا يَرۡضَىٰ عَنِ ٱلۡقَوۡمِ ٱلۡفَٰسِقِينَ ٩٦</w:t>
      </w:r>
      <w:r>
        <w:rPr>
          <w:rFonts w:cs="Traditional Arabic" w:hint="cs"/>
          <w:rtl/>
        </w:rPr>
        <w:t>﴾</w:t>
      </w:r>
      <w:r w:rsidRPr="0030759D">
        <w:rPr>
          <w:rFonts w:hint="cs"/>
          <w:rtl/>
        </w:rPr>
        <w:t xml:space="preserve"> </w:t>
      </w:r>
      <w:r w:rsidRPr="0030759D">
        <w:rPr>
          <w:rStyle w:val="Char4"/>
          <w:rFonts w:hint="cs"/>
          <w:rtl/>
        </w:rPr>
        <w:t>[</w:t>
      </w:r>
      <w:r w:rsidRPr="0030759D">
        <w:rPr>
          <w:rStyle w:val="Char4"/>
          <w:rtl/>
        </w:rPr>
        <w:t>التوبة</w:t>
      </w:r>
      <w:r w:rsidRPr="0030759D">
        <w:rPr>
          <w:rStyle w:val="Char4"/>
          <w:rFonts w:hint="cs"/>
          <w:rtl/>
        </w:rPr>
        <w:t>: 96]</w:t>
      </w:r>
      <w:r w:rsidRPr="0030759D">
        <w:rPr>
          <w:rFonts w:hint="cs"/>
          <w:rtl/>
        </w:rPr>
        <w:t>.</w:t>
      </w:r>
    </w:p>
    <w:p w:rsidR="002D614F" w:rsidRDefault="002D614F" w:rsidP="0030759D">
      <w:pPr>
        <w:pStyle w:val="a6"/>
        <w:rPr>
          <w:rtl/>
        </w:rPr>
      </w:pPr>
      <w:r w:rsidRPr="0030759D">
        <w:rPr>
          <w:rFonts w:hint="cs"/>
          <w:rtl/>
        </w:rPr>
        <w:t>«پس اگر از آنان خشنود گ</w:t>
      </w:r>
      <w:bookmarkStart w:id="28" w:name="_Toc332262499"/>
      <w:r w:rsidRPr="0030759D">
        <w:rPr>
          <w:rFonts w:hint="cs"/>
          <w:rtl/>
        </w:rPr>
        <w:t>ردید (بدانید) که خداوند از گرو</w:t>
      </w:r>
      <w:bookmarkEnd w:id="28"/>
      <w:r w:rsidRPr="0030759D">
        <w:rPr>
          <w:rFonts w:hint="cs"/>
          <w:rtl/>
        </w:rPr>
        <w:t>ه فاسقان راضی نمی‌شود».</w:t>
      </w:r>
    </w:p>
    <w:p w:rsidR="002D614F" w:rsidRPr="002D614F" w:rsidRDefault="002D614F" w:rsidP="002D614F">
      <w:pPr>
        <w:pStyle w:val="a0"/>
        <w:rPr>
          <w:rtl/>
        </w:rPr>
      </w:pPr>
      <w:bookmarkStart w:id="29" w:name="_Toc350034737"/>
      <w:bookmarkStart w:id="30" w:name="_Toc423443361"/>
      <w:r w:rsidRPr="002D614F">
        <w:rPr>
          <w:rFonts w:hint="cs"/>
          <w:rtl/>
        </w:rPr>
        <w:t>ترک طمأنیت (آرامش) هنگام نماز:</w:t>
      </w:r>
      <w:bookmarkEnd w:id="29"/>
      <w:bookmarkEnd w:id="30"/>
    </w:p>
    <w:p w:rsidR="002D614F" w:rsidRDefault="002D614F" w:rsidP="0030759D">
      <w:pPr>
        <w:pStyle w:val="a6"/>
        <w:rPr>
          <w:rtl/>
        </w:rPr>
      </w:pPr>
      <w:r w:rsidRPr="002D614F">
        <w:rPr>
          <w:rtl/>
        </w:rPr>
        <w:t>یکی از بزرگ</w:t>
      </w:r>
      <w:r>
        <w:rPr>
          <w:rFonts w:hint="cs"/>
          <w:rtl/>
        </w:rPr>
        <w:t>‌</w:t>
      </w:r>
      <w:r w:rsidRPr="002D614F">
        <w:rPr>
          <w:rtl/>
        </w:rPr>
        <w:t>ترین انواع سرقت</w:t>
      </w:r>
      <w:r>
        <w:rPr>
          <w:rtl/>
        </w:rPr>
        <w:t>، سرقت از نماز است، حضرت پیامبر</w:t>
      </w:r>
      <w:r w:rsidR="0030759D">
        <w:rPr>
          <w:rFonts w:hint="cs"/>
          <w:rtl/>
        </w:rPr>
        <w:t xml:space="preserve"> </w:t>
      </w:r>
      <w:r w:rsidR="0030759D">
        <w:rPr>
          <w:rFonts w:cs="CTraditional Arabic" w:hint="cs"/>
          <w:rtl/>
        </w:rPr>
        <w:t>ج</w:t>
      </w:r>
      <w:r w:rsidRPr="002D614F">
        <w:rPr>
          <w:rtl/>
        </w:rPr>
        <w:t xml:space="preserve"> فرمودند: «بدترین دزد کسی است که از نماز خود چیزی بدزدد، گفتند: یا رسول الله چگونه شخصی از نماز خود می‌دزدد، فرمودند: رکوع و سجود آن را کامل نمی‌کند»</w:t>
      </w:r>
      <w:r w:rsidRPr="0030759D">
        <w:rPr>
          <w:vertAlign w:val="superscript"/>
          <w:rtl/>
        </w:rPr>
        <w:footnoteReference w:id="24"/>
      </w:r>
      <w:r w:rsidRPr="002D614F">
        <w:rPr>
          <w:rtl/>
        </w:rPr>
        <w:t>.</w:t>
      </w:r>
    </w:p>
    <w:p w:rsidR="002D614F" w:rsidRPr="00894BF4" w:rsidRDefault="002D614F" w:rsidP="0030759D">
      <w:pPr>
        <w:pStyle w:val="a6"/>
        <w:rPr>
          <w:rtl/>
        </w:rPr>
      </w:pPr>
      <w:r w:rsidRPr="00894BF4">
        <w:rPr>
          <w:rFonts w:hint="cs"/>
          <w:rtl/>
        </w:rPr>
        <w:t>ترک آرامش و عدم استقرار کمر (ستون فقرات) هنگام رکوع و سجود و راست</w:t>
      </w:r>
      <w:r>
        <w:rPr>
          <w:rFonts w:hint="cs"/>
          <w:rtl/>
        </w:rPr>
        <w:t xml:space="preserve"> </w:t>
      </w:r>
      <w:r w:rsidRPr="00894BF4">
        <w:rPr>
          <w:rFonts w:hint="cs"/>
          <w:rtl/>
        </w:rPr>
        <w:t>‌نکردن کمر پس از بلند</w:t>
      </w:r>
      <w:r>
        <w:rPr>
          <w:rFonts w:hint="cs"/>
          <w:rtl/>
        </w:rPr>
        <w:t xml:space="preserve"> </w:t>
      </w:r>
      <w:r w:rsidRPr="00894BF4">
        <w:rPr>
          <w:rFonts w:hint="cs"/>
          <w:rtl/>
        </w:rPr>
        <w:t xml:space="preserve">شدن از رکوع و میان دو سجده از مواردی است که از نمازگزاران زیاد به چشم می‌خورد و به گونه‌ای که هیچ مسجدی از چنین افرادی خالی نیست، طمأنینه در نماز رکن است، و نماز بدون آن صحیح نیست و </w:t>
      </w:r>
      <w:r>
        <w:rPr>
          <w:rFonts w:hint="cs"/>
          <w:rtl/>
        </w:rPr>
        <w:t>این امر بسیار خطیری است، پیامبر</w:t>
      </w:r>
      <w:r w:rsidR="0030759D">
        <w:rPr>
          <w:rFonts w:hint="cs"/>
          <w:rtl/>
        </w:rPr>
        <w:t xml:space="preserve"> </w:t>
      </w:r>
      <w:r w:rsidR="0030759D">
        <w:rPr>
          <w:rFonts w:cs="CTraditional Arabic" w:hint="cs"/>
          <w:rtl/>
        </w:rPr>
        <w:t>ج</w:t>
      </w:r>
      <w:r w:rsidRPr="00894BF4">
        <w:rPr>
          <w:rFonts w:hint="cs"/>
          <w:rtl/>
        </w:rPr>
        <w:t xml:space="preserve"> فرمودند: «تا هنگامی که کمر شخص در رکوع و سجود راست نباشد، نمازش درست نیست»</w:t>
      </w:r>
      <w:r w:rsidRPr="00894BF4">
        <w:rPr>
          <w:rStyle w:val="FootnoteReference"/>
          <w:rFonts w:cs="B Lotus"/>
          <w:rtl/>
        </w:rPr>
        <w:footnoteReference w:id="25"/>
      </w:r>
      <w:r w:rsidRPr="00894BF4">
        <w:rPr>
          <w:rFonts w:hint="cs"/>
          <w:rtl/>
        </w:rPr>
        <w:t xml:space="preserve">. بدون تردید این امری است ناگوار و مرتکب آن مستحق زجر و وعید می‌باشد، ابی </w:t>
      </w:r>
      <w:r>
        <w:rPr>
          <w:rFonts w:hint="cs"/>
          <w:rtl/>
        </w:rPr>
        <w:t>عبدالله الاشعری می‌گوید: پیامبر</w:t>
      </w:r>
      <w:r w:rsidR="0030759D">
        <w:rPr>
          <w:rFonts w:hint="cs"/>
          <w:rtl/>
        </w:rPr>
        <w:t xml:space="preserve"> </w:t>
      </w:r>
      <w:r w:rsidR="0030759D">
        <w:rPr>
          <w:rFonts w:cs="CTraditional Arabic" w:hint="cs"/>
          <w:rtl/>
        </w:rPr>
        <w:t>ج</w:t>
      </w:r>
      <w:r w:rsidRPr="00894BF4">
        <w:rPr>
          <w:rFonts w:hint="cs"/>
          <w:rtl/>
        </w:rPr>
        <w:t xml:space="preserve"> پس از نماز با جمعی از اصحاب در مسجد نشستند، مردی وارد شد و در گوشه‌ای به نماز ایستاد و در نماز (به گونه‌ای عجولانه) رکوع می‌کرد و هنگام سجده (مانند </w:t>
      </w:r>
      <w:r>
        <w:rPr>
          <w:rFonts w:hint="cs"/>
          <w:rtl/>
        </w:rPr>
        <w:t>خروس به زمین) نوک می‌زد، پیامبر</w:t>
      </w:r>
      <w:r w:rsidR="0030759D">
        <w:rPr>
          <w:rFonts w:hint="cs"/>
          <w:rtl/>
        </w:rPr>
        <w:t xml:space="preserve"> </w:t>
      </w:r>
      <w:r w:rsidR="0030759D">
        <w:rPr>
          <w:rFonts w:cs="CTraditional Arabic" w:hint="cs"/>
          <w:rtl/>
        </w:rPr>
        <w:t>ج</w:t>
      </w:r>
      <w:r w:rsidRPr="00894BF4">
        <w:rPr>
          <w:rFonts w:hint="cs"/>
          <w:rtl/>
        </w:rPr>
        <w:t xml:space="preserve"> فرمودند: آن مرد را می‌بینید؟ هرکس در چنین حالتی بمیرد بر دینی غیر از دین محمد مرده است، در نماز همانند کلاغی که به لخته خونی نوک می‌زند، سجده می‌کند، مثال کسی که (عجولانه) رکوع می‌کند و در سجده نوک می‌زند، مانند کسی است که گرسنه است، اما با وجود این یک یا دو دان</w:t>
      </w:r>
      <w:r>
        <w:rPr>
          <w:rFonts w:hint="cs"/>
          <w:rtl/>
        </w:rPr>
        <w:t>ه</w:t>
      </w:r>
      <w:r w:rsidRPr="00894BF4">
        <w:rPr>
          <w:rFonts w:hint="cs"/>
          <w:rtl/>
        </w:rPr>
        <w:t xml:space="preserve"> خرما بیشتر نمی‌خورد، یک یا دو دان</w:t>
      </w:r>
      <w:r>
        <w:rPr>
          <w:rFonts w:hint="cs"/>
          <w:rtl/>
        </w:rPr>
        <w:t>ه</w:t>
      </w:r>
      <w:r w:rsidRPr="00894BF4">
        <w:rPr>
          <w:rFonts w:hint="cs"/>
          <w:rtl/>
        </w:rPr>
        <w:t xml:space="preserve"> خرما به او چه سود می‌دهد</w:t>
      </w:r>
      <w:r w:rsidRPr="0030759D">
        <w:rPr>
          <w:vertAlign w:val="superscript"/>
          <w:rtl/>
        </w:rPr>
        <w:footnoteReference w:id="26"/>
      </w:r>
      <w:r w:rsidRPr="00894BF4">
        <w:rPr>
          <w:rFonts w:hint="cs"/>
          <w:rtl/>
        </w:rPr>
        <w:t xml:space="preserve"> (آیا گرسنگی او را رفع می‌کند؟)</w:t>
      </w:r>
      <w:r>
        <w:rPr>
          <w:rFonts w:hint="cs"/>
          <w:rtl/>
        </w:rPr>
        <w:t xml:space="preserve"> زید بن وهب می‌گوید: حضرت حذیفه</w:t>
      </w:r>
      <w:r w:rsidR="0030759D">
        <w:rPr>
          <w:rFonts w:cs="CTraditional Arabic" w:hint="cs"/>
          <w:rtl/>
        </w:rPr>
        <w:t>س</w:t>
      </w:r>
      <w:r w:rsidRPr="00894BF4">
        <w:rPr>
          <w:rFonts w:hint="cs"/>
          <w:rtl/>
        </w:rPr>
        <w:t xml:space="preserve"> مردی را دید که رکوع و سجود را کامل نمی‌کرد، فرمود: «تو نماز نخواندی و اگر در این حال بمیری بر ف</w:t>
      </w:r>
      <w:r>
        <w:rPr>
          <w:rFonts w:hint="cs"/>
          <w:rtl/>
        </w:rPr>
        <w:t>طرتی غیر از آنچه خداوند به محمد</w:t>
      </w:r>
      <w:r w:rsidR="0030759D">
        <w:rPr>
          <w:rFonts w:hint="cs"/>
          <w:rtl/>
        </w:rPr>
        <w:t xml:space="preserve"> </w:t>
      </w:r>
      <w:r w:rsidR="0030759D">
        <w:rPr>
          <w:rFonts w:cs="CTraditional Arabic" w:hint="cs"/>
          <w:rtl/>
        </w:rPr>
        <w:t>ج</w:t>
      </w:r>
      <w:r w:rsidRPr="00894BF4">
        <w:rPr>
          <w:rFonts w:hint="cs"/>
          <w:rtl/>
        </w:rPr>
        <w:t xml:space="preserve"> بخشیده است، می‌میرید»</w:t>
      </w:r>
      <w:r w:rsidRPr="0030759D">
        <w:rPr>
          <w:vertAlign w:val="superscript"/>
          <w:rtl/>
        </w:rPr>
        <w:footnoteReference w:id="27"/>
      </w:r>
      <w:r w:rsidRPr="00894BF4">
        <w:rPr>
          <w:rFonts w:hint="cs"/>
          <w:rtl/>
        </w:rPr>
        <w:t>.</w:t>
      </w:r>
    </w:p>
    <w:p w:rsidR="002D614F" w:rsidRDefault="002D614F" w:rsidP="0030759D">
      <w:pPr>
        <w:pStyle w:val="a6"/>
        <w:rPr>
          <w:rFonts w:ascii="mylotus" w:hAnsi="mylotus"/>
          <w:rtl/>
        </w:rPr>
      </w:pPr>
      <w:r w:rsidRPr="00894BF4">
        <w:rPr>
          <w:rFonts w:hint="cs"/>
          <w:rtl/>
        </w:rPr>
        <w:t xml:space="preserve">برای کسی که طمأنینه و آرامش را در نماز ترک نموده، هرگاه از حکم آن آگاه شد مناسب است که فرض همان وقت را اعاده کند و از کرده خویش توبه نماید و اعاده نمازهای سابق بر عهده او لازم نیست، آنگونه از حدیث </w:t>
      </w:r>
      <w:r w:rsidRPr="0030759D">
        <w:rPr>
          <w:rStyle w:val="Char2"/>
          <w:rFonts w:hint="cs"/>
          <w:rtl/>
        </w:rPr>
        <w:t>«</w:t>
      </w:r>
      <w:r w:rsidRPr="0030759D">
        <w:rPr>
          <w:rStyle w:val="Char2"/>
          <w:rFonts w:hint="eastAsia"/>
          <w:rtl/>
        </w:rPr>
        <w:t>ارْجِعْ</w:t>
      </w:r>
      <w:r w:rsidRPr="0030759D">
        <w:rPr>
          <w:rStyle w:val="Char2"/>
          <w:rtl/>
        </w:rPr>
        <w:t xml:space="preserve"> </w:t>
      </w:r>
      <w:r w:rsidRPr="0030759D">
        <w:rPr>
          <w:rStyle w:val="Char2"/>
          <w:rFonts w:hint="eastAsia"/>
          <w:rtl/>
        </w:rPr>
        <w:t>فَصَلِّ</w:t>
      </w:r>
      <w:r w:rsidRPr="0030759D">
        <w:rPr>
          <w:rStyle w:val="Char2"/>
          <w:rtl/>
        </w:rPr>
        <w:t xml:space="preserve"> </w:t>
      </w:r>
      <w:r w:rsidRPr="0030759D">
        <w:rPr>
          <w:rStyle w:val="Char2"/>
          <w:rFonts w:hint="eastAsia"/>
          <w:rtl/>
        </w:rPr>
        <w:t>فَإِنَّك</w:t>
      </w:r>
      <w:r w:rsidRPr="0030759D">
        <w:rPr>
          <w:rStyle w:val="Char2"/>
          <w:rtl/>
        </w:rPr>
        <w:t xml:space="preserve"> </w:t>
      </w:r>
      <w:r w:rsidRPr="0030759D">
        <w:rPr>
          <w:rStyle w:val="Char2"/>
          <w:rFonts w:hint="eastAsia"/>
          <w:rtl/>
        </w:rPr>
        <w:t>لَمْ</w:t>
      </w:r>
      <w:r w:rsidRPr="0030759D">
        <w:rPr>
          <w:rStyle w:val="Char2"/>
          <w:rtl/>
        </w:rPr>
        <w:t xml:space="preserve"> </w:t>
      </w:r>
      <w:r w:rsidRPr="0030759D">
        <w:rPr>
          <w:rStyle w:val="Char2"/>
          <w:rFonts w:hint="eastAsia"/>
          <w:rtl/>
        </w:rPr>
        <w:t>تُصَلِّ</w:t>
      </w:r>
      <w:r w:rsidRPr="0030759D">
        <w:rPr>
          <w:rStyle w:val="Char2"/>
          <w:rFonts w:hint="cs"/>
          <w:rtl/>
        </w:rPr>
        <w:t>»</w:t>
      </w:r>
      <w:r w:rsidRPr="00894BF4">
        <w:rPr>
          <w:rFonts w:hint="cs"/>
          <w:rtl/>
        </w:rPr>
        <w:t xml:space="preserve"> فهمیده می‌شود.</w:t>
      </w:r>
    </w:p>
    <w:p w:rsidR="001075D4" w:rsidRPr="00B00A02" w:rsidRDefault="001075D4" w:rsidP="001075D4">
      <w:pPr>
        <w:pStyle w:val="a0"/>
        <w:rPr>
          <w:rtl/>
        </w:rPr>
      </w:pPr>
      <w:bookmarkStart w:id="31" w:name="_Toc350034738"/>
      <w:bookmarkStart w:id="32" w:name="_Toc423443362"/>
      <w:r w:rsidRPr="00CE655B">
        <w:rPr>
          <w:rFonts w:hint="cs"/>
          <w:rtl/>
        </w:rPr>
        <w:t>بازی و حرکت زیاد هنگام نماز:</w:t>
      </w:r>
      <w:bookmarkEnd w:id="31"/>
      <w:bookmarkEnd w:id="32"/>
    </w:p>
    <w:p w:rsidR="001075D4" w:rsidRPr="0030759D" w:rsidRDefault="001075D4" w:rsidP="0030759D">
      <w:pPr>
        <w:pStyle w:val="a6"/>
        <w:rPr>
          <w:rtl/>
        </w:rPr>
      </w:pPr>
      <w:r w:rsidRPr="005160D3">
        <w:rPr>
          <w:rFonts w:hint="cs"/>
          <w:rtl/>
        </w:rPr>
        <w:t>این آفتی است دیگر که تعداد بی‌شماری از نمازگزاران به آن مبتلا هستند چه</w:t>
      </w:r>
      <w:r w:rsidR="00652B79">
        <w:rPr>
          <w:rFonts w:hint="cs"/>
          <w:rtl/>
        </w:rPr>
        <w:t xml:space="preserve"> آن‌ها </w:t>
      </w:r>
      <w:r w:rsidRPr="005160D3">
        <w:rPr>
          <w:rFonts w:hint="cs"/>
          <w:rtl/>
        </w:rPr>
        <w:t>امر الهی را امتثال ننموده</w:t>
      </w:r>
      <w:r>
        <w:rPr>
          <w:rFonts w:hint="cs"/>
          <w:rtl/>
        </w:rPr>
        <w:t>‌اند،</w:t>
      </w:r>
      <w:r w:rsidRPr="005160D3">
        <w:rPr>
          <w:rFonts w:hint="cs"/>
          <w:rtl/>
        </w:rPr>
        <w:t xml:space="preserve"> آنجا که می‌فرماید:</w:t>
      </w:r>
      <w:r>
        <w:rPr>
          <w:rFonts w:hint="cs"/>
          <w:rtl/>
        </w:rPr>
        <w:t xml:space="preserve"> </w:t>
      </w:r>
      <w:r>
        <w:rPr>
          <w:rFonts w:cs="Traditional Arabic" w:hint="cs"/>
          <w:rtl/>
        </w:rPr>
        <w:t>﴿</w:t>
      </w:r>
      <w:r w:rsidRPr="0030759D">
        <w:rPr>
          <w:rStyle w:val="Char6"/>
          <w:rFonts w:hint="eastAsia"/>
          <w:rtl/>
        </w:rPr>
        <w:t>وَقُومُواْ</w:t>
      </w:r>
      <w:r w:rsidRPr="0030759D">
        <w:rPr>
          <w:rStyle w:val="Char6"/>
          <w:rtl/>
        </w:rPr>
        <w:t xml:space="preserve"> </w:t>
      </w:r>
      <w:r w:rsidRPr="0030759D">
        <w:rPr>
          <w:rStyle w:val="Char6"/>
          <w:rFonts w:hint="eastAsia"/>
          <w:rtl/>
        </w:rPr>
        <w:t>لِلَّهِ</w:t>
      </w:r>
      <w:r w:rsidRPr="0030759D">
        <w:rPr>
          <w:rStyle w:val="Char6"/>
          <w:rtl/>
        </w:rPr>
        <w:t xml:space="preserve"> </w:t>
      </w:r>
      <w:r w:rsidRPr="0030759D">
        <w:rPr>
          <w:rStyle w:val="Char6"/>
          <w:rFonts w:hint="eastAsia"/>
          <w:rtl/>
        </w:rPr>
        <w:t>قَ</w:t>
      </w:r>
      <w:r w:rsidRPr="0030759D">
        <w:rPr>
          <w:rStyle w:val="Char6"/>
          <w:rFonts w:hint="cs"/>
          <w:rtl/>
        </w:rPr>
        <w:t>ٰ</w:t>
      </w:r>
      <w:r w:rsidRPr="0030759D">
        <w:rPr>
          <w:rStyle w:val="Char6"/>
          <w:rFonts w:hint="eastAsia"/>
          <w:rtl/>
        </w:rPr>
        <w:t>نِتِينَ</w:t>
      </w:r>
      <w:r>
        <w:rPr>
          <w:rFonts w:cs="Traditional Arabic" w:hint="cs"/>
          <w:rtl/>
        </w:rPr>
        <w:t>﴾</w:t>
      </w:r>
      <w:r w:rsidRPr="0030759D">
        <w:rPr>
          <w:rFonts w:hint="cs"/>
          <w:rtl/>
        </w:rPr>
        <w:t xml:space="preserve"> </w:t>
      </w:r>
      <w:r w:rsidRPr="0030759D">
        <w:rPr>
          <w:rStyle w:val="Char4"/>
          <w:rFonts w:hint="cs"/>
          <w:rtl/>
        </w:rPr>
        <w:t>[البقر</w:t>
      </w:r>
      <w:r w:rsidRPr="0030759D">
        <w:rPr>
          <w:rStyle w:val="Char4"/>
          <w:rtl/>
        </w:rPr>
        <w:t>ة</w:t>
      </w:r>
      <w:r w:rsidRPr="0030759D">
        <w:rPr>
          <w:rStyle w:val="Char4"/>
          <w:rFonts w:hint="cs"/>
          <w:rtl/>
        </w:rPr>
        <w:t>: 238]</w:t>
      </w:r>
      <w:r w:rsidRPr="0030759D">
        <w:rPr>
          <w:rFonts w:hint="cs"/>
          <w:rtl/>
        </w:rPr>
        <w:t>.</w:t>
      </w:r>
    </w:p>
    <w:p w:rsidR="001075D4" w:rsidRPr="00EA1A41" w:rsidRDefault="001075D4" w:rsidP="0030759D">
      <w:pPr>
        <w:pStyle w:val="a6"/>
        <w:rPr>
          <w:rtl/>
        </w:rPr>
      </w:pPr>
      <w:r w:rsidRPr="0030759D">
        <w:rPr>
          <w:rFonts w:hint="cs"/>
          <w:rtl/>
        </w:rPr>
        <w:t>«و برای خداوند فروتنانه (به عبادت) بایستید»</w:t>
      </w:r>
      <w:r w:rsidRPr="00EA1A41">
        <w:rPr>
          <w:rFonts w:hint="cs"/>
          <w:rtl/>
        </w:rPr>
        <w:t>.</w:t>
      </w:r>
    </w:p>
    <w:p w:rsidR="001075D4" w:rsidRPr="005160D3" w:rsidRDefault="001075D4" w:rsidP="001075D4">
      <w:pPr>
        <w:ind w:firstLine="284"/>
        <w:jc w:val="both"/>
        <w:rPr>
          <w:rFonts w:cs="B Lotus"/>
          <w:sz w:val="24"/>
          <w:szCs w:val="24"/>
          <w:rtl/>
          <w:lang w:bidi="fa-IR"/>
        </w:rPr>
      </w:pPr>
      <w:r w:rsidRPr="008958EB">
        <w:rPr>
          <w:rStyle w:val="Char3"/>
          <w:rFonts w:hint="cs"/>
          <w:rtl/>
        </w:rPr>
        <w:t>و نیز به این آیه نیاندیشیده</w:t>
      </w:r>
      <w:r w:rsidRPr="008958EB">
        <w:rPr>
          <w:rStyle w:val="Char3"/>
          <w:rFonts w:hint="eastAsia"/>
          <w:rtl/>
        </w:rPr>
        <w:t>‌</w:t>
      </w:r>
      <w:r w:rsidRPr="008958EB">
        <w:rPr>
          <w:rStyle w:val="Char3"/>
          <w:rFonts w:hint="cs"/>
          <w:rtl/>
        </w:rPr>
        <w:t xml:space="preserve">اند که می‌فرماید: </w:t>
      </w:r>
      <w:r>
        <w:rPr>
          <w:rFonts w:cs="Traditional Arabic" w:hint="cs"/>
          <w:rtl/>
          <w:lang w:bidi="fa-IR"/>
        </w:rPr>
        <w:t>﴿</w:t>
      </w:r>
      <w:r w:rsidRPr="008958EB">
        <w:rPr>
          <w:rStyle w:val="Char6"/>
          <w:rFonts w:hint="eastAsia"/>
          <w:rtl/>
        </w:rPr>
        <w:t>قَد</w:t>
      </w:r>
      <w:r w:rsidRPr="008958EB">
        <w:rPr>
          <w:rStyle w:val="Char6"/>
          <w:rFonts w:hint="cs"/>
          <w:rtl/>
        </w:rPr>
        <w:t>ۡ</w:t>
      </w:r>
      <w:r w:rsidRPr="008958EB">
        <w:rPr>
          <w:rStyle w:val="Char6"/>
          <w:rtl/>
        </w:rPr>
        <w:t xml:space="preserve"> </w:t>
      </w:r>
      <w:r w:rsidRPr="008958EB">
        <w:rPr>
          <w:rStyle w:val="Char6"/>
          <w:rFonts w:hint="eastAsia"/>
          <w:rtl/>
        </w:rPr>
        <w:t>أَف</w:t>
      </w:r>
      <w:r w:rsidRPr="008958EB">
        <w:rPr>
          <w:rStyle w:val="Char6"/>
          <w:rFonts w:hint="cs"/>
          <w:rtl/>
        </w:rPr>
        <w:t>ۡ</w:t>
      </w:r>
      <w:r w:rsidRPr="008958EB">
        <w:rPr>
          <w:rStyle w:val="Char6"/>
          <w:rFonts w:hint="eastAsia"/>
          <w:rtl/>
        </w:rPr>
        <w:t>لَحَ</w:t>
      </w:r>
      <w:r w:rsidRPr="008958EB">
        <w:rPr>
          <w:rStyle w:val="Char6"/>
          <w:rtl/>
        </w:rPr>
        <w:t xml:space="preserve"> </w:t>
      </w:r>
      <w:r w:rsidRPr="008958EB">
        <w:rPr>
          <w:rStyle w:val="Char6"/>
          <w:rFonts w:hint="cs"/>
          <w:rtl/>
        </w:rPr>
        <w:t>ٱ</w:t>
      </w:r>
      <w:r w:rsidRPr="008958EB">
        <w:rPr>
          <w:rStyle w:val="Char6"/>
          <w:rFonts w:hint="eastAsia"/>
          <w:rtl/>
        </w:rPr>
        <w:t>ل</w:t>
      </w:r>
      <w:r w:rsidRPr="008958EB">
        <w:rPr>
          <w:rStyle w:val="Char6"/>
          <w:rFonts w:hint="cs"/>
          <w:rtl/>
        </w:rPr>
        <w:t>ۡ</w:t>
      </w:r>
      <w:r w:rsidRPr="008958EB">
        <w:rPr>
          <w:rStyle w:val="Char6"/>
          <w:rFonts w:hint="eastAsia"/>
          <w:rtl/>
        </w:rPr>
        <w:t>مُؤ</w:t>
      </w:r>
      <w:r w:rsidRPr="008958EB">
        <w:rPr>
          <w:rStyle w:val="Char6"/>
          <w:rFonts w:hint="cs"/>
          <w:rtl/>
        </w:rPr>
        <w:t>ۡ</w:t>
      </w:r>
      <w:r w:rsidRPr="008958EB">
        <w:rPr>
          <w:rStyle w:val="Char6"/>
          <w:rFonts w:hint="eastAsia"/>
          <w:rtl/>
        </w:rPr>
        <w:t>مِنُونَ</w:t>
      </w:r>
      <w:r w:rsidRPr="008958EB">
        <w:rPr>
          <w:rStyle w:val="Char6"/>
          <w:rtl/>
        </w:rPr>
        <w:t xml:space="preserve"> </w:t>
      </w:r>
      <w:r w:rsidRPr="008958EB">
        <w:rPr>
          <w:rStyle w:val="Char6"/>
          <w:rFonts w:hint="cs"/>
          <w:rtl/>
        </w:rPr>
        <w:t>١</w:t>
      </w:r>
      <w:r w:rsidRPr="008958EB">
        <w:rPr>
          <w:rStyle w:val="Char6"/>
          <w:rtl/>
        </w:rPr>
        <w:t xml:space="preserve"> </w:t>
      </w:r>
      <w:r w:rsidRPr="008958EB">
        <w:rPr>
          <w:rStyle w:val="Char6"/>
          <w:rFonts w:hint="cs"/>
          <w:rtl/>
        </w:rPr>
        <w:t>ٱ</w:t>
      </w:r>
      <w:r w:rsidRPr="008958EB">
        <w:rPr>
          <w:rStyle w:val="Char6"/>
          <w:rFonts w:hint="eastAsia"/>
          <w:rtl/>
        </w:rPr>
        <w:t>لَّذِينَ</w:t>
      </w:r>
      <w:r w:rsidRPr="008958EB">
        <w:rPr>
          <w:rStyle w:val="Char6"/>
          <w:rtl/>
        </w:rPr>
        <w:t xml:space="preserve"> </w:t>
      </w:r>
      <w:r w:rsidRPr="008958EB">
        <w:rPr>
          <w:rStyle w:val="Char6"/>
          <w:rFonts w:hint="eastAsia"/>
          <w:rtl/>
        </w:rPr>
        <w:t>هُم</w:t>
      </w:r>
      <w:r w:rsidRPr="008958EB">
        <w:rPr>
          <w:rStyle w:val="Char6"/>
          <w:rFonts w:hint="cs"/>
          <w:rtl/>
        </w:rPr>
        <w:t>ۡ</w:t>
      </w:r>
      <w:r w:rsidRPr="008958EB">
        <w:rPr>
          <w:rStyle w:val="Char6"/>
          <w:rtl/>
        </w:rPr>
        <w:t xml:space="preserve"> </w:t>
      </w:r>
      <w:r w:rsidRPr="008958EB">
        <w:rPr>
          <w:rStyle w:val="Char6"/>
          <w:rFonts w:hint="eastAsia"/>
          <w:rtl/>
        </w:rPr>
        <w:t>فِي</w:t>
      </w:r>
      <w:r w:rsidRPr="008958EB">
        <w:rPr>
          <w:rStyle w:val="Char6"/>
          <w:rtl/>
        </w:rPr>
        <w:t xml:space="preserve"> </w:t>
      </w:r>
      <w:r w:rsidRPr="008958EB">
        <w:rPr>
          <w:rStyle w:val="Char6"/>
          <w:rFonts w:hint="eastAsia"/>
          <w:rtl/>
        </w:rPr>
        <w:t>صَلَاتِهِم</w:t>
      </w:r>
      <w:r w:rsidRPr="008958EB">
        <w:rPr>
          <w:rStyle w:val="Char6"/>
          <w:rFonts w:hint="cs"/>
          <w:rtl/>
        </w:rPr>
        <w:t>ۡ</w:t>
      </w:r>
      <w:r w:rsidRPr="008958EB">
        <w:rPr>
          <w:rStyle w:val="Char6"/>
          <w:rtl/>
        </w:rPr>
        <w:t xml:space="preserve"> </w:t>
      </w:r>
      <w:r w:rsidRPr="008958EB">
        <w:rPr>
          <w:rStyle w:val="Char6"/>
          <w:rFonts w:hint="eastAsia"/>
          <w:rtl/>
        </w:rPr>
        <w:t>خَ</w:t>
      </w:r>
      <w:r w:rsidRPr="008958EB">
        <w:rPr>
          <w:rStyle w:val="Char6"/>
          <w:rFonts w:hint="cs"/>
          <w:rtl/>
        </w:rPr>
        <w:t>ٰ</w:t>
      </w:r>
      <w:r w:rsidRPr="008958EB">
        <w:rPr>
          <w:rStyle w:val="Char6"/>
          <w:rFonts w:hint="eastAsia"/>
          <w:rtl/>
        </w:rPr>
        <w:t>شِعُونَ</w:t>
      </w:r>
      <w:r w:rsidRPr="008958EB">
        <w:rPr>
          <w:rStyle w:val="Char6"/>
          <w:rtl/>
        </w:rPr>
        <w:t xml:space="preserve"> </w:t>
      </w:r>
      <w:r w:rsidRPr="008958EB">
        <w:rPr>
          <w:rStyle w:val="Char6"/>
          <w:rFonts w:hint="cs"/>
          <w:rtl/>
        </w:rPr>
        <w:t>٢</w:t>
      </w:r>
      <w:r>
        <w:rPr>
          <w:rFonts w:cs="Traditional Arabic" w:hint="cs"/>
          <w:rtl/>
          <w:lang w:bidi="fa-IR"/>
        </w:rPr>
        <w:t>﴾</w:t>
      </w:r>
      <w:r w:rsidRPr="008958EB">
        <w:rPr>
          <w:rStyle w:val="Char3"/>
          <w:rFonts w:hint="cs"/>
          <w:rtl/>
        </w:rPr>
        <w:t xml:space="preserve"> </w:t>
      </w:r>
      <w:r w:rsidRPr="008958EB">
        <w:rPr>
          <w:rStyle w:val="Char4"/>
          <w:rFonts w:hint="cs"/>
          <w:rtl/>
        </w:rPr>
        <w:t>[المؤمنون: 1-2]</w:t>
      </w:r>
      <w:r w:rsidRPr="008958EB">
        <w:rPr>
          <w:rStyle w:val="Char3"/>
          <w:rFonts w:hint="cs"/>
          <w:rtl/>
        </w:rPr>
        <w:t>.</w:t>
      </w:r>
    </w:p>
    <w:p w:rsidR="001075D4" w:rsidRDefault="001075D4" w:rsidP="008958EB">
      <w:pPr>
        <w:pStyle w:val="a6"/>
        <w:rPr>
          <w:rFonts w:ascii="mylotus" w:hAnsi="mylotus"/>
          <w:rtl/>
        </w:rPr>
      </w:pPr>
      <w:r w:rsidRPr="008958EB">
        <w:rPr>
          <w:rFonts w:hint="cs"/>
          <w:rtl/>
        </w:rPr>
        <w:t>«به راستی</w:t>
      </w:r>
      <w:r w:rsidRPr="00EA1A41">
        <w:rPr>
          <w:rFonts w:hint="cs"/>
          <w:rtl/>
        </w:rPr>
        <w:t xml:space="preserve"> مؤمنان رستگار شدند، همان کسانی که در نمازشان فروتند</w:t>
      </w:r>
      <w:r w:rsidRPr="008958EB">
        <w:rPr>
          <w:rFonts w:hint="cs"/>
          <w:rtl/>
        </w:rPr>
        <w:t>»</w:t>
      </w:r>
      <w:r w:rsidRPr="00EA1A41">
        <w:rPr>
          <w:rFonts w:hint="cs"/>
          <w:rtl/>
        </w:rPr>
        <w:t>.</w:t>
      </w:r>
    </w:p>
    <w:p w:rsidR="001075D4" w:rsidRPr="000F0237" w:rsidRDefault="001075D4" w:rsidP="008958EB">
      <w:pPr>
        <w:pStyle w:val="a6"/>
        <w:rPr>
          <w:rtl/>
        </w:rPr>
      </w:pPr>
      <w:r w:rsidRPr="000F0237">
        <w:rPr>
          <w:rFonts w:hint="cs"/>
          <w:rtl/>
        </w:rPr>
        <w:t>هنگامی که دربار</w:t>
      </w:r>
      <w:r>
        <w:rPr>
          <w:rFonts w:hint="cs"/>
          <w:rtl/>
        </w:rPr>
        <w:t>ه</w:t>
      </w:r>
      <w:r w:rsidRPr="000F0237">
        <w:rPr>
          <w:rFonts w:hint="cs"/>
          <w:rtl/>
        </w:rPr>
        <w:t xml:space="preserve"> صاف</w:t>
      </w:r>
      <w:r>
        <w:rPr>
          <w:rFonts w:hint="cs"/>
          <w:rtl/>
        </w:rPr>
        <w:t xml:space="preserve"> </w:t>
      </w:r>
      <w:r w:rsidRPr="000F0237">
        <w:rPr>
          <w:rFonts w:hint="cs"/>
          <w:rtl/>
        </w:rPr>
        <w:t>‌نمودن خاک موضع سجده در</w:t>
      </w:r>
      <w:r>
        <w:rPr>
          <w:rFonts w:hint="cs"/>
          <w:rtl/>
        </w:rPr>
        <w:t xml:space="preserve"> نماز از حضرت پیامبر</w:t>
      </w:r>
      <w:r w:rsidR="008958EB">
        <w:rPr>
          <w:rFonts w:hint="cs"/>
          <w:rtl/>
        </w:rPr>
        <w:t xml:space="preserve"> </w:t>
      </w:r>
      <w:r w:rsidR="008958EB">
        <w:rPr>
          <w:rFonts w:cs="CTraditional Arabic" w:hint="cs"/>
          <w:rtl/>
        </w:rPr>
        <w:t>ج</w:t>
      </w:r>
      <w:r w:rsidRPr="000F0237">
        <w:rPr>
          <w:rFonts w:hint="cs"/>
          <w:rtl/>
        </w:rPr>
        <w:t xml:space="preserve"> پرسیده شد، فرمودند: «هنگامی که نماز می‌خوانی به خاک‌ها دست مکش، و اگر چاره‌ای دیگر نبود، فقط یکبار این کار را انجام بده»</w:t>
      </w:r>
      <w:r w:rsidRPr="008958EB">
        <w:rPr>
          <w:vertAlign w:val="superscript"/>
          <w:rtl/>
        </w:rPr>
        <w:footnoteReference w:id="28"/>
      </w:r>
      <w:r w:rsidRPr="000F0237">
        <w:rPr>
          <w:rFonts w:hint="cs"/>
          <w:rtl/>
        </w:rPr>
        <w:t>.</w:t>
      </w:r>
    </w:p>
    <w:p w:rsidR="001075D4" w:rsidRDefault="001075D4" w:rsidP="008958EB">
      <w:pPr>
        <w:pStyle w:val="a6"/>
        <w:rPr>
          <w:rFonts w:ascii="mylotus" w:hAnsi="mylotus"/>
          <w:rtl/>
        </w:rPr>
      </w:pPr>
      <w:r>
        <w:rPr>
          <w:rFonts w:hint="cs"/>
          <w:rtl/>
        </w:rPr>
        <w:t>اهل علم گفته</w:t>
      </w:r>
      <w:r>
        <w:rPr>
          <w:rFonts w:hint="eastAsia"/>
          <w:rtl/>
        </w:rPr>
        <w:t>‌</w:t>
      </w:r>
      <w:r w:rsidRPr="000F0237">
        <w:rPr>
          <w:rFonts w:hint="cs"/>
          <w:rtl/>
        </w:rPr>
        <w:t xml:space="preserve">اند که حرکات زیاد و متوالی بی‌مورد نماز را باطل می‌کند، چه رسد به این که افرادی در نمازی بازی می‌کنند، و با وجود </w:t>
      </w:r>
      <w:r>
        <w:rPr>
          <w:rFonts w:hint="cs"/>
          <w:rtl/>
        </w:rPr>
        <w:t>این که به بارگاه خداوند ایستاده</w:t>
      </w:r>
      <w:r>
        <w:rPr>
          <w:rFonts w:hint="eastAsia"/>
          <w:rtl/>
        </w:rPr>
        <w:t>‌</w:t>
      </w:r>
      <w:r w:rsidRPr="000F0237">
        <w:rPr>
          <w:rFonts w:hint="cs"/>
          <w:rtl/>
        </w:rPr>
        <w:t xml:space="preserve">اند، به ساعت خود نگاه می‌کنند، و یا لباس خود را راست می‌کنند، و یا انگشت در </w:t>
      </w:r>
      <w:r>
        <w:rPr>
          <w:rFonts w:hint="cs"/>
          <w:rtl/>
        </w:rPr>
        <w:t>بینی فرو می‌برند و راست و چپ به</w:t>
      </w:r>
      <w:r>
        <w:rPr>
          <w:rFonts w:hint="eastAsia"/>
          <w:rtl/>
        </w:rPr>
        <w:t>‌</w:t>
      </w:r>
      <w:r w:rsidRPr="000F0237">
        <w:rPr>
          <w:rFonts w:hint="cs"/>
          <w:rtl/>
        </w:rPr>
        <w:t>سوی آسمان نگاه می‌کنند، و از این نمی‌ترسند که بینایی چشمان‌شان گرفته شود</w:t>
      </w:r>
      <w:r w:rsidRPr="008958EB">
        <w:rPr>
          <w:vertAlign w:val="superscript"/>
          <w:rtl/>
        </w:rPr>
        <w:footnoteReference w:id="29"/>
      </w:r>
      <w:r w:rsidRPr="000F0237">
        <w:rPr>
          <w:rFonts w:hint="cs"/>
          <w:rtl/>
        </w:rPr>
        <w:t xml:space="preserve"> و با این که شیطان نمازشان را برباید.</w:t>
      </w:r>
    </w:p>
    <w:p w:rsidR="001075D4" w:rsidRPr="00CE655B" w:rsidRDefault="001075D4" w:rsidP="001075D4">
      <w:pPr>
        <w:pStyle w:val="a0"/>
        <w:rPr>
          <w:rtl/>
        </w:rPr>
      </w:pPr>
      <w:bookmarkStart w:id="33" w:name="_Toc350034739"/>
      <w:bookmarkStart w:id="34" w:name="_Toc423443363"/>
      <w:r w:rsidRPr="00CE655B">
        <w:rPr>
          <w:rFonts w:hint="cs"/>
          <w:rtl/>
        </w:rPr>
        <w:t>سبقت عمدی از امام:</w:t>
      </w:r>
      <w:bookmarkEnd w:id="33"/>
      <w:bookmarkEnd w:id="34"/>
    </w:p>
    <w:p w:rsidR="001075D4" w:rsidRDefault="001075D4" w:rsidP="008958EB">
      <w:pPr>
        <w:pStyle w:val="a6"/>
        <w:rPr>
          <w:rFonts w:cs="Traditional Arabic"/>
          <w:sz w:val="26"/>
          <w:szCs w:val="26"/>
          <w:rtl/>
        </w:rPr>
      </w:pPr>
      <w:r w:rsidRPr="005160D3">
        <w:rPr>
          <w:rFonts w:hint="cs"/>
          <w:rtl/>
        </w:rPr>
        <w:t>عجله از سرشت انسان است، خداوند متعال می‌فرماید:</w:t>
      </w:r>
      <w:r>
        <w:rPr>
          <w:rFonts w:cs="Traditional Arabic" w:hint="cs"/>
          <w:rtl/>
        </w:rPr>
        <w:t xml:space="preserve"> ﴿</w:t>
      </w:r>
      <w:r w:rsidRPr="008958EB">
        <w:rPr>
          <w:rStyle w:val="Char6"/>
          <w:rFonts w:hint="eastAsia"/>
          <w:rtl/>
        </w:rPr>
        <w:t>وَكَانَ</w:t>
      </w:r>
      <w:r w:rsidRPr="008958EB">
        <w:rPr>
          <w:rStyle w:val="Char6"/>
          <w:rtl/>
        </w:rPr>
        <w:t xml:space="preserve"> </w:t>
      </w:r>
      <w:r w:rsidRPr="008958EB">
        <w:rPr>
          <w:rStyle w:val="Char6"/>
          <w:rFonts w:hint="cs"/>
          <w:rtl/>
        </w:rPr>
        <w:t>ٱ</w:t>
      </w:r>
      <w:r w:rsidRPr="008958EB">
        <w:rPr>
          <w:rStyle w:val="Char6"/>
          <w:rFonts w:hint="eastAsia"/>
          <w:rtl/>
        </w:rPr>
        <w:t>ل</w:t>
      </w:r>
      <w:r w:rsidRPr="008958EB">
        <w:rPr>
          <w:rStyle w:val="Char6"/>
          <w:rFonts w:hint="cs"/>
          <w:rtl/>
        </w:rPr>
        <w:t>ۡ</w:t>
      </w:r>
      <w:r w:rsidRPr="008958EB">
        <w:rPr>
          <w:rStyle w:val="Char6"/>
          <w:rFonts w:hint="eastAsia"/>
          <w:rtl/>
        </w:rPr>
        <w:t>إِنسَ</w:t>
      </w:r>
      <w:r w:rsidRPr="008958EB">
        <w:rPr>
          <w:rStyle w:val="Char6"/>
          <w:rFonts w:hint="cs"/>
          <w:rtl/>
        </w:rPr>
        <w:t>ٰ</w:t>
      </w:r>
      <w:r w:rsidRPr="008958EB">
        <w:rPr>
          <w:rStyle w:val="Char6"/>
          <w:rFonts w:hint="eastAsia"/>
          <w:rtl/>
        </w:rPr>
        <w:t>نُ</w:t>
      </w:r>
      <w:r w:rsidRPr="008958EB">
        <w:rPr>
          <w:rStyle w:val="Char6"/>
          <w:rtl/>
        </w:rPr>
        <w:t xml:space="preserve"> </w:t>
      </w:r>
      <w:r w:rsidRPr="008958EB">
        <w:rPr>
          <w:rStyle w:val="Char6"/>
          <w:rFonts w:hint="eastAsia"/>
          <w:rtl/>
        </w:rPr>
        <w:t>عَجُول</w:t>
      </w:r>
      <w:r w:rsidRPr="008958EB">
        <w:rPr>
          <w:rStyle w:val="Char6"/>
          <w:rFonts w:hint="cs"/>
          <w:rtl/>
        </w:rPr>
        <w:t>ٗ</w:t>
      </w:r>
      <w:r w:rsidRPr="008958EB">
        <w:rPr>
          <w:rStyle w:val="Char6"/>
          <w:rFonts w:hint="eastAsia"/>
          <w:rtl/>
        </w:rPr>
        <w:t>ا</w:t>
      </w:r>
      <w:r>
        <w:rPr>
          <w:rFonts w:cs="Traditional Arabic" w:hint="cs"/>
          <w:rtl/>
        </w:rPr>
        <w:t>﴾</w:t>
      </w:r>
      <w:r w:rsidRPr="008958EB">
        <w:rPr>
          <w:rFonts w:hint="cs"/>
          <w:rtl/>
        </w:rPr>
        <w:t xml:space="preserve"> </w:t>
      </w:r>
      <w:r w:rsidRPr="008958EB">
        <w:rPr>
          <w:rStyle w:val="Char4"/>
          <w:rFonts w:hint="cs"/>
          <w:rtl/>
        </w:rPr>
        <w:t>[الإسراء: 11]</w:t>
      </w:r>
      <w:r w:rsidRPr="008958EB">
        <w:rPr>
          <w:rFonts w:hint="cs"/>
          <w:rtl/>
        </w:rPr>
        <w:t>. «و انسان شتابکار است».</w:t>
      </w:r>
    </w:p>
    <w:p w:rsidR="001075D4" w:rsidRDefault="001075D4" w:rsidP="008958EB">
      <w:pPr>
        <w:pStyle w:val="a6"/>
        <w:rPr>
          <w:rFonts w:cs="Traditional Arabic"/>
          <w:sz w:val="26"/>
          <w:szCs w:val="26"/>
          <w:rtl/>
        </w:rPr>
      </w:pPr>
      <w:r w:rsidRPr="000F0237">
        <w:rPr>
          <w:rFonts w:hint="cs"/>
          <w:rtl/>
        </w:rPr>
        <w:t>تأنی از الله و عجله از شیطان است</w:t>
      </w:r>
      <w:r w:rsidRPr="008958EB">
        <w:rPr>
          <w:vertAlign w:val="superscript"/>
          <w:rtl/>
        </w:rPr>
        <w:footnoteReference w:id="30"/>
      </w:r>
      <w:r w:rsidRPr="000F0237">
        <w:rPr>
          <w:rFonts w:hint="cs"/>
          <w:rtl/>
        </w:rPr>
        <w:t xml:space="preserve"> افراد بسیاری دیده می‌شوند که هنگام نماز با جماعت در رکوع و سجود و عموماً در تکبیرات انتقال (از رکن و حالتی به رکن دیگر) و حتی در سلام از امام سبقت می‌گیرند، این امر که نزد بسیاری از مردم مسأله‌ای بی‌اهمیت و پیش پا افتاده است، در مورد آن از پیامبر </w:t>
      </w:r>
      <w:r w:rsidR="008958EB">
        <w:rPr>
          <w:rFonts w:cs="CTraditional Arabic" w:hint="cs"/>
          <w:rtl/>
        </w:rPr>
        <w:t>ج</w:t>
      </w:r>
      <w:r w:rsidRPr="000F0237">
        <w:rPr>
          <w:rFonts w:hint="cs"/>
          <w:rtl/>
        </w:rPr>
        <w:t xml:space="preserve"> وعید سختی وارد شده است، آنگاه که فرمودند: «مگر کسی که قبل از امام سر را بلند می‌کند، از این نمی‌ترسد که خداوند سر او را به سر الاغی تبدیل نماید»</w:t>
      </w:r>
      <w:r w:rsidRPr="008958EB">
        <w:rPr>
          <w:vertAlign w:val="superscript"/>
          <w:rtl/>
        </w:rPr>
        <w:footnoteReference w:id="31"/>
      </w:r>
      <w:r w:rsidRPr="000F0237">
        <w:rPr>
          <w:rFonts w:hint="cs"/>
          <w:rtl/>
        </w:rPr>
        <w:t>.</w:t>
      </w:r>
    </w:p>
    <w:p w:rsidR="001075D4" w:rsidRDefault="001075D4" w:rsidP="008958EB">
      <w:pPr>
        <w:pStyle w:val="a6"/>
        <w:rPr>
          <w:rFonts w:cs="Traditional Arabic"/>
          <w:sz w:val="26"/>
          <w:szCs w:val="26"/>
          <w:rtl/>
        </w:rPr>
      </w:pPr>
      <w:r w:rsidRPr="000F0237">
        <w:rPr>
          <w:rFonts w:hint="cs"/>
          <w:rtl/>
        </w:rPr>
        <w:t>باید اندیشید که هنگامی که از نمازگزار خواسته شده که هنگام رفتن به مسجد وقار و آرامش خود را حفظ نماید، پس در هنگام نماز حکم چه خواهد بود، برخی دیگر از مردم ضابط</w:t>
      </w:r>
      <w:r>
        <w:rPr>
          <w:rFonts w:hint="cs"/>
          <w:rtl/>
        </w:rPr>
        <w:t>ه</w:t>
      </w:r>
      <w:r w:rsidRPr="000F0237">
        <w:rPr>
          <w:rFonts w:hint="cs"/>
          <w:rtl/>
        </w:rPr>
        <w:t xml:space="preserve"> خوبی ذکر کرده اند، و آن این که مقتدی پس از پایان تکبیر امام شروع به حرکت کنید (و به رکن دیگر منتقل شود) یعنی هرگاه امام حرف «راء» الله اکبر را تلفظ نمود، مقتدی شروع به حرکت کند، نه قبل از آن حرکت کند و نه از آن تأخیر نماید، و به اینگونه این امر منضبط و منظم می‌گردد، اصحاب پیامبر </w:t>
      </w:r>
      <w:r w:rsidR="008958EB">
        <w:rPr>
          <w:rFonts w:cs="CTraditional Arabic" w:hint="cs"/>
          <w:rtl/>
        </w:rPr>
        <w:t>ج</w:t>
      </w:r>
      <w:r w:rsidRPr="000F0237">
        <w:rPr>
          <w:rFonts w:hint="cs"/>
          <w:rtl/>
        </w:rPr>
        <w:t xml:space="preserve"> کاملاً حریص و مواظب بودند که مبادا از ایشان سبقت بگیرند، حتی</w:t>
      </w:r>
      <w:r>
        <w:rPr>
          <w:rFonts w:hint="cs"/>
          <w:rtl/>
        </w:rPr>
        <w:t xml:space="preserve"> یکی از اصحاب حضرت براء بن عازب</w:t>
      </w:r>
      <w:r w:rsidR="008958EB">
        <w:rPr>
          <w:rFonts w:cs="CTraditional Arabic" w:hint="cs"/>
          <w:rtl/>
        </w:rPr>
        <w:t>س</w:t>
      </w:r>
      <w:r w:rsidRPr="000F0237">
        <w:rPr>
          <w:rFonts w:hint="cs"/>
          <w:rtl/>
        </w:rPr>
        <w:t xml:space="preserve"> می‌گوید: اصحاب پشت پیامبر</w:t>
      </w:r>
      <w:r w:rsidR="008958EB">
        <w:rPr>
          <w:rFonts w:hint="cs"/>
          <w:rtl/>
        </w:rPr>
        <w:t xml:space="preserve"> </w:t>
      </w:r>
      <w:r w:rsidR="008958EB">
        <w:rPr>
          <w:rFonts w:cs="CTraditional Arabic" w:hint="cs"/>
          <w:rtl/>
        </w:rPr>
        <w:t>ج</w:t>
      </w:r>
      <w:r w:rsidRPr="000F0237">
        <w:rPr>
          <w:rFonts w:hint="cs"/>
          <w:rtl/>
        </w:rPr>
        <w:t xml:space="preserve"> نماز می‌خواندند و هنگامی که ایشان سر را از رکوع بلند می‌کردند، کسی دیده نمی‌شد که (برای رفتن به سجده) کمرش را خم کند، تا این که پیامبر </w:t>
      </w:r>
      <w:r w:rsidR="008958EB">
        <w:rPr>
          <w:rFonts w:cs="CTraditional Arabic" w:hint="cs"/>
          <w:rtl/>
        </w:rPr>
        <w:t>ج</w:t>
      </w:r>
      <w:r w:rsidRPr="000F0237">
        <w:rPr>
          <w:rFonts w:hint="cs"/>
          <w:rtl/>
        </w:rPr>
        <w:t xml:space="preserve"> پیشانی خویش را به زمین می‌گذاشتند، آنگاه اصحاب در پی ایشان به سجده می‌افتادند»</w:t>
      </w:r>
      <w:r w:rsidRPr="008958EB">
        <w:rPr>
          <w:vertAlign w:val="superscript"/>
          <w:rtl/>
        </w:rPr>
        <w:footnoteReference w:id="32"/>
      </w:r>
      <w:r w:rsidRPr="000F0237">
        <w:rPr>
          <w:rFonts w:hint="cs"/>
          <w:rtl/>
        </w:rPr>
        <w:t xml:space="preserve">. و هنگامی که پیامبر </w:t>
      </w:r>
      <w:r w:rsidR="008958EB">
        <w:rPr>
          <w:rFonts w:cs="CTraditional Arabic" w:hint="cs"/>
          <w:rtl/>
        </w:rPr>
        <w:t>ج</w:t>
      </w:r>
      <w:r w:rsidRPr="000F0237">
        <w:rPr>
          <w:rFonts w:hint="cs"/>
          <w:rtl/>
        </w:rPr>
        <w:t xml:space="preserve"> سالخورده شدند و در حرکات ایشان (هنگام نماز) نوعی کندی پدید آمد اصحاب را که پشت ایشان نماز می‌خواندند گوشزد نموده و فرمودند: ای م</w:t>
      </w:r>
      <w:r>
        <w:rPr>
          <w:rFonts w:hint="cs"/>
          <w:rtl/>
        </w:rPr>
        <w:t>ردم وزن من سنگین شده (و پیر شده</w:t>
      </w:r>
      <w:r>
        <w:rPr>
          <w:rFonts w:hint="eastAsia"/>
          <w:rtl/>
        </w:rPr>
        <w:t>‌</w:t>
      </w:r>
      <w:r w:rsidRPr="000F0237">
        <w:rPr>
          <w:rFonts w:hint="cs"/>
          <w:rtl/>
        </w:rPr>
        <w:t>ام) پس مواظب باشید که در رکوع و سجود از من سبقت نگیرید»</w:t>
      </w:r>
      <w:r w:rsidRPr="008958EB">
        <w:rPr>
          <w:vertAlign w:val="superscript"/>
          <w:rtl/>
        </w:rPr>
        <w:footnoteReference w:id="33"/>
      </w:r>
      <w:r w:rsidRPr="000F0237">
        <w:rPr>
          <w:rFonts w:hint="cs"/>
          <w:rtl/>
        </w:rPr>
        <w:t xml:space="preserve">. امام نیز در تکبیرگفتن هنگام نماز باید از سنت پیامبر </w:t>
      </w:r>
      <w:r w:rsidR="008958EB">
        <w:rPr>
          <w:rFonts w:cs="CTraditional Arabic" w:hint="cs"/>
          <w:rtl/>
        </w:rPr>
        <w:t>ج</w:t>
      </w:r>
      <w:r w:rsidRPr="000F0237">
        <w:rPr>
          <w:rFonts w:hint="cs"/>
          <w:rtl/>
        </w:rPr>
        <w:t xml:space="preserve"> که در ح</w:t>
      </w:r>
      <w:r w:rsidR="008958EB">
        <w:rPr>
          <w:rFonts w:hint="cs"/>
          <w:rtl/>
        </w:rPr>
        <w:t>دیث ابوهریره</w:t>
      </w:r>
      <w:r w:rsidR="008958EB">
        <w:rPr>
          <w:rFonts w:cs="CTraditional Arabic" w:hint="cs"/>
          <w:rtl/>
        </w:rPr>
        <w:t>س</w:t>
      </w:r>
      <w:r w:rsidRPr="000F0237">
        <w:rPr>
          <w:rFonts w:hint="cs"/>
          <w:rtl/>
        </w:rPr>
        <w:t xml:space="preserve"> آمده، پیروی کند، وی می‌گوید: پیامبر </w:t>
      </w:r>
      <w:r w:rsidR="008958EB">
        <w:rPr>
          <w:rFonts w:cs="CTraditional Arabic" w:hint="cs"/>
          <w:rtl/>
        </w:rPr>
        <w:t>ج</w:t>
      </w:r>
      <w:r w:rsidRPr="000F0237">
        <w:rPr>
          <w:rFonts w:hint="cs"/>
          <w:rtl/>
        </w:rPr>
        <w:t xml:space="preserve"> در نماز هنگامی که برمی‌خاستند تکبیر می‌گفتند، و سپس هنگامی که به رکوع می‌رفتند و سپس تکبیر می‌گفتند و سپس هنگامی که به سجده می‌رفتند و سپس هنگامی که سر از سجده بلند می‌کردند، و سپس هنگامی که دوباره به سجده می‌رفتند و سپس نگامی که سر را از سجده بلند می‌کردند، و سپس تا پایان نماز به اینگونه عمل می‌کردند و هنگامی که از قعده اول برمی‌خواستند تکبیر می‌گفتند»</w:t>
      </w:r>
      <w:r w:rsidRPr="00335238">
        <w:rPr>
          <w:vertAlign w:val="superscript"/>
          <w:rtl/>
        </w:rPr>
        <w:footnoteReference w:id="34"/>
      </w:r>
      <w:r w:rsidRPr="000F0237">
        <w:rPr>
          <w:rFonts w:hint="cs"/>
          <w:rtl/>
        </w:rPr>
        <w:t>. پس اگر امام همراه و همزمان با حرکت (به رکن دیگر) تکبیر بگوید و مقتدی‌ها بر خود لازم بگیرند که بر کیفیتِ سابق عمل کنند، امر نماز جماعت اصلاح و انتظام می‌یابد.</w:t>
      </w:r>
    </w:p>
    <w:p w:rsidR="001075D4" w:rsidRPr="00EA1A41" w:rsidRDefault="001075D4" w:rsidP="001075D4">
      <w:pPr>
        <w:pStyle w:val="a0"/>
        <w:rPr>
          <w:rtl/>
        </w:rPr>
      </w:pPr>
      <w:bookmarkStart w:id="35" w:name="_Toc350034740"/>
      <w:bookmarkStart w:id="36" w:name="_Toc423443364"/>
      <w:r w:rsidRPr="00EA1A41">
        <w:rPr>
          <w:rFonts w:hint="cs"/>
          <w:rtl/>
        </w:rPr>
        <w:t>خوردن پیاز، سیر و یا اشیای بدبوی دیگر و رفتن به مسجد:</w:t>
      </w:r>
      <w:bookmarkEnd w:id="35"/>
      <w:bookmarkEnd w:id="36"/>
    </w:p>
    <w:p w:rsidR="001075D4" w:rsidRPr="00335238" w:rsidRDefault="001075D4" w:rsidP="001075D4">
      <w:pPr>
        <w:ind w:firstLine="284"/>
        <w:jc w:val="both"/>
        <w:rPr>
          <w:rStyle w:val="Char3"/>
          <w:rtl/>
        </w:rPr>
      </w:pPr>
      <w:r w:rsidRPr="00335238">
        <w:rPr>
          <w:rStyle w:val="Char3"/>
          <w:rFonts w:hint="cs"/>
          <w:rtl/>
        </w:rPr>
        <w:t xml:space="preserve">خداوند متعال می‌فرماید: </w:t>
      </w:r>
      <w:r>
        <w:rPr>
          <w:rFonts w:cs="Traditional Arabic" w:hint="cs"/>
          <w:rtl/>
          <w:lang w:bidi="fa-IR"/>
        </w:rPr>
        <w:t>﴿</w:t>
      </w:r>
      <w:r w:rsidRPr="00335238">
        <w:rPr>
          <w:rStyle w:val="Char6"/>
          <w:rFonts w:hint="eastAsia"/>
          <w:rtl/>
        </w:rPr>
        <w:t>يَ</w:t>
      </w:r>
      <w:r w:rsidRPr="00335238">
        <w:rPr>
          <w:rStyle w:val="Char6"/>
          <w:rFonts w:hint="cs"/>
          <w:rtl/>
        </w:rPr>
        <w:t>ٰ</w:t>
      </w:r>
      <w:r w:rsidRPr="00335238">
        <w:rPr>
          <w:rStyle w:val="Char6"/>
          <w:rFonts w:hint="eastAsia"/>
          <w:rtl/>
        </w:rPr>
        <w:t>بَنِي</w:t>
      </w:r>
      <w:r w:rsidRPr="00335238">
        <w:rPr>
          <w:rStyle w:val="Char6"/>
          <w:rFonts w:hint="cs"/>
          <w:rtl/>
        </w:rPr>
        <w:t>ٓ</w:t>
      </w:r>
      <w:r w:rsidRPr="00335238">
        <w:rPr>
          <w:rStyle w:val="Char6"/>
          <w:rtl/>
        </w:rPr>
        <w:t xml:space="preserve"> </w:t>
      </w:r>
      <w:r w:rsidRPr="00335238">
        <w:rPr>
          <w:rStyle w:val="Char6"/>
          <w:rFonts w:hint="eastAsia"/>
          <w:rtl/>
        </w:rPr>
        <w:t>ءَادَمَ</w:t>
      </w:r>
      <w:r w:rsidRPr="00335238">
        <w:rPr>
          <w:rStyle w:val="Char6"/>
          <w:rtl/>
        </w:rPr>
        <w:t xml:space="preserve"> </w:t>
      </w:r>
      <w:r w:rsidRPr="00335238">
        <w:rPr>
          <w:rStyle w:val="Char6"/>
          <w:rFonts w:hint="eastAsia"/>
          <w:rtl/>
        </w:rPr>
        <w:t>خُذُواْ</w:t>
      </w:r>
      <w:r w:rsidRPr="00335238">
        <w:rPr>
          <w:rStyle w:val="Char6"/>
          <w:rtl/>
        </w:rPr>
        <w:t xml:space="preserve"> </w:t>
      </w:r>
      <w:r w:rsidRPr="00335238">
        <w:rPr>
          <w:rStyle w:val="Char6"/>
          <w:rFonts w:hint="eastAsia"/>
          <w:rtl/>
        </w:rPr>
        <w:t>زِينَتَكُم</w:t>
      </w:r>
      <w:r w:rsidRPr="00335238">
        <w:rPr>
          <w:rStyle w:val="Char6"/>
          <w:rFonts w:hint="cs"/>
          <w:rtl/>
        </w:rPr>
        <w:t>ۡ</w:t>
      </w:r>
      <w:r w:rsidRPr="00335238">
        <w:rPr>
          <w:rStyle w:val="Char6"/>
          <w:rtl/>
        </w:rPr>
        <w:t xml:space="preserve"> </w:t>
      </w:r>
      <w:r w:rsidRPr="00335238">
        <w:rPr>
          <w:rStyle w:val="Char6"/>
          <w:rFonts w:hint="eastAsia"/>
          <w:rtl/>
        </w:rPr>
        <w:t>عِندَ</w:t>
      </w:r>
      <w:r w:rsidRPr="00335238">
        <w:rPr>
          <w:rStyle w:val="Char6"/>
          <w:rtl/>
        </w:rPr>
        <w:t xml:space="preserve"> </w:t>
      </w:r>
      <w:r w:rsidRPr="00335238">
        <w:rPr>
          <w:rStyle w:val="Char6"/>
          <w:rFonts w:hint="eastAsia"/>
          <w:rtl/>
        </w:rPr>
        <w:t>كُلِّ</w:t>
      </w:r>
      <w:r w:rsidRPr="00335238">
        <w:rPr>
          <w:rStyle w:val="Char6"/>
          <w:rtl/>
        </w:rPr>
        <w:t xml:space="preserve"> </w:t>
      </w:r>
      <w:r w:rsidRPr="00335238">
        <w:rPr>
          <w:rStyle w:val="Char6"/>
          <w:rFonts w:hint="eastAsia"/>
          <w:rtl/>
        </w:rPr>
        <w:t>مَس</w:t>
      </w:r>
      <w:r w:rsidRPr="00335238">
        <w:rPr>
          <w:rStyle w:val="Char6"/>
          <w:rFonts w:hint="cs"/>
          <w:rtl/>
        </w:rPr>
        <w:t>ۡ</w:t>
      </w:r>
      <w:r w:rsidRPr="00335238">
        <w:rPr>
          <w:rStyle w:val="Char6"/>
          <w:rFonts w:hint="eastAsia"/>
          <w:rtl/>
        </w:rPr>
        <w:t>جِد</w:t>
      </w:r>
      <w:r w:rsidRPr="00335238">
        <w:rPr>
          <w:rStyle w:val="Char6"/>
          <w:rFonts w:hint="cs"/>
          <w:rtl/>
        </w:rPr>
        <w:t>ٖ</w:t>
      </w:r>
      <w:r>
        <w:rPr>
          <w:rFonts w:cs="Traditional Arabic" w:hint="cs"/>
          <w:rtl/>
          <w:lang w:bidi="fa-IR"/>
        </w:rPr>
        <w:t>﴾</w:t>
      </w:r>
      <w:r w:rsidRPr="00335238">
        <w:rPr>
          <w:rStyle w:val="Char3"/>
          <w:rFonts w:hint="cs"/>
          <w:rtl/>
        </w:rPr>
        <w:t xml:space="preserve"> </w:t>
      </w:r>
      <w:r w:rsidRPr="00335238">
        <w:rPr>
          <w:rStyle w:val="Char4"/>
          <w:rFonts w:hint="cs"/>
          <w:rtl/>
        </w:rPr>
        <w:t>[الأعراف: 31]</w:t>
      </w:r>
      <w:r w:rsidRPr="00335238">
        <w:rPr>
          <w:rStyle w:val="Char3"/>
          <w:rFonts w:hint="cs"/>
          <w:rtl/>
        </w:rPr>
        <w:t>.</w:t>
      </w:r>
    </w:p>
    <w:p w:rsidR="001075D4" w:rsidRDefault="001075D4" w:rsidP="00335238">
      <w:pPr>
        <w:pStyle w:val="a6"/>
        <w:rPr>
          <w:rFonts w:cs="Traditional Arabic"/>
          <w:rtl/>
        </w:rPr>
      </w:pPr>
      <w:r w:rsidRPr="00335238">
        <w:rPr>
          <w:rFonts w:hint="cs"/>
          <w:rtl/>
        </w:rPr>
        <w:t>«</w:t>
      </w:r>
      <w:r w:rsidRPr="00335238">
        <w:rPr>
          <w:rtl/>
        </w:rPr>
        <w:t>ای فرزندان آدم! [هنگام هر نماز و] در هر مسجدی، آرایش و زینتِ [مادی و معنوی خود را متناسب با آن عمل و مکان] همراه خود برگیرید</w:t>
      </w:r>
      <w:r w:rsidRPr="00335238">
        <w:rPr>
          <w:rFonts w:hint="cs"/>
          <w:rtl/>
        </w:rPr>
        <w:t>»</w:t>
      </w:r>
      <w:r w:rsidRPr="00EA1A41">
        <w:rPr>
          <w:rFonts w:hint="cs"/>
          <w:rtl/>
        </w:rPr>
        <w:t>.</w:t>
      </w:r>
    </w:p>
    <w:p w:rsidR="001075D4" w:rsidRPr="000F0237" w:rsidRDefault="001075D4" w:rsidP="00335238">
      <w:pPr>
        <w:pStyle w:val="a6"/>
        <w:rPr>
          <w:rtl/>
        </w:rPr>
      </w:pPr>
      <w:r w:rsidRPr="000F0237">
        <w:rPr>
          <w:rFonts w:hint="cs"/>
          <w:rtl/>
        </w:rPr>
        <w:t>جابر</w:t>
      </w:r>
      <w:r w:rsidR="00335238">
        <w:rPr>
          <w:rFonts w:cs="CTraditional Arabic" w:hint="cs"/>
          <w:rtl/>
        </w:rPr>
        <w:t>س</w:t>
      </w:r>
      <w:r w:rsidRPr="000F0237">
        <w:rPr>
          <w:rFonts w:hint="cs"/>
          <w:rtl/>
        </w:rPr>
        <w:t xml:space="preserve"> می‌گوید: پیامبر </w:t>
      </w:r>
      <w:r w:rsidR="00335238">
        <w:rPr>
          <w:rFonts w:cs="CTraditional Arabic" w:hint="cs"/>
          <w:rtl/>
        </w:rPr>
        <w:t>ج</w:t>
      </w:r>
      <w:r w:rsidRPr="000F0237">
        <w:rPr>
          <w:rFonts w:hint="cs"/>
          <w:rtl/>
        </w:rPr>
        <w:t xml:space="preserve"> فرمودند: هرکس سیر و یا پیاز خورد، پس باید از ما کناره بگیرد، و یا این که فرمودند: از مسجد ما کناره بگیرد، و در خان</w:t>
      </w:r>
      <w:r w:rsidR="00335238">
        <w:rPr>
          <w:rFonts w:hint="cs"/>
          <w:rtl/>
        </w:rPr>
        <w:t>ۀ</w:t>
      </w:r>
      <w:r w:rsidRPr="000F0237">
        <w:rPr>
          <w:rFonts w:hint="cs"/>
          <w:rtl/>
        </w:rPr>
        <w:t xml:space="preserve"> خود بنشیند»</w:t>
      </w:r>
      <w:r w:rsidRPr="00335238">
        <w:rPr>
          <w:vertAlign w:val="superscript"/>
          <w:rtl/>
        </w:rPr>
        <w:footnoteReference w:id="35"/>
      </w:r>
      <w:r w:rsidRPr="000F0237">
        <w:rPr>
          <w:rFonts w:hint="cs"/>
          <w:rtl/>
        </w:rPr>
        <w:t xml:space="preserve"> و در روایت مسلم آمده که هرکس که پیاز، سیر و تره خورد، پس به مسجد ما نزدیک نشود، زیرا فرشتگان نیز از بوهای که بنی آدم اذیت می‌شود، اذیت و آزار می‌شوند»</w:t>
      </w:r>
      <w:r w:rsidRPr="00335238">
        <w:rPr>
          <w:vertAlign w:val="superscript"/>
          <w:rtl/>
        </w:rPr>
        <w:footnoteReference w:id="36"/>
      </w:r>
      <w:r w:rsidRPr="000F0237">
        <w:rPr>
          <w:rFonts w:hint="cs"/>
          <w:rtl/>
        </w:rPr>
        <w:t>.</w:t>
      </w:r>
    </w:p>
    <w:p w:rsidR="001075D4" w:rsidRPr="000F0237" w:rsidRDefault="001075D4" w:rsidP="00335238">
      <w:pPr>
        <w:pStyle w:val="a6"/>
        <w:rPr>
          <w:rtl/>
        </w:rPr>
      </w:pPr>
      <w:r>
        <w:rPr>
          <w:rFonts w:hint="cs"/>
          <w:rtl/>
        </w:rPr>
        <w:t>عمر</w:t>
      </w:r>
      <w:r w:rsidR="00335238">
        <w:rPr>
          <w:rFonts w:cs="CTraditional Arabic" w:hint="cs"/>
          <w:rtl/>
        </w:rPr>
        <w:t>س</w:t>
      </w:r>
      <w:r w:rsidRPr="000F0237">
        <w:rPr>
          <w:rFonts w:hint="cs"/>
          <w:rtl/>
        </w:rPr>
        <w:t xml:space="preserve"> در یکی از خطبه‌های خود در روز جمعه گفتند: شما از این دو سبزی (پیاز و سیر) که به نظر من پلیدند م</w:t>
      </w:r>
      <w:r w:rsidRPr="000F0237">
        <w:rPr>
          <w:rFonts w:hint="eastAsia"/>
          <w:rtl/>
        </w:rPr>
        <w:t>ی‌</w:t>
      </w:r>
      <w:r>
        <w:rPr>
          <w:rFonts w:hint="cs"/>
          <w:rtl/>
        </w:rPr>
        <w:t>خورید، من رسول الله</w:t>
      </w:r>
      <w:r w:rsidR="00335238">
        <w:rPr>
          <w:rFonts w:hint="cs"/>
          <w:rtl/>
        </w:rPr>
        <w:t xml:space="preserve"> </w:t>
      </w:r>
      <w:r w:rsidR="00335238">
        <w:rPr>
          <w:rFonts w:cs="CTraditional Arabic" w:hint="cs"/>
          <w:rtl/>
        </w:rPr>
        <w:t>ج</w:t>
      </w:r>
      <w:r w:rsidRPr="000F0237">
        <w:rPr>
          <w:rFonts w:hint="cs"/>
          <w:rtl/>
        </w:rPr>
        <w:t xml:space="preserve"> را دیدم که هرگاه شخصی که پیاز خورده بود به مسجد می‌آمد، دستور می‌دادند که او را از مسجد بیرون کنند، و به «بقیع» ببرند، پس هرکس پیاز و سیر می‌خورد (بوی)</w:t>
      </w:r>
      <w:r w:rsidR="00652B79">
        <w:rPr>
          <w:rFonts w:hint="cs"/>
          <w:rtl/>
        </w:rPr>
        <w:t xml:space="preserve"> آن‌ها </w:t>
      </w:r>
      <w:r w:rsidRPr="000F0237">
        <w:rPr>
          <w:rFonts w:hint="cs"/>
          <w:rtl/>
        </w:rPr>
        <w:t>را با پختن کاملاً خنثی کند»</w:t>
      </w:r>
      <w:r w:rsidRPr="00335238">
        <w:rPr>
          <w:vertAlign w:val="superscript"/>
          <w:rtl/>
        </w:rPr>
        <w:footnoteReference w:id="37"/>
      </w:r>
      <w:r w:rsidRPr="000F0237">
        <w:rPr>
          <w:rFonts w:hint="cs"/>
          <w:rtl/>
        </w:rPr>
        <w:t>.</w:t>
      </w:r>
    </w:p>
    <w:p w:rsidR="001075D4" w:rsidRDefault="001075D4" w:rsidP="00335238">
      <w:pPr>
        <w:pStyle w:val="a6"/>
        <w:rPr>
          <w:rFonts w:cs="Traditional Arabic"/>
          <w:sz w:val="26"/>
          <w:szCs w:val="26"/>
          <w:rtl/>
        </w:rPr>
      </w:pPr>
      <w:r w:rsidRPr="000F0237">
        <w:rPr>
          <w:rFonts w:hint="cs"/>
          <w:rtl/>
        </w:rPr>
        <w:t>افرادی که پس از اتمام کارهای روزان</w:t>
      </w:r>
      <w:r>
        <w:rPr>
          <w:rFonts w:hint="cs"/>
          <w:rtl/>
        </w:rPr>
        <w:t>ه</w:t>
      </w:r>
      <w:r w:rsidRPr="000F0237">
        <w:rPr>
          <w:rFonts w:hint="cs"/>
          <w:rtl/>
        </w:rPr>
        <w:t xml:space="preserve"> خویش مستقیماً به مسجد می‌آیند و با بوی بد عرق و جوراب‌های خویش موجب آزار مردم می‌گردند، این باب و بحث شامل آنان نیز می‌گردد، و سپس وارد مساجد می‌شوند، و بندگان خدا، فرشتگان و نمازگزاران را اذیت و آزار می‌کنند.</w:t>
      </w:r>
    </w:p>
    <w:p w:rsidR="001075D4" w:rsidRPr="00CE655B" w:rsidRDefault="001075D4" w:rsidP="001075D4">
      <w:pPr>
        <w:pStyle w:val="a0"/>
        <w:rPr>
          <w:rtl/>
        </w:rPr>
      </w:pPr>
      <w:bookmarkStart w:id="37" w:name="_Toc350034741"/>
      <w:bookmarkStart w:id="38" w:name="_Toc423443365"/>
      <w:r w:rsidRPr="00CE655B">
        <w:rPr>
          <w:rFonts w:hint="cs"/>
          <w:rtl/>
        </w:rPr>
        <w:t>زنا:</w:t>
      </w:r>
      <w:bookmarkEnd w:id="37"/>
      <w:bookmarkEnd w:id="38"/>
    </w:p>
    <w:p w:rsidR="001075D4" w:rsidRDefault="001075D4" w:rsidP="00335238">
      <w:pPr>
        <w:pStyle w:val="a6"/>
        <w:rPr>
          <w:rtl/>
        </w:rPr>
      </w:pPr>
      <w:r w:rsidRPr="005160D3">
        <w:rPr>
          <w:rFonts w:hint="cs"/>
          <w:rtl/>
        </w:rPr>
        <w:t>چون یکی از مقاصد شریعت حفظ حیثیت و نسل بشری است، زنا را حرام گردانیده است، خداوند متعال می‌فرماید:</w:t>
      </w:r>
    </w:p>
    <w:p w:rsidR="001075D4" w:rsidRPr="00EA1A41" w:rsidRDefault="001075D4" w:rsidP="001075D4">
      <w:pPr>
        <w:ind w:firstLine="284"/>
        <w:jc w:val="both"/>
        <w:rPr>
          <w:rFonts w:cs="B Lotus"/>
          <w:sz w:val="26"/>
          <w:szCs w:val="26"/>
          <w:rtl/>
          <w:lang w:bidi="fa-IR"/>
        </w:rPr>
      </w:pPr>
      <w:r>
        <w:rPr>
          <w:rFonts w:cs="Traditional Arabic" w:hint="cs"/>
          <w:rtl/>
          <w:lang w:bidi="fa-IR"/>
        </w:rPr>
        <w:t>﴿</w:t>
      </w:r>
      <w:r w:rsidRPr="00335238">
        <w:rPr>
          <w:rStyle w:val="Char6"/>
          <w:rFonts w:hint="eastAsia"/>
          <w:rtl/>
        </w:rPr>
        <w:t>وَلَا</w:t>
      </w:r>
      <w:r w:rsidRPr="00335238">
        <w:rPr>
          <w:rStyle w:val="Char6"/>
          <w:rtl/>
        </w:rPr>
        <w:t xml:space="preserve"> </w:t>
      </w:r>
      <w:r w:rsidRPr="00335238">
        <w:rPr>
          <w:rStyle w:val="Char6"/>
          <w:rFonts w:hint="eastAsia"/>
          <w:rtl/>
        </w:rPr>
        <w:t>تَق</w:t>
      </w:r>
      <w:r w:rsidRPr="00335238">
        <w:rPr>
          <w:rStyle w:val="Char6"/>
          <w:rFonts w:hint="cs"/>
          <w:rtl/>
        </w:rPr>
        <w:t>ۡ</w:t>
      </w:r>
      <w:r w:rsidRPr="00335238">
        <w:rPr>
          <w:rStyle w:val="Char6"/>
          <w:rFonts w:hint="eastAsia"/>
          <w:rtl/>
        </w:rPr>
        <w:t>رَبُواْ</w:t>
      </w:r>
      <w:r w:rsidRPr="00335238">
        <w:rPr>
          <w:rStyle w:val="Char6"/>
          <w:rtl/>
        </w:rPr>
        <w:t xml:space="preserve"> </w:t>
      </w:r>
      <w:r w:rsidRPr="00335238">
        <w:rPr>
          <w:rStyle w:val="Char6"/>
          <w:rFonts w:hint="cs"/>
          <w:rtl/>
        </w:rPr>
        <w:t>ٱ</w:t>
      </w:r>
      <w:r w:rsidRPr="00335238">
        <w:rPr>
          <w:rStyle w:val="Char6"/>
          <w:rFonts w:hint="eastAsia"/>
          <w:rtl/>
        </w:rPr>
        <w:t>لزِّنَى</w:t>
      </w:r>
      <w:r w:rsidRPr="00335238">
        <w:rPr>
          <w:rStyle w:val="Char6"/>
          <w:rFonts w:hint="cs"/>
          <w:rtl/>
        </w:rPr>
        <w:t>ٰٓۖ</w:t>
      </w:r>
      <w:r w:rsidRPr="00335238">
        <w:rPr>
          <w:rStyle w:val="Char6"/>
          <w:rtl/>
        </w:rPr>
        <w:t xml:space="preserve"> </w:t>
      </w:r>
      <w:r w:rsidRPr="00335238">
        <w:rPr>
          <w:rStyle w:val="Char6"/>
          <w:rFonts w:hint="eastAsia"/>
          <w:rtl/>
        </w:rPr>
        <w:t>إِنَّهُ</w:t>
      </w:r>
      <w:r w:rsidRPr="00335238">
        <w:rPr>
          <w:rStyle w:val="Char6"/>
          <w:rFonts w:hint="cs"/>
          <w:rtl/>
        </w:rPr>
        <w:t>ۥ</w:t>
      </w:r>
      <w:r w:rsidRPr="00335238">
        <w:rPr>
          <w:rStyle w:val="Char6"/>
          <w:rtl/>
        </w:rPr>
        <w:t xml:space="preserve"> </w:t>
      </w:r>
      <w:r w:rsidRPr="00335238">
        <w:rPr>
          <w:rStyle w:val="Char6"/>
          <w:rFonts w:hint="eastAsia"/>
          <w:rtl/>
        </w:rPr>
        <w:t>كَانَ</w:t>
      </w:r>
      <w:r w:rsidRPr="00335238">
        <w:rPr>
          <w:rStyle w:val="Char6"/>
          <w:rtl/>
        </w:rPr>
        <w:t xml:space="preserve"> </w:t>
      </w:r>
      <w:r w:rsidRPr="00335238">
        <w:rPr>
          <w:rStyle w:val="Char6"/>
          <w:rFonts w:hint="eastAsia"/>
          <w:rtl/>
        </w:rPr>
        <w:t>فَ</w:t>
      </w:r>
      <w:r w:rsidRPr="00335238">
        <w:rPr>
          <w:rStyle w:val="Char6"/>
          <w:rFonts w:hint="cs"/>
          <w:rtl/>
        </w:rPr>
        <w:t>ٰ</w:t>
      </w:r>
      <w:r w:rsidRPr="00335238">
        <w:rPr>
          <w:rStyle w:val="Char6"/>
          <w:rFonts w:hint="eastAsia"/>
          <w:rtl/>
        </w:rPr>
        <w:t>حِشَة</w:t>
      </w:r>
      <w:r w:rsidRPr="00335238">
        <w:rPr>
          <w:rStyle w:val="Char6"/>
          <w:rFonts w:hint="cs"/>
          <w:rtl/>
        </w:rPr>
        <w:t>ٗ</w:t>
      </w:r>
      <w:r w:rsidRPr="00335238">
        <w:rPr>
          <w:rStyle w:val="Char6"/>
          <w:rtl/>
        </w:rPr>
        <w:t xml:space="preserve"> </w:t>
      </w:r>
      <w:r w:rsidRPr="00335238">
        <w:rPr>
          <w:rStyle w:val="Char6"/>
          <w:rFonts w:hint="eastAsia"/>
          <w:rtl/>
        </w:rPr>
        <w:t>وَسَا</w:t>
      </w:r>
      <w:r w:rsidRPr="00335238">
        <w:rPr>
          <w:rStyle w:val="Char6"/>
          <w:rFonts w:hint="cs"/>
          <w:rtl/>
        </w:rPr>
        <w:t>ٓ</w:t>
      </w:r>
      <w:r w:rsidRPr="00335238">
        <w:rPr>
          <w:rStyle w:val="Char6"/>
          <w:rFonts w:hint="eastAsia"/>
          <w:rtl/>
        </w:rPr>
        <w:t>ءَ</w:t>
      </w:r>
      <w:r w:rsidRPr="00335238">
        <w:rPr>
          <w:rStyle w:val="Char6"/>
          <w:rtl/>
        </w:rPr>
        <w:t xml:space="preserve"> </w:t>
      </w:r>
      <w:r w:rsidRPr="00335238">
        <w:rPr>
          <w:rStyle w:val="Char6"/>
          <w:rFonts w:hint="eastAsia"/>
          <w:rtl/>
        </w:rPr>
        <w:t>سَبِيل</w:t>
      </w:r>
      <w:r w:rsidRPr="00335238">
        <w:rPr>
          <w:rStyle w:val="Char6"/>
          <w:rFonts w:hint="cs"/>
          <w:rtl/>
        </w:rPr>
        <w:t>ٗ</w:t>
      </w:r>
      <w:r w:rsidRPr="00335238">
        <w:rPr>
          <w:rStyle w:val="Char6"/>
          <w:rFonts w:hint="eastAsia"/>
          <w:rtl/>
        </w:rPr>
        <w:t>ا</w:t>
      </w:r>
      <w:r w:rsidRPr="00335238">
        <w:rPr>
          <w:rStyle w:val="Char6"/>
          <w:rtl/>
        </w:rPr>
        <w:t xml:space="preserve"> </w:t>
      </w:r>
      <w:r w:rsidRPr="00335238">
        <w:rPr>
          <w:rStyle w:val="Char6"/>
          <w:rFonts w:hint="cs"/>
          <w:rtl/>
        </w:rPr>
        <w:t>٣٢</w:t>
      </w:r>
      <w:r>
        <w:rPr>
          <w:rFonts w:cs="Traditional Arabic" w:hint="cs"/>
          <w:rtl/>
          <w:lang w:bidi="fa-IR"/>
        </w:rPr>
        <w:t>﴾</w:t>
      </w:r>
      <w:r w:rsidRPr="00335238">
        <w:rPr>
          <w:rStyle w:val="Char3"/>
          <w:rFonts w:hint="cs"/>
          <w:rtl/>
        </w:rPr>
        <w:t xml:space="preserve"> </w:t>
      </w:r>
      <w:r w:rsidRPr="00335238">
        <w:rPr>
          <w:rStyle w:val="Char4"/>
          <w:rFonts w:hint="cs"/>
          <w:rtl/>
        </w:rPr>
        <w:t>[الإسراء: 32]</w:t>
      </w:r>
      <w:r w:rsidRPr="00335238">
        <w:rPr>
          <w:rStyle w:val="Char3"/>
          <w:rFonts w:hint="cs"/>
          <w:rtl/>
        </w:rPr>
        <w:t>. «و به زنا نزدیک مشوید، چرا که آن ناشایستی و بد راهی است».</w:t>
      </w:r>
    </w:p>
    <w:p w:rsidR="001075D4" w:rsidRPr="005160D3" w:rsidRDefault="001075D4" w:rsidP="00335238">
      <w:pPr>
        <w:pStyle w:val="a6"/>
        <w:rPr>
          <w:rtl/>
        </w:rPr>
      </w:pPr>
      <w:r w:rsidRPr="005160D3">
        <w:rPr>
          <w:rFonts w:hint="cs"/>
          <w:rtl/>
        </w:rPr>
        <w:t>بلکه از این هم فراتر، شریعت با دستوردادن به حجاب و فروانداختن چشم و حرام قراردادن خلوت و تنهاماندن با زن بیگانه و غیره تمامی راه‌هایی را که به زنا منتهی می‌گردند، مسدود کرده است.</w:t>
      </w:r>
    </w:p>
    <w:p w:rsidR="001075D4" w:rsidRPr="005160D3" w:rsidRDefault="001075D4" w:rsidP="00335238">
      <w:pPr>
        <w:pStyle w:val="a6"/>
        <w:rPr>
          <w:rtl/>
        </w:rPr>
      </w:pPr>
      <w:r w:rsidRPr="005160D3">
        <w:rPr>
          <w:rFonts w:hint="cs"/>
          <w:rtl/>
        </w:rPr>
        <w:t>زنا کار متأهل در شریعت اسلامی به شنیع‌ترین و شدیدترین وجه عقوبت که همان سنگباران است عقوبت می‌گردد تا سزای کاری را که مرتکب شده بچشد، و تا تمامی اجزای بدنش که در حرام از آن استفاده کرده به درد بیایند و زناکاری که به صورت شرعی و صحیح نکاح و ازدواج نکرده است با بالاترین حد ضربه‌هایی که در شریعت برای تعزیر مشروع می‌باشد که همان صد ضربه شلاق است، عقوبت و مجازات می‌گردد، و این علاوه از فضیحتی است که در ملأ عام و در حضور گروهی از مسلمانان به او می‌رسد، و نیز علاوه بر بیرون ‌راندن و تبعید وی به مدت یک سال کامل از محلی که در آن مرتکب زنا شده است.</w:t>
      </w:r>
    </w:p>
    <w:p w:rsidR="001075D4" w:rsidRDefault="001075D4" w:rsidP="00335238">
      <w:pPr>
        <w:pStyle w:val="a6"/>
        <w:rPr>
          <w:rFonts w:cs="Traditional Arabic"/>
          <w:sz w:val="26"/>
          <w:szCs w:val="26"/>
          <w:rtl/>
        </w:rPr>
      </w:pPr>
      <w:r w:rsidRPr="005160D3">
        <w:rPr>
          <w:rFonts w:hint="cs"/>
          <w:rtl/>
        </w:rPr>
        <w:t>و عذاب زنان و مردان زناکار در برزخ این است که آنان را عریان در تنوری که دهانه</w:t>
      </w:r>
      <w:r>
        <w:rPr>
          <w:rFonts w:hint="cs"/>
          <w:rtl/>
        </w:rPr>
        <w:t xml:space="preserve">‌اش </w:t>
      </w:r>
      <w:r w:rsidRPr="005160D3">
        <w:rPr>
          <w:rFonts w:hint="cs"/>
          <w:rtl/>
        </w:rPr>
        <w:t>تنگ و زیر آن وسیع و گشاد است می‌اندازند و بر آنان آتش می‌افروزند، آنان در آن تنور فریاد می‌کشند و با شعله‌های آتش بالا می‌آیند، حتی نزدیک می‌شوند که خارج گردند، اما آتش فرو کش می‌کند و آنان دوباره به ته تنور سقوط می‌کنند، و تا قیامت اینگونه عذاب داده می‌شوند.</w:t>
      </w:r>
    </w:p>
    <w:p w:rsidR="001075D4" w:rsidRPr="000F0237" w:rsidRDefault="001075D4" w:rsidP="00335238">
      <w:pPr>
        <w:pStyle w:val="a6"/>
        <w:rPr>
          <w:rtl/>
        </w:rPr>
      </w:pPr>
      <w:r w:rsidRPr="000F0237">
        <w:rPr>
          <w:rFonts w:hint="cs"/>
          <w:rtl/>
        </w:rPr>
        <w:t>و از این هم شدیدتر و بدتر وضعیت شخصی است که با وجود سالخوردگی و نزدیک‌</w:t>
      </w:r>
      <w:r>
        <w:rPr>
          <w:rFonts w:hint="cs"/>
          <w:rtl/>
        </w:rPr>
        <w:t xml:space="preserve"> </w:t>
      </w:r>
      <w:r w:rsidRPr="000F0237">
        <w:rPr>
          <w:rFonts w:hint="cs"/>
          <w:rtl/>
        </w:rPr>
        <w:t>بودن به قبر و مهلتی که خداوند به او داده، به زناک</w:t>
      </w:r>
      <w:r>
        <w:rPr>
          <w:rFonts w:hint="cs"/>
          <w:rtl/>
        </w:rPr>
        <w:t>اری ادامه دهد، از حضرت ابوهریره</w:t>
      </w:r>
      <w:r w:rsidR="00335238">
        <w:rPr>
          <w:rFonts w:cs="CTraditional Arabic" w:hint="cs"/>
          <w:rtl/>
        </w:rPr>
        <w:t>س</w:t>
      </w:r>
      <w:r w:rsidRPr="000F0237">
        <w:rPr>
          <w:rFonts w:hint="cs"/>
          <w:rtl/>
        </w:rPr>
        <w:t xml:space="preserve"> روایت شده که پیامبر </w:t>
      </w:r>
      <w:r w:rsidR="00335238">
        <w:rPr>
          <w:rFonts w:cs="CTraditional Arabic" w:hint="cs"/>
          <w:rtl/>
        </w:rPr>
        <w:t>ج</w:t>
      </w:r>
      <w:r w:rsidRPr="000F0237">
        <w:rPr>
          <w:rFonts w:hint="cs"/>
          <w:rtl/>
        </w:rPr>
        <w:t xml:space="preserve"> فرمودند: «خداوند در روز قیامت با سه شخص سخن نمی‌گوید، و آنان را تزکیه نمی‌نماید، و با دید</w:t>
      </w:r>
      <w:r>
        <w:rPr>
          <w:rFonts w:hint="cs"/>
          <w:rtl/>
        </w:rPr>
        <w:t>ه</w:t>
      </w:r>
      <w:r w:rsidRPr="000F0237">
        <w:rPr>
          <w:rFonts w:hint="cs"/>
          <w:rtl/>
        </w:rPr>
        <w:t xml:space="preserve"> رحمت به آنان نمی‌نگرد، و عذاب دردناکی در انتظارشان است. (و آن سه شخص عبارتند از) پیرمرد زناکار و پادشاه دروغگو و فقیر متکبر»</w:t>
      </w:r>
      <w:r w:rsidRPr="00335238">
        <w:rPr>
          <w:vertAlign w:val="superscript"/>
          <w:rtl/>
        </w:rPr>
        <w:footnoteReference w:id="38"/>
      </w:r>
      <w:r w:rsidRPr="000F0237">
        <w:rPr>
          <w:rFonts w:hint="cs"/>
          <w:rtl/>
        </w:rPr>
        <w:t>.</w:t>
      </w:r>
    </w:p>
    <w:p w:rsidR="001075D4" w:rsidRPr="000F0237" w:rsidRDefault="001075D4" w:rsidP="00335238">
      <w:pPr>
        <w:pStyle w:val="a6"/>
        <w:rPr>
          <w:rtl/>
        </w:rPr>
      </w:pPr>
      <w:r w:rsidRPr="000F0237">
        <w:rPr>
          <w:rFonts w:hint="cs"/>
          <w:rtl/>
        </w:rPr>
        <w:t>بدترین کسب پولی است که زن زناکار در مقابل زنا و تن‌فروشی دریافت می‌کند، و چنین زنی هنگامی که در نیمه‌های شب درهای آسمان به رحمت گشوده می‌شوند، نیز از اجابت دعا محروم است</w:t>
      </w:r>
      <w:r w:rsidRPr="00335238">
        <w:rPr>
          <w:vertAlign w:val="superscript"/>
          <w:rtl/>
        </w:rPr>
        <w:footnoteReference w:id="39"/>
      </w:r>
      <w:r w:rsidRPr="000F0237">
        <w:rPr>
          <w:rFonts w:hint="cs"/>
          <w:rtl/>
        </w:rPr>
        <w:t>، نیاز و فقر مطلقاً عذری شرعی و قابل قبول برای زیرپاگذاشتن حدود ا</w:t>
      </w:r>
      <w:r>
        <w:rPr>
          <w:rFonts w:hint="cs"/>
          <w:rtl/>
        </w:rPr>
        <w:t>لهی قرار نمی‌گیرد، از قدیم گفته</w:t>
      </w:r>
      <w:r>
        <w:rPr>
          <w:rFonts w:hint="eastAsia"/>
          <w:rtl/>
        </w:rPr>
        <w:t>‌</w:t>
      </w:r>
      <w:r w:rsidRPr="000F0237">
        <w:rPr>
          <w:rFonts w:hint="cs"/>
          <w:rtl/>
        </w:rPr>
        <w:t>اند که زن آزاده ترجیح می‌دهد که</w:t>
      </w:r>
      <w:r>
        <w:rPr>
          <w:rFonts w:hint="cs"/>
          <w:rtl/>
        </w:rPr>
        <w:t xml:space="preserve"> گرسنه بماند، تا این که با سینه</w:t>
      </w:r>
      <w:r>
        <w:rPr>
          <w:rFonts w:hint="eastAsia"/>
          <w:rtl/>
        </w:rPr>
        <w:t>‌</w:t>
      </w:r>
      <w:r w:rsidRPr="000F0237">
        <w:rPr>
          <w:rFonts w:hint="cs"/>
          <w:rtl/>
        </w:rPr>
        <w:t>اش (شیردادن بچه‌های مردم) خود را سیر کند، چه رسد به تن‌فروشی.</w:t>
      </w:r>
    </w:p>
    <w:p w:rsidR="001075D4" w:rsidRDefault="001075D4" w:rsidP="00335238">
      <w:pPr>
        <w:pStyle w:val="a6"/>
        <w:rPr>
          <w:rtl/>
        </w:rPr>
      </w:pPr>
      <w:r w:rsidRPr="000F0237">
        <w:rPr>
          <w:rFonts w:hint="cs"/>
          <w:rtl/>
        </w:rPr>
        <w:t>اما در این عصر هم</w:t>
      </w:r>
      <w:r>
        <w:rPr>
          <w:rFonts w:hint="cs"/>
          <w:rtl/>
        </w:rPr>
        <w:t>ه</w:t>
      </w:r>
      <w:r w:rsidRPr="000F0237">
        <w:rPr>
          <w:rFonts w:hint="cs"/>
          <w:rtl/>
        </w:rPr>
        <w:t xml:space="preserve"> راه‌ها و درهای فحشاء باز است و شیطان با مکر خود و اولیای خویش راه فساد را هموار کرده است و افراد ع</w:t>
      </w:r>
      <w:r>
        <w:rPr>
          <w:rFonts w:hint="cs"/>
          <w:rtl/>
        </w:rPr>
        <w:t>اصی و فجار نیز از وی پیروی کرده</w:t>
      </w:r>
      <w:r>
        <w:rPr>
          <w:rFonts w:hint="eastAsia"/>
          <w:rtl/>
        </w:rPr>
        <w:t>‌</w:t>
      </w:r>
      <w:r w:rsidRPr="000F0237">
        <w:rPr>
          <w:rFonts w:hint="cs"/>
          <w:rtl/>
        </w:rPr>
        <w:t>اند، بدحجابی و برهنگی عام شده</w:t>
      </w:r>
      <w:r>
        <w:rPr>
          <w:rFonts w:hint="cs"/>
          <w:rtl/>
        </w:rPr>
        <w:t>، چشم‌چرانی و نگاه‌های حرام همه</w:t>
      </w:r>
      <w:r>
        <w:rPr>
          <w:rFonts w:hint="eastAsia"/>
          <w:rtl/>
        </w:rPr>
        <w:t>‌</w:t>
      </w:r>
      <w:r w:rsidRPr="000F0237">
        <w:rPr>
          <w:rFonts w:hint="cs"/>
          <w:rtl/>
        </w:rPr>
        <w:t xml:space="preserve">جا را فرا گرفته، اختلاط مرد و زن رواج یافته، </w:t>
      </w:r>
      <w:r>
        <w:rPr>
          <w:rFonts w:hint="cs"/>
          <w:rtl/>
        </w:rPr>
        <w:t>مجلات و فیلم‌های مبتذل فحشا همه</w:t>
      </w:r>
      <w:r>
        <w:rPr>
          <w:rFonts w:hint="eastAsia"/>
          <w:rtl/>
        </w:rPr>
        <w:t>‌</w:t>
      </w:r>
      <w:r w:rsidRPr="000F0237">
        <w:rPr>
          <w:rFonts w:hint="cs"/>
          <w:rtl/>
        </w:rPr>
        <w:t xml:space="preserve">جا در دسترس است، </w:t>
      </w:r>
      <w:r w:rsidRPr="001075D4">
        <w:rPr>
          <w:rFonts w:hint="cs"/>
          <w:rtl/>
        </w:rPr>
        <w:t xml:space="preserve">و </w:t>
      </w:r>
      <w:r w:rsidRPr="000F0237">
        <w:rPr>
          <w:rFonts w:hint="cs"/>
          <w:rtl/>
        </w:rPr>
        <w:t>مسافرت به کشورهای محل فساد زیاد و بازار بی‌حیایی گرم و آبروریزی و تجاوز به ناموس مردم فراوان، و آمار بچه‌های حرام و غیر شرعی و قتل جنین فزونی یافته است، پروردگارا از تو می‌خواهیم که با رحمت و لطف خویش ما را از این فواحش در پناه خود مصون و محفوظ بداری و از تو می‌خواهیم که دل‌ها و شر</w:t>
      </w:r>
      <w:r>
        <w:rPr>
          <w:rFonts w:hint="cs"/>
          <w:rtl/>
        </w:rPr>
        <w:t>مگاه‌های ما را پاک بگردانی و در</w:t>
      </w:r>
      <w:r w:rsidRPr="000F0237">
        <w:rPr>
          <w:rFonts w:hint="cs"/>
          <w:rtl/>
        </w:rPr>
        <w:t>میان ما و حرام سد و مانع محکمی قرار دهی.</w:t>
      </w:r>
    </w:p>
    <w:p w:rsidR="001075D4" w:rsidRPr="00CE655B" w:rsidRDefault="001075D4" w:rsidP="001075D4">
      <w:pPr>
        <w:pStyle w:val="a0"/>
        <w:rPr>
          <w:rtl/>
        </w:rPr>
      </w:pPr>
      <w:bookmarkStart w:id="39" w:name="_Toc350034742"/>
      <w:bookmarkStart w:id="40" w:name="_Toc423443366"/>
      <w:r w:rsidRPr="00CE655B">
        <w:rPr>
          <w:rFonts w:hint="cs"/>
          <w:rtl/>
        </w:rPr>
        <w:t>همجنس‌گرایی:</w:t>
      </w:r>
      <w:bookmarkEnd w:id="39"/>
      <w:bookmarkEnd w:id="40"/>
    </w:p>
    <w:p w:rsidR="001075D4" w:rsidRPr="00335238" w:rsidRDefault="001075D4" w:rsidP="00335238">
      <w:pPr>
        <w:pStyle w:val="a6"/>
        <w:rPr>
          <w:rtl/>
        </w:rPr>
      </w:pPr>
      <w:r w:rsidRPr="00335238">
        <w:rPr>
          <w:rFonts w:hint="cs"/>
          <w:rtl/>
        </w:rPr>
        <w:t xml:space="preserve">جنایتی که قوم لوط مرتکب شدند همجنس‌گرایی بود، خداوند متعال می‌فرماید: </w:t>
      </w:r>
      <w:r>
        <w:rPr>
          <w:rFonts w:cs="Traditional Arabic" w:hint="cs"/>
          <w:rtl/>
        </w:rPr>
        <w:t>﴿</w:t>
      </w:r>
      <w:r w:rsidRPr="00335238">
        <w:rPr>
          <w:rStyle w:val="Char6"/>
          <w:rFonts w:hint="eastAsia"/>
          <w:rtl/>
        </w:rPr>
        <w:t>وَلُوطًا</w:t>
      </w:r>
      <w:r w:rsidRPr="00335238">
        <w:rPr>
          <w:rStyle w:val="Char6"/>
          <w:rtl/>
        </w:rPr>
        <w:t xml:space="preserve"> </w:t>
      </w:r>
      <w:r w:rsidRPr="00335238">
        <w:rPr>
          <w:rStyle w:val="Char6"/>
          <w:rFonts w:hint="eastAsia"/>
          <w:rtl/>
        </w:rPr>
        <w:t>إِذ</w:t>
      </w:r>
      <w:r w:rsidRPr="00335238">
        <w:rPr>
          <w:rStyle w:val="Char6"/>
          <w:rFonts w:hint="cs"/>
          <w:rtl/>
        </w:rPr>
        <w:t>ۡ</w:t>
      </w:r>
      <w:r w:rsidRPr="00335238">
        <w:rPr>
          <w:rStyle w:val="Char6"/>
          <w:rtl/>
        </w:rPr>
        <w:t xml:space="preserve"> </w:t>
      </w:r>
      <w:r w:rsidRPr="00335238">
        <w:rPr>
          <w:rStyle w:val="Char6"/>
          <w:rFonts w:hint="eastAsia"/>
          <w:rtl/>
        </w:rPr>
        <w:t>قَالَ</w:t>
      </w:r>
      <w:r w:rsidRPr="00335238">
        <w:rPr>
          <w:rStyle w:val="Char6"/>
          <w:rtl/>
        </w:rPr>
        <w:t xml:space="preserve"> </w:t>
      </w:r>
      <w:r w:rsidRPr="00335238">
        <w:rPr>
          <w:rStyle w:val="Char6"/>
          <w:rFonts w:hint="eastAsia"/>
          <w:rtl/>
        </w:rPr>
        <w:t>لِقَو</w:t>
      </w:r>
      <w:r w:rsidRPr="00335238">
        <w:rPr>
          <w:rStyle w:val="Char6"/>
          <w:rFonts w:hint="cs"/>
          <w:rtl/>
        </w:rPr>
        <w:t>ۡ</w:t>
      </w:r>
      <w:r w:rsidRPr="00335238">
        <w:rPr>
          <w:rStyle w:val="Char6"/>
          <w:rFonts w:hint="eastAsia"/>
          <w:rtl/>
        </w:rPr>
        <w:t>مِهِ</w:t>
      </w:r>
      <w:r w:rsidRPr="00335238">
        <w:rPr>
          <w:rStyle w:val="Char6"/>
          <w:rFonts w:hint="cs"/>
          <w:rtl/>
        </w:rPr>
        <w:t>ۦٓ</w:t>
      </w:r>
      <w:r w:rsidRPr="00335238">
        <w:rPr>
          <w:rStyle w:val="Char6"/>
          <w:rtl/>
        </w:rPr>
        <w:t xml:space="preserve"> </w:t>
      </w:r>
      <w:r w:rsidRPr="00335238">
        <w:rPr>
          <w:rStyle w:val="Char6"/>
          <w:rFonts w:hint="eastAsia"/>
          <w:rtl/>
        </w:rPr>
        <w:t>إِنَّكُم</w:t>
      </w:r>
      <w:r w:rsidRPr="00335238">
        <w:rPr>
          <w:rStyle w:val="Char6"/>
          <w:rFonts w:hint="cs"/>
          <w:rtl/>
        </w:rPr>
        <w:t>ۡ</w:t>
      </w:r>
      <w:r w:rsidRPr="00335238">
        <w:rPr>
          <w:rStyle w:val="Char6"/>
          <w:rtl/>
        </w:rPr>
        <w:t xml:space="preserve"> </w:t>
      </w:r>
      <w:r w:rsidRPr="00335238">
        <w:rPr>
          <w:rStyle w:val="Char6"/>
          <w:rFonts w:hint="eastAsia"/>
          <w:rtl/>
        </w:rPr>
        <w:t>لَتَأ</w:t>
      </w:r>
      <w:r w:rsidRPr="00335238">
        <w:rPr>
          <w:rStyle w:val="Char6"/>
          <w:rFonts w:hint="cs"/>
          <w:rtl/>
        </w:rPr>
        <w:t>ۡ</w:t>
      </w:r>
      <w:r w:rsidRPr="00335238">
        <w:rPr>
          <w:rStyle w:val="Char6"/>
          <w:rFonts w:hint="eastAsia"/>
          <w:rtl/>
        </w:rPr>
        <w:t>تُونَ</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فَ</w:t>
      </w:r>
      <w:r w:rsidRPr="00335238">
        <w:rPr>
          <w:rStyle w:val="Char6"/>
          <w:rFonts w:hint="cs"/>
          <w:rtl/>
        </w:rPr>
        <w:t>ٰ</w:t>
      </w:r>
      <w:r w:rsidRPr="00335238">
        <w:rPr>
          <w:rStyle w:val="Char6"/>
          <w:rFonts w:hint="eastAsia"/>
          <w:rtl/>
        </w:rPr>
        <w:t>حِشَةَ</w:t>
      </w:r>
      <w:r w:rsidRPr="00335238">
        <w:rPr>
          <w:rStyle w:val="Char6"/>
          <w:rtl/>
        </w:rPr>
        <w:t xml:space="preserve"> </w:t>
      </w:r>
      <w:r w:rsidRPr="00335238">
        <w:rPr>
          <w:rStyle w:val="Char6"/>
          <w:rFonts w:hint="eastAsia"/>
          <w:rtl/>
        </w:rPr>
        <w:t>مَا</w:t>
      </w:r>
      <w:r w:rsidRPr="00335238">
        <w:rPr>
          <w:rStyle w:val="Char6"/>
          <w:rtl/>
        </w:rPr>
        <w:t xml:space="preserve"> </w:t>
      </w:r>
      <w:r w:rsidRPr="00335238">
        <w:rPr>
          <w:rStyle w:val="Char6"/>
          <w:rFonts w:hint="eastAsia"/>
          <w:rtl/>
        </w:rPr>
        <w:t>سَبَقَكُم</w:t>
      </w:r>
      <w:r w:rsidRPr="00335238">
        <w:rPr>
          <w:rStyle w:val="Char6"/>
          <w:rtl/>
        </w:rPr>
        <w:t xml:space="preserve"> </w:t>
      </w:r>
      <w:r w:rsidRPr="00335238">
        <w:rPr>
          <w:rStyle w:val="Char6"/>
          <w:rFonts w:hint="eastAsia"/>
          <w:rtl/>
        </w:rPr>
        <w:t>بِهَا</w:t>
      </w:r>
      <w:r w:rsidRPr="00335238">
        <w:rPr>
          <w:rStyle w:val="Char6"/>
          <w:rtl/>
        </w:rPr>
        <w:t xml:space="preserve"> </w:t>
      </w:r>
      <w:r w:rsidRPr="00335238">
        <w:rPr>
          <w:rStyle w:val="Char6"/>
          <w:rFonts w:hint="eastAsia"/>
          <w:rtl/>
        </w:rPr>
        <w:t>مِن</w:t>
      </w:r>
      <w:r w:rsidRPr="00335238">
        <w:rPr>
          <w:rStyle w:val="Char6"/>
          <w:rFonts w:hint="cs"/>
          <w:rtl/>
        </w:rPr>
        <w:t>ۡ</w:t>
      </w:r>
      <w:r w:rsidRPr="00335238">
        <w:rPr>
          <w:rStyle w:val="Char6"/>
          <w:rtl/>
        </w:rPr>
        <w:t xml:space="preserve"> </w:t>
      </w:r>
      <w:r w:rsidRPr="00335238">
        <w:rPr>
          <w:rStyle w:val="Char6"/>
          <w:rFonts w:hint="eastAsia"/>
          <w:rtl/>
        </w:rPr>
        <w:t>أَحَد</w:t>
      </w:r>
      <w:r w:rsidRPr="00335238">
        <w:rPr>
          <w:rStyle w:val="Char6"/>
          <w:rFonts w:hint="cs"/>
          <w:rtl/>
        </w:rPr>
        <w:t>ٖ</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عَ</w:t>
      </w:r>
      <w:r w:rsidRPr="00335238">
        <w:rPr>
          <w:rStyle w:val="Char6"/>
          <w:rFonts w:hint="cs"/>
          <w:rtl/>
        </w:rPr>
        <w:t>ٰ</w:t>
      </w:r>
      <w:r w:rsidRPr="00335238">
        <w:rPr>
          <w:rStyle w:val="Char6"/>
          <w:rFonts w:hint="eastAsia"/>
          <w:rtl/>
        </w:rPr>
        <w:t>لَمِينَ</w:t>
      </w:r>
      <w:r w:rsidRPr="00335238">
        <w:rPr>
          <w:rStyle w:val="Char6"/>
          <w:rtl/>
        </w:rPr>
        <w:t xml:space="preserve"> </w:t>
      </w:r>
      <w:r w:rsidRPr="00335238">
        <w:rPr>
          <w:rStyle w:val="Char6"/>
          <w:rFonts w:hint="cs"/>
          <w:rtl/>
        </w:rPr>
        <w:t>٢٨</w:t>
      </w:r>
      <w:r w:rsidRPr="00335238">
        <w:rPr>
          <w:rStyle w:val="Char6"/>
          <w:rtl/>
        </w:rPr>
        <w:t xml:space="preserve"> </w:t>
      </w:r>
      <w:r w:rsidRPr="00335238">
        <w:rPr>
          <w:rStyle w:val="Char6"/>
          <w:rFonts w:hint="eastAsia"/>
          <w:rtl/>
        </w:rPr>
        <w:t>أَئِنَّكُم</w:t>
      </w:r>
      <w:r w:rsidRPr="00335238">
        <w:rPr>
          <w:rStyle w:val="Char6"/>
          <w:rFonts w:hint="cs"/>
          <w:rtl/>
        </w:rPr>
        <w:t>ۡ</w:t>
      </w:r>
      <w:r w:rsidRPr="00335238">
        <w:rPr>
          <w:rStyle w:val="Char6"/>
          <w:rtl/>
        </w:rPr>
        <w:t xml:space="preserve"> </w:t>
      </w:r>
      <w:r w:rsidRPr="00335238">
        <w:rPr>
          <w:rStyle w:val="Char6"/>
          <w:rFonts w:hint="eastAsia"/>
          <w:rtl/>
        </w:rPr>
        <w:t>لَتَأ</w:t>
      </w:r>
      <w:r w:rsidRPr="00335238">
        <w:rPr>
          <w:rStyle w:val="Char6"/>
          <w:rFonts w:hint="cs"/>
          <w:rtl/>
        </w:rPr>
        <w:t>ۡ</w:t>
      </w:r>
      <w:r w:rsidRPr="00335238">
        <w:rPr>
          <w:rStyle w:val="Char6"/>
          <w:rFonts w:hint="eastAsia"/>
          <w:rtl/>
        </w:rPr>
        <w:t>تُونَ</w:t>
      </w:r>
      <w:r w:rsidRPr="00335238">
        <w:rPr>
          <w:rStyle w:val="Char6"/>
          <w:rtl/>
        </w:rPr>
        <w:t xml:space="preserve"> </w:t>
      </w:r>
      <w:r w:rsidRPr="00335238">
        <w:rPr>
          <w:rStyle w:val="Char6"/>
          <w:rFonts w:hint="cs"/>
          <w:rtl/>
        </w:rPr>
        <w:t>ٱ</w:t>
      </w:r>
      <w:r w:rsidRPr="00335238">
        <w:rPr>
          <w:rStyle w:val="Char6"/>
          <w:rFonts w:hint="eastAsia"/>
          <w:rtl/>
        </w:rPr>
        <w:t>لرِّجَالَ</w:t>
      </w:r>
      <w:r w:rsidRPr="00335238">
        <w:rPr>
          <w:rStyle w:val="Char6"/>
          <w:rtl/>
        </w:rPr>
        <w:t xml:space="preserve"> </w:t>
      </w:r>
      <w:r w:rsidRPr="00335238">
        <w:rPr>
          <w:rStyle w:val="Char6"/>
          <w:rFonts w:hint="eastAsia"/>
          <w:rtl/>
        </w:rPr>
        <w:t>وَتَق</w:t>
      </w:r>
      <w:r w:rsidRPr="00335238">
        <w:rPr>
          <w:rStyle w:val="Char6"/>
          <w:rFonts w:hint="cs"/>
          <w:rtl/>
        </w:rPr>
        <w:t>ۡ</w:t>
      </w:r>
      <w:r w:rsidRPr="00335238">
        <w:rPr>
          <w:rStyle w:val="Char6"/>
          <w:rFonts w:hint="eastAsia"/>
          <w:rtl/>
        </w:rPr>
        <w:t>طَعُونَ</w:t>
      </w:r>
      <w:r w:rsidRPr="00335238">
        <w:rPr>
          <w:rStyle w:val="Char6"/>
          <w:rtl/>
        </w:rPr>
        <w:t xml:space="preserve"> </w:t>
      </w:r>
      <w:r w:rsidRPr="00335238">
        <w:rPr>
          <w:rStyle w:val="Char6"/>
          <w:rFonts w:hint="cs"/>
          <w:rtl/>
        </w:rPr>
        <w:t>ٱ</w:t>
      </w:r>
      <w:r w:rsidRPr="00335238">
        <w:rPr>
          <w:rStyle w:val="Char6"/>
          <w:rFonts w:hint="eastAsia"/>
          <w:rtl/>
        </w:rPr>
        <w:t>لسَّبِيلَ</w:t>
      </w:r>
      <w:r w:rsidRPr="00335238">
        <w:rPr>
          <w:rStyle w:val="Char6"/>
          <w:rtl/>
        </w:rPr>
        <w:t xml:space="preserve"> </w:t>
      </w:r>
      <w:r w:rsidRPr="00335238">
        <w:rPr>
          <w:rStyle w:val="Char6"/>
          <w:rFonts w:hint="eastAsia"/>
          <w:rtl/>
        </w:rPr>
        <w:t>وَتَأ</w:t>
      </w:r>
      <w:r w:rsidRPr="00335238">
        <w:rPr>
          <w:rStyle w:val="Char6"/>
          <w:rFonts w:hint="cs"/>
          <w:rtl/>
        </w:rPr>
        <w:t>ۡ</w:t>
      </w:r>
      <w:r w:rsidRPr="00335238">
        <w:rPr>
          <w:rStyle w:val="Char6"/>
          <w:rFonts w:hint="eastAsia"/>
          <w:rtl/>
        </w:rPr>
        <w:t>تُونَ</w:t>
      </w:r>
      <w:r w:rsidRPr="00335238">
        <w:rPr>
          <w:rStyle w:val="Char6"/>
          <w:rtl/>
        </w:rPr>
        <w:t xml:space="preserve"> </w:t>
      </w:r>
      <w:r w:rsidRPr="00335238">
        <w:rPr>
          <w:rStyle w:val="Char6"/>
          <w:rFonts w:hint="eastAsia"/>
          <w:rtl/>
        </w:rPr>
        <w:t>فِي</w:t>
      </w:r>
      <w:r w:rsidRPr="00335238">
        <w:rPr>
          <w:rStyle w:val="Char6"/>
          <w:rtl/>
        </w:rPr>
        <w:t xml:space="preserve"> </w:t>
      </w:r>
      <w:r w:rsidRPr="00335238">
        <w:rPr>
          <w:rStyle w:val="Char6"/>
          <w:rFonts w:hint="eastAsia"/>
          <w:rtl/>
        </w:rPr>
        <w:t>نَادِيكُمُ</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مُنكَرَ</w:t>
      </w:r>
      <w:r>
        <w:rPr>
          <w:rFonts w:cs="Traditional Arabic" w:hint="cs"/>
          <w:rtl/>
        </w:rPr>
        <w:t>﴾</w:t>
      </w:r>
      <w:r w:rsidRPr="00335238">
        <w:rPr>
          <w:rFonts w:hint="cs"/>
          <w:rtl/>
        </w:rPr>
        <w:t xml:space="preserve"> </w:t>
      </w:r>
      <w:r w:rsidRPr="00335238">
        <w:rPr>
          <w:rStyle w:val="Char4"/>
          <w:rFonts w:hint="cs"/>
          <w:rtl/>
        </w:rPr>
        <w:t>[العنکبوت: 28-29]</w:t>
      </w:r>
      <w:r w:rsidRPr="00335238">
        <w:rPr>
          <w:rFonts w:hint="cs"/>
          <w:rtl/>
        </w:rPr>
        <w:t xml:space="preserve">. </w:t>
      </w:r>
    </w:p>
    <w:p w:rsidR="001075D4" w:rsidRDefault="001075D4" w:rsidP="00335238">
      <w:pPr>
        <w:pStyle w:val="a6"/>
        <w:rPr>
          <w:rFonts w:cs="Traditional Arabic"/>
          <w:rtl/>
        </w:rPr>
      </w:pPr>
      <w:r w:rsidRPr="00335238">
        <w:rPr>
          <w:rFonts w:hint="cs"/>
          <w:rtl/>
        </w:rPr>
        <w:t>«و لوط</w:t>
      </w:r>
      <w:r w:rsidRPr="00EA1A41">
        <w:rPr>
          <w:rFonts w:hint="cs"/>
          <w:rtl/>
        </w:rPr>
        <w:t xml:space="preserve"> (را فرستادیم) چنین بود که به قومش گفت: شما ناشایستی به بار می‌آورید که هیچکس از جهانیان در (ارتکاب آن) از شما پیشی نگرته است، آیا شما از روی شهوت با مردان درمی‌آمیزید و راه (فطری و شرعی برای تناسل) را می‌گسلید و در محافل خود کار ناپسند انجام </w:t>
      </w:r>
      <w:r w:rsidRPr="00335238">
        <w:rPr>
          <w:rFonts w:hint="cs"/>
          <w:rtl/>
        </w:rPr>
        <w:t>می‌دهید».</w:t>
      </w:r>
    </w:p>
    <w:p w:rsidR="001075D4" w:rsidRDefault="001075D4" w:rsidP="00335238">
      <w:pPr>
        <w:pStyle w:val="a6"/>
        <w:rPr>
          <w:rFonts w:cs="Traditional Arabic"/>
          <w:rtl/>
        </w:rPr>
      </w:pPr>
      <w:r w:rsidRPr="005160D3">
        <w:rPr>
          <w:rFonts w:hint="cs"/>
          <w:rtl/>
        </w:rPr>
        <w:t>خداوند متعال می‌فرماید: به خاطر شناعت و قبح و خطرناک‌بودن این عمل مرتکبین آن را به چهار نوع عذاب عقوبت نمود، و در هلاکت و عقوبت هیچ قوم دیگری این چهار عذاب را یکجا جمع ننمود، و آن این که چشمان‌شان را کور کرد و شهر آنان را زیر و رو کرد و بر آنان باران سنگ فرود آورد و صدای دلخراش و شدید بر آنان مسلط نمود.</w:t>
      </w:r>
    </w:p>
    <w:p w:rsidR="001075D4" w:rsidRDefault="001075D4" w:rsidP="00335238">
      <w:pPr>
        <w:pStyle w:val="a6"/>
        <w:rPr>
          <w:rFonts w:cs="Traditional Arabic"/>
          <w:rtl/>
        </w:rPr>
      </w:pPr>
      <w:r w:rsidRPr="000F0237">
        <w:rPr>
          <w:rFonts w:hint="cs"/>
          <w:rtl/>
        </w:rPr>
        <w:t>در شریعت اسلامی بنا به قول راجح، عقوبت فاعل و مفعول همجنس‌گرا در صورتی که با رضایت و اختیار خویش این عمل را انجام داده باشند، این است که با ضر</w:t>
      </w:r>
      <w:r>
        <w:rPr>
          <w:rFonts w:hint="cs"/>
          <w:rtl/>
        </w:rPr>
        <w:t>به شمشیر کشته شوند، از ابن عباس</w:t>
      </w:r>
      <w:r w:rsidR="00335238">
        <w:rPr>
          <w:rFonts w:cs="CTraditional Arabic" w:hint="cs"/>
          <w:rtl/>
        </w:rPr>
        <w:t>س</w:t>
      </w:r>
      <w:r w:rsidRPr="000F0237">
        <w:rPr>
          <w:rFonts w:hint="cs"/>
          <w:rtl/>
        </w:rPr>
        <w:t xml:space="preserve"> مرفوعاً روایت شده که «هرکسی را یافتید که عمل قوم لوط را انجام می‌دهد فاعل و مفعول را بکشید»</w:t>
      </w:r>
      <w:r w:rsidRPr="00335238">
        <w:rPr>
          <w:vertAlign w:val="superscript"/>
          <w:rtl/>
        </w:rPr>
        <w:footnoteReference w:id="40"/>
      </w:r>
      <w:r w:rsidRPr="000F0237">
        <w:rPr>
          <w:rFonts w:hint="cs"/>
          <w:rtl/>
        </w:rPr>
        <w:t>.</w:t>
      </w:r>
    </w:p>
    <w:p w:rsidR="001075D4" w:rsidRDefault="001075D4" w:rsidP="009C5DD4">
      <w:pPr>
        <w:pStyle w:val="a6"/>
        <w:rPr>
          <w:rtl/>
        </w:rPr>
      </w:pPr>
      <w:r w:rsidRPr="005160D3">
        <w:rPr>
          <w:rFonts w:hint="cs"/>
          <w:rtl/>
        </w:rPr>
        <w:t>این همه وبا و امراض گوناگونی که امروزه و در این زمان به وجود آمده و در گذشته اصلاً از</w:t>
      </w:r>
      <w:r w:rsidR="00652B79">
        <w:rPr>
          <w:rFonts w:hint="cs"/>
          <w:rtl/>
        </w:rPr>
        <w:t xml:space="preserve"> آن‌ها </w:t>
      </w:r>
      <w:r w:rsidRPr="005160D3">
        <w:rPr>
          <w:rFonts w:hint="cs"/>
          <w:rtl/>
        </w:rPr>
        <w:t>نامی هم نبود، همانند مرض کشند</w:t>
      </w:r>
      <w:r w:rsidR="009C5DD4">
        <w:rPr>
          <w:rFonts w:hint="cs"/>
          <w:rtl/>
        </w:rPr>
        <w:t>ۀ</w:t>
      </w:r>
      <w:r w:rsidRPr="005160D3">
        <w:rPr>
          <w:rFonts w:hint="cs"/>
          <w:rtl/>
        </w:rPr>
        <w:t xml:space="preserve"> «ایدز» بر حکمت خدا</w:t>
      </w:r>
      <w:bookmarkStart w:id="41" w:name="_Toc332262505"/>
      <w:r w:rsidRPr="005160D3">
        <w:rPr>
          <w:rFonts w:hint="cs"/>
          <w:rtl/>
        </w:rPr>
        <w:t xml:space="preserve">وند در تعیین چنین عقوبتی شدید برای این عمل </w:t>
      </w:r>
      <w:bookmarkEnd w:id="41"/>
      <w:r w:rsidRPr="005160D3">
        <w:rPr>
          <w:rFonts w:hint="cs"/>
          <w:rtl/>
        </w:rPr>
        <w:t>دلالت دارد.</w:t>
      </w:r>
    </w:p>
    <w:p w:rsidR="00F05EB7" w:rsidRDefault="00F05EB7" w:rsidP="009C5DD4">
      <w:pPr>
        <w:pStyle w:val="a6"/>
        <w:rPr>
          <w:rtl/>
        </w:rPr>
      </w:pPr>
    </w:p>
    <w:p w:rsidR="00F05EB7" w:rsidRDefault="00F05EB7" w:rsidP="009C5DD4">
      <w:pPr>
        <w:pStyle w:val="a6"/>
        <w:rPr>
          <w:rtl/>
        </w:rPr>
      </w:pPr>
    </w:p>
    <w:p w:rsidR="00F05EB7" w:rsidRDefault="00F05EB7" w:rsidP="009C5DD4">
      <w:pPr>
        <w:pStyle w:val="a6"/>
        <w:rPr>
          <w:rtl/>
        </w:rPr>
      </w:pPr>
    </w:p>
    <w:p w:rsidR="00F05EB7" w:rsidRDefault="00F05EB7" w:rsidP="009C5DD4">
      <w:pPr>
        <w:pStyle w:val="a6"/>
        <w:rPr>
          <w:rtl/>
        </w:rPr>
      </w:pPr>
    </w:p>
    <w:p w:rsidR="00F05EB7" w:rsidRDefault="00F05EB7" w:rsidP="009C5DD4">
      <w:pPr>
        <w:pStyle w:val="a6"/>
        <w:rPr>
          <w:rFonts w:cs="Traditional Arabic"/>
          <w:rtl/>
        </w:rPr>
      </w:pPr>
    </w:p>
    <w:p w:rsidR="001075D4" w:rsidRPr="00CE655B" w:rsidRDefault="001075D4" w:rsidP="001075D4">
      <w:pPr>
        <w:pStyle w:val="a0"/>
        <w:rPr>
          <w:rtl/>
        </w:rPr>
      </w:pPr>
      <w:bookmarkStart w:id="42" w:name="_Toc350034743"/>
      <w:bookmarkStart w:id="43" w:name="_Toc423443367"/>
      <w:r w:rsidRPr="00CE655B">
        <w:rPr>
          <w:rFonts w:hint="cs"/>
          <w:rtl/>
        </w:rPr>
        <w:t>امتناع زن از همبستری با شوهر بدون عذر شرعی:</w:t>
      </w:r>
      <w:bookmarkEnd w:id="42"/>
      <w:bookmarkEnd w:id="43"/>
    </w:p>
    <w:p w:rsidR="001075D4" w:rsidRPr="001075D4" w:rsidRDefault="001075D4" w:rsidP="00335238">
      <w:pPr>
        <w:pStyle w:val="a6"/>
        <w:rPr>
          <w:rtl/>
        </w:rPr>
      </w:pPr>
      <w:r w:rsidRPr="001075D4">
        <w:rPr>
          <w:rFonts w:hint="cs"/>
          <w:rtl/>
        </w:rPr>
        <w:t>از ابوهریره</w:t>
      </w:r>
      <w:r w:rsidR="00335238">
        <w:rPr>
          <w:rFonts w:cs="CTraditional Arabic" w:hint="cs"/>
          <w:rtl/>
        </w:rPr>
        <w:t>س</w:t>
      </w:r>
      <w:r>
        <w:rPr>
          <w:rFonts w:hint="cs"/>
          <w:rtl/>
        </w:rPr>
        <w:t xml:space="preserve"> روایت شده که پیامبر</w:t>
      </w:r>
      <w:r w:rsidR="00335238">
        <w:rPr>
          <w:rFonts w:hint="cs"/>
          <w:rtl/>
        </w:rPr>
        <w:t xml:space="preserve"> </w:t>
      </w:r>
      <w:r w:rsidR="00335238">
        <w:rPr>
          <w:rFonts w:cs="CTraditional Arabic" w:hint="cs"/>
          <w:rtl/>
        </w:rPr>
        <w:t>ج</w:t>
      </w:r>
      <w:r w:rsidRPr="001075D4">
        <w:rPr>
          <w:rFonts w:hint="cs"/>
          <w:rtl/>
        </w:rPr>
        <w:t xml:space="preserve"> فرمودند: «هرگاه شوهر همسرش را به بستر خود فرا خواند و او امتناع ورزد و شوهر با ناراحتی و عصبانیت از او  شب بگذراند، فرشتگان آن شب تا صبح آن زن را نفرین می‌کنند»</w:t>
      </w:r>
      <w:r w:rsidRPr="00335238">
        <w:rPr>
          <w:vertAlign w:val="superscript"/>
          <w:rtl/>
        </w:rPr>
        <w:footnoteReference w:id="41"/>
      </w:r>
      <w:r w:rsidRPr="001075D4">
        <w:rPr>
          <w:rFonts w:hint="cs"/>
          <w:rtl/>
        </w:rPr>
        <w:t>.</w:t>
      </w:r>
    </w:p>
    <w:p w:rsidR="001075D4" w:rsidRPr="001075D4" w:rsidRDefault="001075D4" w:rsidP="00335238">
      <w:pPr>
        <w:pStyle w:val="a6"/>
        <w:rPr>
          <w:rtl/>
        </w:rPr>
      </w:pPr>
      <w:r w:rsidRPr="001075D4">
        <w:rPr>
          <w:rFonts w:hint="cs"/>
          <w:rtl/>
        </w:rPr>
        <w:t>بسیاری از زنان هرگاه میان آنان و شوهران‌شان اختلاف بروز کند، با امتناع از تمکین و همخوابگی با شوهر، به گمان خود شوهر را تنبیه و مجازات می‌کنند، و گاهی این عمل موجب مفاسد بزرگی همچون به حرام کشیده</w:t>
      </w:r>
      <w:r>
        <w:rPr>
          <w:rFonts w:hint="cs"/>
          <w:rtl/>
        </w:rPr>
        <w:t xml:space="preserve"> </w:t>
      </w:r>
      <w:r w:rsidRPr="001075D4">
        <w:rPr>
          <w:rFonts w:hint="cs"/>
          <w:rtl/>
        </w:rPr>
        <w:t>‌شدن شوهر، می‌گردد. و چه بسا نتیجه برعکس می‌گردد و شوهر (به جای تنبیه</w:t>
      </w:r>
      <w:r>
        <w:rPr>
          <w:rFonts w:hint="cs"/>
          <w:rtl/>
        </w:rPr>
        <w:t xml:space="preserve"> </w:t>
      </w:r>
      <w:r w:rsidRPr="001075D4">
        <w:rPr>
          <w:rFonts w:hint="cs"/>
          <w:rtl/>
        </w:rPr>
        <w:t>‌شدن) جداً تصمیم به ازدواجی دیگر می‌گیرد.</w:t>
      </w:r>
    </w:p>
    <w:p w:rsidR="001075D4" w:rsidRDefault="001075D4" w:rsidP="00335238">
      <w:pPr>
        <w:pStyle w:val="a6"/>
        <w:rPr>
          <w:rtl/>
        </w:rPr>
      </w:pPr>
      <w:r w:rsidRPr="001075D4">
        <w:rPr>
          <w:rFonts w:hint="cs"/>
          <w:rtl/>
        </w:rPr>
        <w:t>پس هرگاه شوهر از همسرش تمکین خواست همسر باید به امتثال دستور پیامبر</w:t>
      </w:r>
      <w:r w:rsidR="00335238">
        <w:rPr>
          <w:rFonts w:hint="cs"/>
          <w:rtl/>
        </w:rPr>
        <w:t xml:space="preserve"> </w:t>
      </w:r>
      <w:r w:rsidR="00335238">
        <w:rPr>
          <w:rFonts w:cs="CTraditional Arabic" w:hint="cs"/>
          <w:rtl/>
        </w:rPr>
        <w:t>ج</w:t>
      </w:r>
      <w:r w:rsidRPr="001075D4">
        <w:rPr>
          <w:rFonts w:hint="cs"/>
          <w:rtl/>
        </w:rPr>
        <w:t xml:space="preserve"> </w:t>
      </w:r>
      <w:r>
        <w:rPr>
          <w:rFonts w:hint="cs"/>
          <w:rtl/>
        </w:rPr>
        <w:t>از شوهر اطاعت نماید و به خواسته</w:t>
      </w:r>
      <w:r>
        <w:rPr>
          <w:rFonts w:hint="eastAsia"/>
          <w:rtl/>
        </w:rPr>
        <w:t>‌</w:t>
      </w:r>
      <w:r w:rsidRPr="001075D4">
        <w:rPr>
          <w:rFonts w:hint="cs"/>
          <w:rtl/>
        </w:rPr>
        <w:t>اش جواب مثبت دهد، زیرا ایشان فرمودند: «هرگاه شوهر همسرش را به همخوابگی فرا خواند همسر باید اجابت نماید، گرچه بر پشت شتر هم سوار باشد»</w:t>
      </w:r>
      <w:r w:rsidRPr="00335238">
        <w:rPr>
          <w:vertAlign w:val="superscript"/>
          <w:rtl/>
        </w:rPr>
        <w:footnoteReference w:id="42"/>
      </w:r>
      <w:r w:rsidRPr="001075D4">
        <w:rPr>
          <w:rFonts w:hint="cs"/>
          <w:rtl/>
        </w:rPr>
        <w:t>. و شوهر نیز برای ادام</w:t>
      </w:r>
      <w:r>
        <w:rPr>
          <w:rFonts w:hint="cs"/>
          <w:rtl/>
        </w:rPr>
        <w:t>ه</w:t>
      </w:r>
      <w:r w:rsidRPr="001075D4">
        <w:rPr>
          <w:rFonts w:hint="cs"/>
          <w:rtl/>
        </w:rPr>
        <w:t xml:space="preserve"> همدلی و عدم اختلاف باید وضعیت زن را درک کند، و در صورت مریض باردار و یا اندوهگین</w:t>
      </w:r>
      <w:r>
        <w:rPr>
          <w:rFonts w:hint="cs"/>
          <w:rtl/>
        </w:rPr>
        <w:t xml:space="preserve"> </w:t>
      </w:r>
      <w:r w:rsidRPr="001075D4">
        <w:rPr>
          <w:rFonts w:hint="cs"/>
          <w:rtl/>
        </w:rPr>
        <w:t>‌بودن وی، باید حال او را مراعات کند.</w:t>
      </w:r>
    </w:p>
    <w:p w:rsidR="001075D4" w:rsidRPr="00CE655B" w:rsidRDefault="001075D4" w:rsidP="001075D4">
      <w:pPr>
        <w:pStyle w:val="a0"/>
        <w:rPr>
          <w:rtl/>
        </w:rPr>
      </w:pPr>
      <w:bookmarkStart w:id="44" w:name="_Toc350034744"/>
      <w:bookmarkStart w:id="45" w:name="_Toc423443368"/>
      <w:r w:rsidRPr="00CE655B">
        <w:rPr>
          <w:rFonts w:hint="cs"/>
          <w:rtl/>
        </w:rPr>
        <w:t>خواستن طلاق از شوهر بدون عذر شرعی:</w:t>
      </w:r>
      <w:bookmarkEnd w:id="44"/>
      <w:bookmarkEnd w:id="45"/>
    </w:p>
    <w:p w:rsidR="001075D4" w:rsidRPr="001075D4" w:rsidRDefault="001075D4" w:rsidP="00335238">
      <w:pPr>
        <w:pStyle w:val="a6"/>
        <w:rPr>
          <w:rtl/>
        </w:rPr>
      </w:pPr>
      <w:r w:rsidRPr="001075D4">
        <w:rPr>
          <w:rFonts w:hint="cs"/>
          <w:rtl/>
        </w:rPr>
        <w:t>بسیاری از زنان با بروز اندک خلافی بلافاصله از شوهرانشان درخواست طلاق می‌کنند، و یا هرگاه شوهر مقدار پولی که زن می‌خواهد فراهم نکند، زن از او می‌خواهد که طلاقش بدهد، و چه بسا زن با تحریک برخی از خویشاوندان و همسایه‌های مفسد خود به این کار اقدام نماید، و برخی اوقات با عباراتی زننده و تحریک‌کننده شوهر را به مبارزه می‌طلبد، مثلاً می‌گوید: اگر مردی مرا طلاق بده! بدیهی است که طلاق مفاسد بزرگی همچون گسیخته</w:t>
      </w:r>
      <w:r>
        <w:rPr>
          <w:rFonts w:hint="cs"/>
          <w:rtl/>
        </w:rPr>
        <w:t xml:space="preserve"> </w:t>
      </w:r>
      <w:r w:rsidRPr="001075D4">
        <w:rPr>
          <w:rFonts w:hint="cs"/>
          <w:rtl/>
        </w:rPr>
        <w:t xml:space="preserve">‌شدن شیرازه خانواده و آوارگی فرزندان را در پی دارد، و زن پس از مدتی که پشیمانی دیگر سود نمی‌بخشد، پشیمان می‌گردد، و با در نظرداشتن این مطلب و مسایلی دیگر به حکمت حرمت این امر در شریعت </w:t>
      </w:r>
      <w:r>
        <w:rPr>
          <w:rFonts w:hint="cs"/>
          <w:rtl/>
        </w:rPr>
        <w:t>اسلامی پی می‌بریم، از حضرت ثوبا</w:t>
      </w:r>
      <w:r w:rsidR="00335238">
        <w:rPr>
          <w:rFonts w:cs="CTraditional Arabic" w:hint="cs"/>
          <w:rtl/>
        </w:rPr>
        <w:t>س</w:t>
      </w:r>
      <w:r>
        <w:rPr>
          <w:rFonts w:hint="cs"/>
          <w:rtl/>
        </w:rPr>
        <w:t xml:space="preserve"> روایت شده است که پیامبر</w:t>
      </w:r>
      <w:r w:rsidR="00335238">
        <w:rPr>
          <w:rFonts w:hint="cs"/>
          <w:rtl/>
        </w:rPr>
        <w:t xml:space="preserve"> </w:t>
      </w:r>
      <w:r w:rsidR="00335238">
        <w:rPr>
          <w:rFonts w:cs="CTraditional Arabic" w:hint="cs"/>
          <w:rtl/>
        </w:rPr>
        <w:t>ج</w:t>
      </w:r>
      <w:r w:rsidRPr="001075D4">
        <w:rPr>
          <w:rFonts w:hint="cs"/>
          <w:rtl/>
        </w:rPr>
        <w:t xml:space="preserve"> فرمودند: «هر زنی که بدون هیچ مشکلی از شوهرش طلب طلاق کند، رایحه و عطر بهشت بر او حرام است»</w:t>
      </w:r>
      <w:r w:rsidRPr="00335238">
        <w:rPr>
          <w:vertAlign w:val="superscript"/>
          <w:rtl/>
        </w:rPr>
        <w:footnoteReference w:id="43"/>
      </w:r>
      <w:r w:rsidRPr="001075D4">
        <w:rPr>
          <w:rFonts w:hint="cs"/>
          <w:rtl/>
        </w:rPr>
        <w:t>.</w:t>
      </w:r>
      <w:r>
        <w:rPr>
          <w:rFonts w:hint="cs"/>
          <w:rtl/>
        </w:rPr>
        <w:t xml:space="preserve"> و از عقبه بن عامر</w:t>
      </w:r>
      <w:r w:rsidR="00335238">
        <w:rPr>
          <w:rFonts w:cs="CTraditional Arabic" w:hint="cs"/>
          <w:rtl/>
        </w:rPr>
        <w:t>س</w:t>
      </w:r>
      <w:r>
        <w:rPr>
          <w:rFonts w:hint="cs"/>
          <w:rtl/>
        </w:rPr>
        <w:t xml:space="preserve"> روایت شده که پیامبر</w:t>
      </w:r>
      <w:r w:rsidR="00335238">
        <w:rPr>
          <w:rFonts w:hint="cs"/>
          <w:rtl/>
        </w:rPr>
        <w:t xml:space="preserve"> </w:t>
      </w:r>
      <w:r w:rsidR="00335238">
        <w:rPr>
          <w:rFonts w:cs="CTraditional Arabic" w:hint="cs"/>
          <w:rtl/>
        </w:rPr>
        <w:t>ج</w:t>
      </w:r>
      <w:r w:rsidRPr="001075D4">
        <w:rPr>
          <w:rFonts w:hint="cs"/>
          <w:rtl/>
        </w:rPr>
        <w:t xml:space="preserve"> فرمودند: «زنانی که از شوهران‌شان طلب طلاق می‌کنند،</w:t>
      </w:r>
      <w:r w:rsidR="00652B79">
        <w:rPr>
          <w:rFonts w:hint="cs"/>
          <w:rtl/>
        </w:rPr>
        <w:t xml:space="preserve"> آن‌ها </w:t>
      </w:r>
      <w:r w:rsidRPr="001075D4">
        <w:rPr>
          <w:rFonts w:hint="cs"/>
          <w:rtl/>
        </w:rPr>
        <w:t>زنانی منافق هستند»</w:t>
      </w:r>
      <w:r w:rsidRPr="00335238">
        <w:rPr>
          <w:vertAlign w:val="superscript"/>
          <w:rtl/>
        </w:rPr>
        <w:footnoteReference w:id="44"/>
      </w:r>
      <w:r w:rsidRPr="001075D4">
        <w:rPr>
          <w:rFonts w:hint="cs"/>
          <w:rtl/>
        </w:rPr>
        <w:t>.</w:t>
      </w:r>
    </w:p>
    <w:p w:rsidR="001075D4" w:rsidRDefault="001075D4" w:rsidP="00335238">
      <w:pPr>
        <w:pStyle w:val="a6"/>
        <w:rPr>
          <w:rtl/>
        </w:rPr>
      </w:pPr>
      <w:r w:rsidRPr="001075D4">
        <w:rPr>
          <w:rFonts w:hint="cs"/>
          <w:rtl/>
        </w:rPr>
        <w:t>اما اگر طلب طلاق بنا به عذری شرعی باشد مانند ترک نماز، شرابخواری و اعتیاد به مواد مخدر از جانب شوهر، و یا این که شوهر او را به انجام‌دادن کاری حرام مجبور کند، و یا این که شکنجه اش کند و</w:t>
      </w:r>
      <w:r>
        <w:rPr>
          <w:rFonts w:hint="cs"/>
          <w:rtl/>
        </w:rPr>
        <w:t xml:space="preserve"> یا وی را از حقوق شرعی و قانونی</w:t>
      </w:r>
      <w:r>
        <w:rPr>
          <w:rFonts w:hint="eastAsia"/>
          <w:rtl/>
        </w:rPr>
        <w:t>‌</w:t>
      </w:r>
      <w:r w:rsidRPr="001075D4">
        <w:rPr>
          <w:rFonts w:hint="cs"/>
          <w:rtl/>
        </w:rPr>
        <w:t>اش محروم سازد، و نصیحت و تذکر هم سودی نبخشد و تلاش اصلاح وی بی‌ثمر بماند، در این صورت بدون هیچ اشکالی زن می‌توان برای این که خود و دینش را حفظ نماید، از شوهر طلب طلاق کند.</w:t>
      </w:r>
    </w:p>
    <w:p w:rsidR="001075D4" w:rsidRPr="00CE655B" w:rsidRDefault="001075D4" w:rsidP="001075D4">
      <w:pPr>
        <w:pStyle w:val="a0"/>
        <w:rPr>
          <w:rtl/>
        </w:rPr>
      </w:pPr>
      <w:bookmarkStart w:id="46" w:name="_Toc350034745"/>
      <w:bookmarkStart w:id="47" w:name="_Toc423443369"/>
      <w:r w:rsidRPr="00CE655B">
        <w:rPr>
          <w:rFonts w:hint="cs"/>
          <w:rtl/>
        </w:rPr>
        <w:t>ظهار:</w:t>
      </w:r>
      <w:bookmarkEnd w:id="46"/>
      <w:bookmarkEnd w:id="47"/>
    </w:p>
    <w:p w:rsidR="001075D4" w:rsidRDefault="001075D4" w:rsidP="00335238">
      <w:pPr>
        <w:pStyle w:val="a6"/>
        <w:rPr>
          <w:rtl/>
        </w:rPr>
      </w:pPr>
      <w:r w:rsidRPr="005160D3">
        <w:rPr>
          <w:rFonts w:hint="cs"/>
          <w:rtl/>
        </w:rPr>
        <w:t>یکی از الفاظ جاهلیت نخستین که متأسفانه در این امت شیوع پیدا کرده «ظهار» است، یعنی این که شوهر به همسرش بگوید: «تو برای من مانند مادرم هستی» و یا بگوید: «تو بر من همانند خواهرم حرام هستی» و جملاتی زشت شبیه این که شریعت اسلامی آن را شنیع و زشت شمرده است، زیرا که در این صورت در حق زن ظلم می‌شود. خداوند درباره ظهار اینگونه می‌فرماید:</w:t>
      </w:r>
    </w:p>
    <w:p w:rsidR="001075D4" w:rsidRPr="00335238" w:rsidRDefault="001075D4" w:rsidP="001075D4">
      <w:pPr>
        <w:ind w:firstLine="284"/>
        <w:jc w:val="both"/>
        <w:rPr>
          <w:rStyle w:val="Char3"/>
          <w:rtl/>
        </w:rPr>
      </w:pPr>
      <w:r>
        <w:rPr>
          <w:rFonts w:cs="Traditional Arabic" w:hint="cs"/>
          <w:rtl/>
          <w:lang w:bidi="fa-IR"/>
        </w:rPr>
        <w:t>﴿</w:t>
      </w:r>
      <w:r w:rsidRPr="00335238">
        <w:rPr>
          <w:rStyle w:val="Char6"/>
          <w:rFonts w:hint="cs"/>
          <w:rtl/>
        </w:rPr>
        <w:t>ٱ</w:t>
      </w:r>
      <w:r w:rsidRPr="00335238">
        <w:rPr>
          <w:rStyle w:val="Char6"/>
          <w:rFonts w:hint="eastAsia"/>
          <w:rtl/>
        </w:rPr>
        <w:t>لَّذِينَ</w:t>
      </w:r>
      <w:r w:rsidRPr="00335238">
        <w:rPr>
          <w:rStyle w:val="Char6"/>
          <w:rtl/>
        </w:rPr>
        <w:t xml:space="preserve"> </w:t>
      </w:r>
      <w:r w:rsidRPr="00335238">
        <w:rPr>
          <w:rStyle w:val="Char6"/>
          <w:rFonts w:hint="eastAsia"/>
          <w:rtl/>
        </w:rPr>
        <w:t>يُظَ</w:t>
      </w:r>
      <w:r w:rsidRPr="00335238">
        <w:rPr>
          <w:rStyle w:val="Char6"/>
          <w:rFonts w:hint="cs"/>
          <w:rtl/>
        </w:rPr>
        <w:t>ٰ</w:t>
      </w:r>
      <w:r w:rsidRPr="00335238">
        <w:rPr>
          <w:rStyle w:val="Char6"/>
          <w:rFonts w:hint="eastAsia"/>
          <w:rtl/>
        </w:rPr>
        <w:t>هِرُونَ</w:t>
      </w:r>
      <w:r w:rsidRPr="00335238">
        <w:rPr>
          <w:rStyle w:val="Char6"/>
          <w:rtl/>
        </w:rPr>
        <w:t xml:space="preserve"> </w:t>
      </w:r>
      <w:r w:rsidRPr="00335238">
        <w:rPr>
          <w:rStyle w:val="Char6"/>
          <w:rFonts w:hint="eastAsia"/>
          <w:rtl/>
        </w:rPr>
        <w:t>مِنكُم</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eastAsia"/>
          <w:rtl/>
        </w:rPr>
        <w:t>نِّسَا</w:t>
      </w:r>
      <w:r w:rsidRPr="00335238">
        <w:rPr>
          <w:rStyle w:val="Char6"/>
          <w:rFonts w:hint="cs"/>
          <w:rtl/>
        </w:rPr>
        <w:t>ٓ</w:t>
      </w:r>
      <w:r w:rsidRPr="00335238">
        <w:rPr>
          <w:rStyle w:val="Char6"/>
          <w:rFonts w:hint="eastAsia"/>
          <w:rtl/>
        </w:rPr>
        <w:t>ئِهِم</w:t>
      </w:r>
      <w:r w:rsidRPr="00335238">
        <w:rPr>
          <w:rStyle w:val="Char6"/>
          <w:rtl/>
        </w:rPr>
        <w:t xml:space="preserve"> </w:t>
      </w:r>
      <w:r w:rsidRPr="00335238">
        <w:rPr>
          <w:rStyle w:val="Char6"/>
          <w:rFonts w:hint="eastAsia"/>
          <w:rtl/>
        </w:rPr>
        <w:t>مَّا</w:t>
      </w:r>
      <w:r w:rsidRPr="00335238">
        <w:rPr>
          <w:rStyle w:val="Char6"/>
          <w:rtl/>
        </w:rPr>
        <w:t xml:space="preserve"> </w:t>
      </w:r>
      <w:r w:rsidRPr="00335238">
        <w:rPr>
          <w:rStyle w:val="Char6"/>
          <w:rFonts w:hint="eastAsia"/>
          <w:rtl/>
        </w:rPr>
        <w:t>هُنَّ</w:t>
      </w:r>
      <w:r w:rsidRPr="00335238">
        <w:rPr>
          <w:rStyle w:val="Char6"/>
          <w:rtl/>
        </w:rPr>
        <w:t xml:space="preserve"> </w:t>
      </w:r>
      <w:r w:rsidRPr="00335238">
        <w:rPr>
          <w:rStyle w:val="Char6"/>
          <w:rFonts w:hint="eastAsia"/>
          <w:rtl/>
        </w:rPr>
        <w:t>أُمَّهَ</w:t>
      </w:r>
      <w:r w:rsidRPr="00335238">
        <w:rPr>
          <w:rStyle w:val="Char6"/>
          <w:rFonts w:hint="cs"/>
          <w:rtl/>
        </w:rPr>
        <w:t>ٰ</w:t>
      </w:r>
      <w:r w:rsidRPr="00335238">
        <w:rPr>
          <w:rStyle w:val="Char6"/>
          <w:rFonts w:hint="eastAsia"/>
          <w:rtl/>
        </w:rPr>
        <w:t>تِهِم</w:t>
      </w:r>
      <w:r w:rsidRPr="00335238">
        <w:rPr>
          <w:rStyle w:val="Char6"/>
          <w:rFonts w:hint="cs"/>
          <w:rtl/>
        </w:rPr>
        <w:t>ۡۖ</w:t>
      </w:r>
      <w:r w:rsidRPr="00335238">
        <w:rPr>
          <w:rStyle w:val="Char6"/>
          <w:rtl/>
        </w:rPr>
        <w:t xml:space="preserve"> </w:t>
      </w:r>
      <w:r w:rsidRPr="00335238">
        <w:rPr>
          <w:rStyle w:val="Char6"/>
          <w:rFonts w:hint="eastAsia"/>
          <w:rtl/>
        </w:rPr>
        <w:t>إِن</w:t>
      </w:r>
      <w:r w:rsidRPr="00335238">
        <w:rPr>
          <w:rStyle w:val="Char6"/>
          <w:rFonts w:hint="cs"/>
          <w:rtl/>
        </w:rPr>
        <w:t>ۡ</w:t>
      </w:r>
      <w:r w:rsidRPr="00335238">
        <w:rPr>
          <w:rStyle w:val="Char6"/>
          <w:rtl/>
        </w:rPr>
        <w:t xml:space="preserve"> </w:t>
      </w:r>
      <w:r w:rsidRPr="00335238">
        <w:rPr>
          <w:rStyle w:val="Char6"/>
          <w:rFonts w:hint="eastAsia"/>
          <w:rtl/>
        </w:rPr>
        <w:t>أُمَّهَ</w:t>
      </w:r>
      <w:r w:rsidRPr="00335238">
        <w:rPr>
          <w:rStyle w:val="Char6"/>
          <w:rFonts w:hint="cs"/>
          <w:rtl/>
        </w:rPr>
        <w:t>ٰ</w:t>
      </w:r>
      <w:r w:rsidRPr="00335238">
        <w:rPr>
          <w:rStyle w:val="Char6"/>
          <w:rFonts w:hint="eastAsia"/>
          <w:rtl/>
        </w:rPr>
        <w:t>تُهُم</w:t>
      </w:r>
      <w:r w:rsidRPr="00335238">
        <w:rPr>
          <w:rStyle w:val="Char6"/>
          <w:rFonts w:hint="cs"/>
          <w:rtl/>
        </w:rPr>
        <w:t>ۡ</w:t>
      </w:r>
      <w:r w:rsidRPr="00335238">
        <w:rPr>
          <w:rStyle w:val="Char6"/>
          <w:rtl/>
        </w:rPr>
        <w:t xml:space="preserve"> </w:t>
      </w:r>
      <w:r w:rsidRPr="00335238">
        <w:rPr>
          <w:rStyle w:val="Char6"/>
          <w:rFonts w:hint="eastAsia"/>
          <w:rtl/>
        </w:rPr>
        <w:t>إِلَّا</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ـ</w:t>
      </w:r>
      <w:r w:rsidRPr="00335238">
        <w:rPr>
          <w:rStyle w:val="Char6"/>
          <w:rFonts w:hint="cs"/>
          <w:rtl/>
        </w:rPr>
        <w:t>ٔ</w:t>
      </w:r>
      <w:r w:rsidRPr="00335238">
        <w:rPr>
          <w:rStyle w:val="Char6"/>
          <w:rFonts w:hint="eastAsia"/>
          <w:rtl/>
        </w:rPr>
        <w:t>ِي</w:t>
      </w:r>
      <w:r w:rsidRPr="00335238">
        <w:rPr>
          <w:rStyle w:val="Char6"/>
          <w:rtl/>
        </w:rPr>
        <w:t xml:space="preserve"> </w:t>
      </w:r>
      <w:r w:rsidRPr="00335238">
        <w:rPr>
          <w:rStyle w:val="Char6"/>
          <w:rFonts w:hint="eastAsia"/>
          <w:rtl/>
        </w:rPr>
        <w:t>وَلَد</w:t>
      </w:r>
      <w:r w:rsidRPr="00335238">
        <w:rPr>
          <w:rStyle w:val="Char6"/>
          <w:rFonts w:hint="cs"/>
          <w:rtl/>
        </w:rPr>
        <w:t>ۡ</w:t>
      </w:r>
      <w:r w:rsidRPr="00335238">
        <w:rPr>
          <w:rStyle w:val="Char6"/>
          <w:rFonts w:hint="eastAsia"/>
          <w:rtl/>
        </w:rPr>
        <w:t>نَهُم</w:t>
      </w:r>
      <w:r w:rsidRPr="00335238">
        <w:rPr>
          <w:rStyle w:val="Char6"/>
          <w:rFonts w:hint="cs"/>
          <w:rtl/>
        </w:rPr>
        <w:t>ۡۚ</w:t>
      </w:r>
      <w:r w:rsidRPr="00335238">
        <w:rPr>
          <w:rStyle w:val="Char6"/>
          <w:rtl/>
        </w:rPr>
        <w:t xml:space="preserve"> </w:t>
      </w:r>
      <w:r w:rsidRPr="00335238">
        <w:rPr>
          <w:rStyle w:val="Char6"/>
          <w:rFonts w:hint="eastAsia"/>
          <w:rtl/>
        </w:rPr>
        <w:t>وَإِنَّهُم</w:t>
      </w:r>
      <w:r w:rsidRPr="00335238">
        <w:rPr>
          <w:rStyle w:val="Char6"/>
          <w:rFonts w:hint="cs"/>
          <w:rtl/>
        </w:rPr>
        <w:t>ۡ</w:t>
      </w:r>
      <w:r w:rsidRPr="00335238">
        <w:rPr>
          <w:rStyle w:val="Char6"/>
          <w:rtl/>
        </w:rPr>
        <w:t xml:space="preserve"> </w:t>
      </w:r>
      <w:r w:rsidRPr="00335238">
        <w:rPr>
          <w:rStyle w:val="Char6"/>
          <w:rFonts w:hint="eastAsia"/>
          <w:rtl/>
        </w:rPr>
        <w:t>لَيَقُولُونَ</w:t>
      </w:r>
      <w:r w:rsidRPr="00335238">
        <w:rPr>
          <w:rStyle w:val="Char6"/>
          <w:rtl/>
        </w:rPr>
        <w:t xml:space="preserve"> </w:t>
      </w:r>
      <w:r w:rsidRPr="00335238">
        <w:rPr>
          <w:rStyle w:val="Char6"/>
          <w:rFonts w:hint="eastAsia"/>
          <w:rtl/>
        </w:rPr>
        <w:t>مُنكَر</w:t>
      </w:r>
      <w:r w:rsidRPr="00335238">
        <w:rPr>
          <w:rStyle w:val="Char6"/>
          <w:rFonts w:hint="cs"/>
          <w:rtl/>
        </w:rPr>
        <w:t>ٗ</w:t>
      </w:r>
      <w:r w:rsidRPr="00335238">
        <w:rPr>
          <w:rStyle w:val="Char6"/>
          <w:rFonts w:hint="eastAsia"/>
          <w:rtl/>
        </w:rPr>
        <w:t>ا</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قَو</w:t>
      </w:r>
      <w:r w:rsidRPr="00335238">
        <w:rPr>
          <w:rStyle w:val="Char6"/>
          <w:rFonts w:hint="cs"/>
          <w:rtl/>
        </w:rPr>
        <w:t>ۡ</w:t>
      </w:r>
      <w:r w:rsidRPr="00335238">
        <w:rPr>
          <w:rStyle w:val="Char6"/>
          <w:rFonts w:hint="eastAsia"/>
          <w:rtl/>
        </w:rPr>
        <w:t>لِ</w:t>
      </w:r>
      <w:r w:rsidRPr="00335238">
        <w:rPr>
          <w:rStyle w:val="Char6"/>
          <w:rtl/>
        </w:rPr>
        <w:t xml:space="preserve"> </w:t>
      </w:r>
      <w:r w:rsidRPr="00335238">
        <w:rPr>
          <w:rStyle w:val="Char6"/>
          <w:rFonts w:hint="eastAsia"/>
          <w:rtl/>
        </w:rPr>
        <w:t>وَزُور</w:t>
      </w:r>
      <w:r w:rsidRPr="00335238">
        <w:rPr>
          <w:rStyle w:val="Char6"/>
          <w:rFonts w:hint="cs"/>
          <w:rtl/>
        </w:rPr>
        <w:t>ٗ</w:t>
      </w:r>
      <w:r w:rsidRPr="00335238">
        <w:rPr>
          <w:rStyle w:val="Char6"/>
          <w:rFonts w:hint="eastAsia"/>
          <w:rtl/>
        </w:rPr>
        <w:t>ا</w:t>
      </w:r>
      <w:r w:rsidRPr="00335238">
        <w:rPr>
          <w:rStyle w:val="Char6"/>
          <w:rFonts w:hint="cs"/>
          <w:rtl/>
        </w:rPr>
        <w:t>ۚ</w:t>
      </w:r>
      <w:r w:rsidRPr="00335238">
        <w:rPr>
          <w:rStyle w:val="Char6"/>
          <w:rtl/>
        </w:rPr>
        <w:t xml:space="preserve"> </w:t>
      </w:r>
      <w:r w:rsidRPr="00335238">
        <w:rPr>
          <w:rStyle w:val="Char6"/>
          <w:rFonts w:hint="eastAsia"/>
          <w:rtl/>
        </w:rPr>
        <w:t>وَإِنَّ</w:t>
      </w:r>
      <w:r w:rsidRPr="00335238">
        <w:rPr>
          <w:rStyle w:val="Char6"/>
          <w:rtl/>
        </w:rPr>
        <w:t xml:space="preserve"> </w:t>
      </w:r>
      <w:r w:rsidRPr="00335238">
        <w:rPr>
          <w:rStyle w:val="Char6"/>
          <w:rFonts w:hint="cs"/>
          <w:rtl/>
        </w:rPr>
        <w:t>ٱ</w:t>
      </w:r>
      <w:r w:rsidRPr="00335238">
        <w:rPr>
          <w:rStyle w:val="Char6"/>
          <w:rFonts w:hint="eastAsia"/>
          <w:rtl/>
        </w:rPr>
        <w:t>للَّهَ</w:t>
      </w:r>
      <w:r w:rsidRPr="00335238">
        <w:rPr>
          <w:rStyle w:val="Char6"/>
          <w:rtl/>
        </w:rPr>
        <w:t xml:space="preserve"> </w:t>
      </w:r>
      <w:r w:rsidRPr="00335238">
        <w:rPr>
          <w:rStyle w:val="Char6"/>
          <w:rFonts w:hint="eastAsia"/>
          <w:rtl/>
        </w:rPr>
        <w:t>لَعَفُوٌّ</w:t>
      </w:r>
      <w:r w:rsidRPr="00335238">
        <w:rPr>
          <w:rStyle w:val="Char6"/>
          <w:rtl/>
        </w:rPr>
        <w:t xml:space="preserve"> </w:t>
      </w:r>
      <w:r w:rsidRPr="00335238">
        <w:rPr>
          <w:rStyle w:val="Char6"/>
          <w:rFonts w:hint="eastAsia"/>
          <w:rtl/>
        </w:rPr>
        <w:t>غَفُور</w:t>
      </w:r>
      <w:r w:rsidRPr="00335238">
        <w:rPr>
          <w:rStyle w:val="Char6"/>
          <w:rFonts w:hint="cs"/>
          <w:rtl/>
        </w:rPr>
        <w:t>ٞ</w:t>
      </w:r>
      <w:r w:rsidRPr="00335238">
        <w:rPr>
          <w:rStyle w:val="Char6"/>
          <w:rtl/>
        </w:rPr>
        <w:t xml:space="preserve"> </w:t>
      </w:r>
      <w:r w:rsidRPr="00335238">
        <w:rPr>
          <w:rStyle w:val="Char6"/>
          <w:rFonts w:hint="cs"/>
          <w:rtl/>
        </w:rPr>
        <w:t>٢</w:t>
      </w:r>
      <w:r>
        <w:rPr>
          <w:rFonts w:cs="Traditional Arabic" w:hint="cs"/>
          <w:rtl/>
          <w:lang w:bidi="fa-IR"/>
        </w:rPr>
        <w:t>﴾</w:t>
      </w:r>
      <w:r>
        <w:rPr>
          <w:rFonts w:cs="B Lotus" w:hint="cs"/>
          <w:rtl/>
          <w:lang w:bidi="fa-IR"/>
        </w:rPr>
        <w:t xml:space="preserve"> </w:t>
      </w:r>
      <w:r w:rsidRPr="00335238">
        <w:rPr>
          <w:rStyle w:val="Char4"/>
          <w:rFonts w:hint="cs"/>
          <w:rtl/>
        </w:rPr>
        <w:t>[</w:t>
      </w:r>
      <w:r w:rsidR="00335238">
        <w:rPr>
          <w:rStyle w:val="Char4"/>
          <w:rtl/>
        </w:rPr>
        <w:t>ال</w:t>
      </w:r>
      <w:r w:rsidRPr="00335238">
        <w:rPr>
          <w:rStyle w:val="Char4"/>
          <w:rtl/>
        </w:rPr>
        <w:t>مجادلة</w:t>
      </w:r>
      <w:r w:rsidRPr="00335238">
        <w:rPr>
          <w:rStyle w:val="Char4"/>
          <w:rFonts w:hint="cs"/>
          <w:rtl/>
        </w:rPr>
        <w:t>: 2]</w:t>
      </w:r>
      <w:r w:rsidRPr="00335238">
        <w:rPr>
          <w:rStyle w:val="Char3"/>
          <w:rFonts w:hint="cs"/>
          <w:rtl/>
        </w:rPr>
        <w:t>.</w:t>
      </w:r>
    </w:p>
    <w:p w:rsidR="001075D4" w:rsidRPr="00335238" w:rsidRDefault="001075D4" w:rsidP="00335238">
      <w:pPr>
        <w:pStyle w:val="a6"/>
        <w:rPr>
          <w:rtl/>
        </w:rPr>
      </w:pPr>
      <w:r w:rsidRPr="00335238">
        <w:rPr>
          <w:rFonts w:hint="cs"/>
          <w:rtl/>
        </w:rPr>
        <w:t>«کسانی از شما که با زنان‌شان ظهار می‌کنند آنان مادران‌شان نیستند، مادران‌شان جز کسانی نیستند که آنان را زاده</w:t>
      </w:r>
      <w:r w:rsidRPr="00335238">
        <w:rPr>
          <w:rFonts w:hint="eastAsia"/>
          <w:rtl/>
        </w:rPr>
        <w:t>‌</w:t>
      </w:r>
      <w:r w:rsidRPr="00335238">
        <w:rPr>
          <w:rFonts w:hint="cs"/>
          <w:rtl/>
        </w:rPr>
        <w:t>اند، و آنان سخن زشت و دروغ می‌گویند، و خداوند بخشنده آمرزگار است».</w:t>
      </w:r>
    </w:p>
    <w:p w:rsidR="001075D4" w:rsidRPr="005160D3" w:rsidRDefault="001075D4" w:rsidP="00335238">
      <w:pPr>
        <w:pStyle w:val="a6"/>
        <w:rPr>
          <w:sz w:val="24"/>
          <w:szCs w:val="24"/>
          <w:rtl/>
        </w:rPr>
      </w:pPr>
      <w:r w:rsidRPr="005160D3">
        <w:rPr>
          <w:rFonts w:hint="cs"/>
          <w:rtl/>
        </w:rPr>
        <w:t xml:space="preserve">شریعت کفاره ظهار را سخت و شبیه کفاره قتل خطا و مانند کفاره آمیزش در روز ماه رمضان قرار داده، و برای شوهر جایز نیست که قبل از ادای کفاره به همسرش نزدیک شود، خداوند متعال می‌فرماید: </w:t>
      </w:r>
      <w:r>
        <w:rPr>
          <w:rFonts w:cs="Traditional Arabic" w:hint="cs"/>
          <w:rtl/>
        </w:rPr>
        <w:t>﴿</w:t>
      </w:r>
      <w:r w:rsidRPr="00335238">
        <w:rPr>
          <w:rStyle w:val="Char6"/>
          <w:rFonts w:hint="eastAsia"/>
          <w:rtl/>
        </w:rPr>
        <w:t>وَ</w:t>
      </w:r>
      <w:r w:rsidRPr="00335238">
        <w:rPr>
          <w:rStyle w:val="Char6"/>
          <w:rFonts w:hint="cs"/>
          <w:rtl/>
        </w:rPr>
        <w:t>ٱ</w:t>
      </w:r>
      <w:r w:rsidRPr="00335238">
        <w:rPr>
          <w:rStyle w:val="Char6"/>
          <w:rFonts w:hint="eastAsia"/>
          <w:rtl/>
        </w:rPr>
        <w:t>لَّذِينَ</w:t>
      </w:r>
      <w:r w:rsidRPr="00335238">
        <w:rPr>
          <w:rStyle w:val="Char6"/>
          <w:rtl/>
        </w:rPr>
        <w:t xml:space="preserve"> </w:t>
      </w:r>
      <w:r w:rsidRPr="00335238">
        <w:rPr>
          <w:rStyle w:val="Char6"/>
          <w:rFonts w:hint="eastAsia"/>
          <w:rtl/>
        </w:rPr>
        <w:t>يُظَ</w:t>
      </w:r>
      <w:r w:rsidRPr="00335238">
        <w:rPr>
          <w:rStyle w:val="Char6"/>
          <w:rFonts w:hint="cs"/>
          <w:rtl/>
        </w:rPr>
        <w:t>ٰ</w:t>
      </w:r>
      <w:r w:rsidRPr="00335238">
        <w:rPr>
          <w:rStyle w:val="Char6"/>
          <w:rFonts w:hint="eastAsia"/>
          <w:rtl/>
        </w:rPr>
        <w:t>هِرُونَ</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eastAsia"/>
          <w:rtl/>
        </w:rPr>
        <w:t>نِّسَا</w:t>
      </w:r>
      <w:r w:rsidRPr="00335238">
        <w:rPr>
          <w:rStyle w:val="Char6"/>
          <w:rFonts w:hint="cs"/>
          <w:rtl/>
        </w:rPr>
        <w:t>ٓ</w:t>
      </w:r>
      <w:r w:rsidRPr="00335238">
        <w:rPr>
          <w:rStyle w:val="Char6"/>
          <w:rFonts w:hint="eastAsia"/>
          <w:rtl/>
        </w:rPr>
        <w:t>ئِهِم</w:t>
      </w:r>
      <w:r w:rsidRPr="00335238">
        <w:rPr>
          <w:rStyle w:val="Char6"/>
          <w:rFonts w:hint="cs"/>
          <w:rtl/>
        </w:rPr>
        <w:t>ۡ</w:t>
      </w:r>
      <w:r w:rsidRPr="00335238">
        <w:rPr>
          <w:rStyle w:val="Char6"/>
          <w:rtl/>
        </w:rPr>
        <w:t xml:space="preserve"> </w:t>
      </w:r>
      <w:r w:rsidRPr="00335238">
        <w:rPr>
          <w:rStyle w:val="Char6"/>
          <w:rFonts w:hint="eastAsia"/>
          <w:rtl/>
        </w:rPr>
        <w:t>ثُمَّ</w:t>
      </w:r>
      <w:r w:rsidRPr="00335238">
        <w:rPr>
          <w:rStyle w:val="Char6"/>
          <w:rtl/>
        </w:rPr>
        <w:t xml:space="preserve"> </w:t>
      </w:r>
      <w:r w:rsidRPr="00335238">
        <w:rPr>
          <w:rStyle w:val="Char6"/>
          <w:rFonts w:hint="eastAsia"/>
          <w:rtl/>
        </w:rPr>
        <w:t>يَعُودُونَ</w:t>
      </w:r>
      <w:r w:rsidRPr="00335238">
        <w:rPr>
          <w:rStyle w:val="Char6"/>
          <w:rtl/>
        </w:rPr>
        <w:t xml:space="preserve"> </w:t>
      </w:r>
      <w:r w:rsidRPr="00335238">
        <w:rPr>
          <w:rStyle w:val="Char6"/>
          <w:rFonts w:hint="eastAsia"/>
          <w:rtl/>
        </w:rPr>
        <w:t>لِمَا</w:t>
      </w:r>
      <w:r w:rsidRPr="00335238">
        <w:rPr>
          <w:rStyle w:val="Char6"/>
          <w:rtl/>
        </w:rPr>
        <w:t xml:space="preserve"> </w:t>
      </w:r>
      <w:r w:rsidRPr="00335238">
        <w:rPr>
          <w:rStyle w:val="Char6"/>
          <w:rFonts w:hint="eastAsia"/>
          <w:rtl/>
        </w:rPr>
        <w:t>قَالُواْ</w:t>
      </w:r>
      <w:r w:rsidRPr="00335238">
        <w:rPr>
          <w:rStyle w:val="Char6"/>
          <w:rtl/>
        </w:rPr>
        <w:t xml:space="preserve"> </w:t>
      </w:r>
      <w:r w:rsidRPr="00335238">
        <w:rPr>
          <w:rStyle w:val="Char6"/>
          <w:rFonts w:hint="eastAsia"/>
          <w:rtl/>
        </w:rPr>
        <w:t>فَتَح</w:t>
      </w:r>
      <w:r w:rsidRPr="00335238">
        <w:rPr>
          <w:rStyle w:val="Char6"/>
          <w:rFonts w:hint="cs"/>
          <w:rtl/>
        </w:rPr>
        <w:t>ۡ</w:t>
      </w:r>
      <w:r w:rsidRPr="00335238">
        <w:rPr>
          <w:rStyle w:val="Char6"/>
          <w:rFonts w:hint="eastAsia"/>
          <w:rtl/>
        </w:rPr>
        <w:t>رِيرُ</w:t>
      </w:r>
      <w:r w:rsidRPr="00335238">
        <w:rPr>
          <w:rStyle w:val="Char6"/>
          <w:rtl/>
        </w:rPr>
        <w:t xml:space="preserve"> </w:t>
      </w:r>
      <w:r w:rsidRPr="00335238">
        <w:rPr>
          <w:rStyle w:val="Char6"/>
          <w:rFonts w:hint="eastAsia"/>
          <w:rtl/>
        </w:rPr>
        <w:t>رَقَبَة</w:t>
      </w:r>
      <w:r w:rsidRPr="00335238">
        <w:rPr>
          <w:rStyle w:val="Char6"/>
          <w:rFonts w:hint="cs"/>
          <w:rtl/>
        </w:rPr>
        <w:t>ٖ</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eastAsia"/>
          <w:rtl/>
        </w:rPr>
        <w:t>قَب</w:t>
      </w:r>
      <w:r w:rsidRPr="00335238">
        <w:rPr>
          <w:rStyle w:val="Char6"/>
          <w:rFonts w:hint="cs"/>
          <w:rtl/>
        </w:rPr>
        <w:t>ۡ</w:t>
      </w:r>
      <w:r w:rsidRPr="00335238">
        <w:rPr>
          <w:rStyle w:val="Char6"/>
          <w:rFonts w:hint="eastAsia"/>
          <w:rtl/>
        </w:rPr>
        <w:t>لِ</w:t>
      </w:r>
      <w:r w:rsidRPr="00335238">
        <w:rPr>
          <w:rStyle w:val="Char6"/>
          <w:rtl/>
        </w:rPr>
        <w:t xml:space="preserve"> </w:t>
      </w:r>
      <w:r w:rsidRPr="00335238">
        <w:rPr>
          <w:rStyle w:val="Char6"/>
          <w:rFonts w:hint="eastAsia"/>
          <w:rtl/>
        </w:rPr>
        <w:t>أَن</w:t>
      </w:r>
      <w:r w:rsidRPr="00335238">
        <w:rPr>
          <w:rStyle w:val="Char6"/>
          <w:rtl/>
        </w:rPr>
        <w:t xml:space="preserve"> </w:t>
      </w:r>
      <w:r w:rsidRPr="00335238">
        <w:rPr>
          <w:rStyle w:val="Char6"/>
          <w:rFonts w:hint="eastAsia"/>
          <w:rtl/>
        </w:rPr>
        <w:t>يَتَمَا</w:t>
      </w:r>
      <w:r w:rsidRPr="00335238">
        <w:rPr>
          <w:rStyle w:val="Char6"/>
          <w:rFonts w:hint="cs"/>
          <w:rtl/>
        </w:rPr>
        <w:t>ٓ</w:t>
      </w:r>
      <w:r w:rsidRPr="00335238">
        <w:rPr>
          <w:rStyle w:val="Char6"/>
          <w:rFonts w:hint="eastAsia"/>
          <w:rtl/>
        </w:rPr>
        <w:t>سَّا</w:t>
      </w:r>
      <w:r w:rsidRPr="00335238">
        <w:rPr>
          <w:rStyle w:val="Char6"/>
          <w:rFonts w:hint="cs"/>
          <w:rtl/>
        </w:rPr>
        <w:t>ۚ</w:t>
      </w:r>
      <w:r w:rsidRPr="00335238">
        <w:rPr>
          <w:rStyle w:val="Char6"/>
          <w:rtl/>
        </w:rPr>
        <w:t xml:space="preserve"> </w:t>
      </w:r>
      <w:r w:rsidRPr="00335238">
        <w:rPr>
          <w:rStyle w:val="Char6"/>
          <w:rFonts w:hint="eastAsia"/>
          <w:rtl/>
        </w:rPr>
        <w:t>ذَ</w:t>
      </w:r>
      <w:r w:rsidRPr="00335238">
        <w:rPr>
          <w:rStyle w:val="Char6"/>
          <w:rFonts w:hint="cs"/>
          <w:rtl/>
        </w:rPr>
        <w:t>ٰ</w:t>
      </w:r>
      <w:r w:rsidRPr="00335238">
        <w:rPr>
          <w:rStyle w:val="Char6"/>
          <w:rFonts w:hint="eastAsia"/>
          <w:rtl/>
        </w:rPr>
        <w:t>لِكُم</w:t>
      </w:r>
      <w:r w:rsidRPr="00335238">
        <w:rPr>
          <w:rStyle w:val="Char6"/>
          <w:rFonts w:hint="cs"/>
          <w:rtl/>
        </w:rPr>
        <w:t>ۡ</w:t>
      </w:r>
      <w:r w:rsidRPr="00335238">
        <w:rPr>
          <w:rStyle w:val="Char6"/>
          <w:rtl/>
        </w:rPr>
        <w:t xml:space="preserve"> </w:t>
      </w:r>
      <w:r w:rsidRPr="00335238">
        <w:rPr>
          <w:rStyle w:val="Char6"/>
          <w:rFonts w:hint="eastAsia"/>
          <w:rtl/>
        </w:rPr>
        <w:t>تُوعَظُونَ</w:t>
      </w:r>
      <w:r w:rsidRPr="00335238">
        <w:rPr>
          <w:rStyle w:val="Char6"/>
          <w:rtl/>
        </w:rPr>
        <w:t xml:space="preserve"> </w:t>
      </w:r>
      <w:r w:rsidRPr="00335238">
        <w:rPr>
          <w:rStyle w:val="Char6"/>
          <w:rFonts w:hint="eastAsia"/>
          <w:rtl/>
        </w:rPr>
        <w:t>بِهِ</w:t>
      </w:r>
      <w:r w:rsidRPr="00335238">
        <w:rPr>
          <w:rStyle w:val="Char6"/>
          <w:rFonts w:hint="cs"/>
          <w:rtl/>
        </w:rPr>
        <w:t>ۦۚ</w:t>
      </w:r>
      <w:r w:rsidRPr="00335238">
        <w:rPr>
          <w:rStyle w:val="Char6"/>
          <w:rtl/>
        </w:rPr>
        <w:t xml:space="preserve"> </w:t>
      </w:r>
      <w:r w:rsidRPr="00335238">
        <w:rPr>
          <w:rStyle w:val="Char6"/>
          <w:rFonts w:hint="eastAsia"/>
          <w:rtl/>
        </w:rPr>
        <w:t>وَ</w:t>
      </w:r>
      <w:r w:rsidRPr="00335238">
        <w:rPr>
          <w:rStyle w:val="Char6"/>
          <w:rFonts w:hint="cs"/>
          <w:rtl/>
        </w:rPr>
        <w:t>ٱ</w:t>
      </w:r>
      <w:r w:rsidRPr="00335238">
        <w:rPr>
          <w:rStyle w:val="Char6"/>
          <w:rFonts w:hint="eastAsia"/>
          <w:rtl/>
        </w:rPr>
        <w:t>للَّهُ</w:t>
      </w:r>
      <w:r w:rsidRPr="00335238">
        <w:rPr>
          <w:rStyle w:val="Char6"/>
          <w:rtl/>
        </w:rPr>
        <w:t xml:space="preserve"> </w:t>
      </w:r>
      <w:r w:rsidRPr="00335238">
        <w:rPr>
          <w:rStyle w:val="Char6"/>
          <w:rFonts w:hint="eastAsia"/>
          <w:rtl/>
        </w:rPr>
        <w:t>بِمَا</w:t>
      </w:r>
      <w:r w:rsidRPr="00335238">
        <w:rPr>
          <w:rStyle w:val="Char6"/>
          <w:rtl/>
        </w:rPr>
        <w:t xml:space="preserve"> </w:t>
      </w:r>
      <w:r w:rsidRPr="00335238">
        <w:rPr>
          <w:rStyle w:val="Char6"/>
          <w:rFonts w:hint="eastAsia"/>
          <w:rtl/>
        </w:rPr>
        <w:t>تَع</w:t>
      </w:r>
      <w:r w:rsidRPr="00335238">
        <w:rPr>
          <w:rStyle w:val="Char6"/>
          <w:rFonts w:hint="cs"/>
          <w:rtl/>
        </w:rPr>
        <w:t>ۡ</w:t>
      </w:r>
      <w:r w:rsidRPr="00335238">
        <w:rPr>
          <w:rStyle w:val="Char6"/>
          <w:rFonts w:hint="eastAsia"/>
          <w:rtl/>
        </w:rPr>
        <w:t>مَلُونَ</w:t>
      </w:r>
      <w:r w:rsidRPr="00335238">
        <w:rPr>
          <w:rStyle w:val="Char6"/>
          <w:rtl/>
        </w:rPr>
        <w:t xml:space="preserve"> </w:t>
      </w:r>
      <w:r w:rsidRPr="00335238">
        <w:rPr>
          <w:rStyle w:val="Char6"/>
          <w:rFonts w:hint="eastAsia"/>
          <w:rtl/>
        </w:rPr>
        <w:t>خَبِير</w:t>
      </w:r>
      <w:r w:rsidRPr="00335238">
        <w:rPr>
          <w:rStyle w:val="Char6"/>
          <w:rFonts w:hint="cs"/>
          <w:rtl/>
        </w:rPr>
        <w:t>ٞ</w:t>
      </w:r>
      <w:r w:rsidRPr="00335238">
        <w:rPr>
          <w:rStyle w:val="Char6"/>
          <w:rtl/>
        </w:rPr>
        <w:t xml:space="preserve"> </w:t>
      </w:r>
      <w:r w:rsidRPr="00335238">
        <w:rPr>
          <w:rStyle w:val="Char6"/>
          <w:rFonts w:hint="cs"/>
          <w:rtl/>
        </w:rPr>
        <w:t>٣</w:t>
      </w:r>
      <w:r w:rsidRPr="00335238">
        <w:rPr>
          <w:rStyle w:val="Char6"/>
          <w:rtl/>
        </w:rPr>
        <w:t xml:space="preserve"> </w:t>
      </w:r>
      <w:r w:rsidRPr="00335238">
        <w:rPr>
          <w:rStyle w:val="Char6"/>
          <w:rFonts w:hint="eastAsia"/>
          <w:rtl/>
        </w:rPr>
        <w:t>فَمَن</w:t>
      </w:r>
      <w:r w:rsidRPr="00335238">
        <w:rPr>
          <w:rStyle w:val="Char6"/>
          <w:rtl/>
        </w:rPr>
        <w:t xml:space="preserve"> </w:t>
      </w:r>
      <w:r w:rsidRPr="00335238">
        <w:rPr>
          <w:rStyle w:val="Char6"/>
          <w:rFonts w:hint="eastAsia"/>
          <w:rtl/>
        </w:rPr>
        <w:t>لَّم</w:t>
      </w:r>
      <w:r w:rsidRPr="00335238">
        <w:rPr>
          <w:rStyle w:val="Char6"/>
          <w:rFonts w:hint="cs"/>
          <w:rtl/>
        </w:rPr>
        <w:t>ۡ</w:t>
      </w:r>
      <w:r w:rsidRPr="00335238">
        <w:rPr>
          <w:rStyle w:val="Char6"/>
          <w:rtl/>
        </w:rPr>
        <w:t xml:space="preserve"> </w:t>
      </w:r>
      <w:r w:rsidRPr="00335238">
        <w:rPr>
          <w:rStyle w:val="Char6"/>
          <w:rFonts w:hint="eastAsia"/>
          <w:rtl/>
        </w:rPr>
        <w:t>يَجِد</w:t>
      </w:r>
      <w:r w:rsidRPr="00335238">
        <w:rPr>
          <w:rStyle w:val="Char6"/>
          <w:rFonts w:hint="cs"/>
          <w:rtl/>
        </w:rPr>
        <w:t>ۡ</w:t>
      </w:r>
      <w:r w:rsidRPr="00335238">
        <w:rPr>
          <w:rStyle w:val="Char6"/>
          <w:rtl/>
        </w:rPr>
        <w:t xml:space="preserve"> </w:t>
      </w:r>
      <w:r w:rsidRPr="00335238">
        <w:rPr>
          <w:rStyle w:val="Char6"/>
          <w:rFonts w:hint="eastAsia"/>
          <w:rtl/>
        </w:rPr>
        <w:t>فَصِيَامُ</w:t>
      </w:r>
      <w:r w:rsidRPr="00335238">
        <w:rPr>
          <w:rStyle w:val="Char6"/>
          <w:rtl/>
        </w:rPr>
        <w:t xml:space="preserve"> </w:t>
      </w:r>
      <w:r w:rsidRPr="00335238">
        <w:rPr>
          <w:rStyle w:val="Char6"/>
          <w:rFonts w:hint="eastAsia"/>
          <w:rtl/>
        </w:rPr>
        <w:t>شَه</w:t>
      </w:r>
      <w:r w:rsidRPr="00335238">
        <w:rPr>
          <w:rStyle w:val="Char6"/>
          <w:rFonts w:hint="cs"/>
          <w:rtl/>
        </w:rPr>
        <w:t>ۡ</w:t>
      </w:r>
      <w:r w:rsidRPr="00335238">
        <w:rPr>
          <w:rStyle w:val="Char6"/>
          <w:rFonts w:hint="eastAsia"/>
          <w:rtl/>
        </w:rPr>
        <w:t>رَي</w:t>
      </w:r>
      <w:r w:rsidRPr="00335238">
        <w:rPr>
          <w:rStyle w:val="Char6"/>
          <w:rFonts w:hint="cs"/>
          <w:rtl/>
        </w:rPr>
        <w:t>ۡ</w:t>
      </w:r>
      <w:r w:rsidRPr="00335238">
        <w:rPr>
          <w:rStyle w:val="Char6"/>
          <w:rFonts w:hint="eastAsia"/>
          <w:rtl/>
        </w:rPr>
        <w:t>نِ</w:t>
      </w:r>
      <w:r w:rsidRPr="00335238">
        <w:rPr>
          <w:rStyle w:val="Char6"/>
          <w:rtl/>
        </w:rPr>
        <w:t xml:space="preserve"> </w:t>
      </w:r>
      <w:r w:rsidRPr="00335238">
        <w:rPr>
          <w:rStyle w:val="Char6"/>
          <w:rFonts w:hint="eastAsia"/>
          <w:rtl/>
        </w:rPr>
        <w:t>مُتَتَابِعَي</w:t>
      </w:r>
      <w:r w:rsidRPr="00335238">
        <w:rPr>
          <w:rStyle w:val="Char6"/>
          <w:rFonts w:hint="cs"/>
          <w:rtl/>
        </w:rPr>
        <w:t>ۡ</w:t>
      </w:r>
      <w:r w:rsidRPr="00335238">
        <w:rPr>
          <w:rStyle w:val="Char6"/>
          <w:rFonts w:hint="eastAsia"/>
          <w:rtl/>
        </w:rPr>
        <w:t>نِ</w:t>
      </w:r>
      <w:r w:rsidRPr="00335238">
        <w:rPr>
          <w:rStyle w:val="Char6"/>
          <w:rtl/>
        </w:rPr>
        <w:t xml:space="preserve"> </w:t>
      </w:r>
      <w:r w:rsidRPr="00335238">
        <w:rPr>
          <w:rStyle w:val="Char6"/>
          <w:rFonts w:hint="eastAsia"/>
          <w:rtl/>
        </w:rPr>
        <w:t>مِن</w:t>
      </w:r>
      <w:r w:rsidRPr="00335238">
        <w:rPr>
          <w:rStyle w:val="Char6"/>
          <w:rtl/>
        </w:rPr>
        <w:t xml:space="preserve"> </w:t>
      </w:r>
      <w:r w:rsidRPr="00335238">
        <w:rPr>
          <w:rStyle w:val="Char6"/>
          <w:rFonts w:hint="eastAsia"/>
          <w:rtl/>
        </w:rPr>
        <w:t>قَب</w:t>
      </w:r>
      <w:r w:rsidRPr="00335238">
        <w:rPr>
          <w:rStyle w:val="Char6"/>
          <w:rFonts w:hint="cs"/>
          <w:rtl/>
        </w:rPr>
        <w:t>ۡ</w:t>
      </w:r>
      <w:r w:rsidRPr="00335238">
        <w:rPr>
          <w:rStyle w:val="Char6"/>
          <w:rFonts w:hint="eastAsia"/>
          <w:rtl/>
        </w:rPr>
        <w:t>لِ</w:t>
      </w:r>
      <w:r w:rsidRPr="00335238">
        <w:rPr>
          <w:rStyle w:val="Char6"/>
          <w:rtl/>
        </w:rPr>
        <w:t xml:space="preserve"> </w:t>
      </w:r>
      <w:r w:rsidRPr="00335238">
        <w:rPr>
          <w:rStyle w:val="Char6"/>
          <w:rFonts w:hint="eastAsia"/>
          <w:rtl/>
        </w:rPr>
        <w:t>أَن</w:t>
      </w:r>
      <w:r w:rsidRPr="00335238">
        <w:rPr>
          <w:rStyle w:val="Char6"/>
          <w:rtl/>
        </w:rPr>
        <w:t xml:space="preserve"> </w:t>
      </w:r>
      <w:r w:rsidRPr="00335238">
        <w:rPr>
          <w:rStyle w:val="Char6"/>
          <w:rFonts w:hint="eastAsia"/>
          <w:rtl/>
        </w:rPr>
        <w:t>يَتَمَا</w:t>
      </w:r>
      <w:r w:rsidRPr="00335238">
        <w:rPr>
          <w:rStyle w:val="Char6"/>
          <w:rFonts w:hint="cs"/>
          <w:rtl/>
        </w:rPr>
        <w:t>ٓ</w:t>
      </w:r>
      <w:r w:rsidRPr="00335238">
        <w:rPr>
          <w:rStyle w:val="Char6"/>
          <w:rFonts w:hint="eastAsia"/>
          <w:rtl/>
        </w:rPr>
        <w:t>سَّا</w:t>
      </w:r>
      <w:r w:rsidRPr="00335238">
        <w:rPr>
          <w:rStyle w:val="Char6"/>
          <w:rFonts w:hint="cs"/>
          <w:rtl/>
        </w:rPr>
        <w:t>ۖ</w:t>
      </w:r>
      <w:r w:rsidRPr="00335238">
        <w:rPr>
          <w:rStyle w:val="Char6"/>
          <w:rtl/>
        </w:rPr>
        <w:t xml:space="preserve"> </w:t>
      </w:r>
      <w:r w:rsidRPr="00335238">
        <w:rPr>
          <w:rStyle w:val="Char6"/>
          <w:rFonts w:hint="eastAsia"/>
          <w:rtl/>
        </w:rPr>
        <w:t>فَمَن</w:t>
      </w:r>
      <w:r w:rsidRPr="00335238">
        <w:rPr>
          <w:rStyle w:val="Char6"/>
          <w:rtl/>
        </w:rPr>
        <w:t xml:space="preserve"> </w:t>
      </w:r>
      <w:r w:rsidRPr="00335238">
        <w:rPr>
          <w:rStyle w:val="Char6"/>
          <w:rFonts w:hint="eastAsia"/>
          <w:rtl/>
        </w:rPr>
        <w:t>لَّم</w:t>
      </w:r>
      <w:r w:rsidRPr="00335238">
        <w:rPr>
          <w:rStyle w:val="Char6"/>
          <w:rFonts w:hint="cs"/>
          <w:rtl/>
        </w:rPr>
        <w:t>ۡ</w:t>
      </w:r>
      <w:r w:rsidRPr="00335238">
        <w:rPr>
          <w:rStyle w:val="Char6"/>
          <w:rtl/>
        </w:rPr>
        <w:t xml:space="preserve"> </w:t>
      </w:r>
      <w:r w:rsidRPr="00335238">
        <w:rPr>
          <w:rStyle w:val="Char6"/>
          <w:rFonts w:hint="eastAsia"/>
          <w:rtl/>
        </w:rPr>
        <w:t>يَس</w:t>
      </w:r>
      <w:r w:rsidRPr="00335238">
        <w:rPr>
          <w:rStyle w:val="Char6"/>
          <w:rFonts w:hint="cs"/>
          <w:rtl/>
        </w:rPr>
        <w:t>ۡ</w:t>
      </w:r>
      <w:r w:rsidRPr="00335238">
        <w:rPr>
          <w:rStyle w:val="Char6"/>
          <w:rFonts w:hint="eastAsia"/>
          <w:rtl/>
        </w:rPr>
        <w:t>تَطِع</w:t>
      </w:r>
      <w:r w:rsidRPr="00335238">
        <w:rPr>
          <w:rStyle w:val="Char6"/>
          <w:rFonts w:hint="cs"/>
          <w:rtl/>
        </w:rPr>
        <w:t>ۡ</w:t>
      </w:r>
      <w:r w:rsidRPr="00335238">
        <w:rPr>
          <w:rStyle w:val="Char6"/>
          <w:rtl/>
        </w:rPr>
        <w:t xml:space="preserve"> </w:t>
      </w:r>
      <w:r w:rsidRPr="00335238">
        <w:rPr>
          <w:rStyle w:val="Char6"/>
          <w:rFonts w:hint="eastAsia"/>
          <w:rtl/>
        </w:rPr>
        <w:t>فَإِط</w:t>
      </w:r>
      <w:r w:rsidRPr="00335238">
        <w:rPr>
          <w:rStyle w:val="Char6"/>
          <w:rFonts w:hint="cs"/>
          <w:rtl/>
        </w:rPr>
        <w:t>ۡ</w:t>
      </w:r>
      <w:r w:rsidRPr="00335238">
        <w:rPr>
          <w:rStyle w:val="Char6"/>
          <w:rFonts w:hint="eastAsia"/>
          <w:rtl/>
        </w:rPr>
        <w:t>عَامُ</w:t>
      </w:r>
      <w:r w:rsidRPr="00335238">
        <w:rPr>
          <w:rStyle w:val="Char6"/>
          <w:rtl/>
        </w:rPr>
        <w:t xml:space="preserve"> </w:t>
      </w:r>
      <w:r w:rsidRPr="00335238">
        <w:rPr>
          <w:rStyle w:val="Char6"/>
          <w:rFonts w:hint="eastAsia"/>
          <w:rtl/>
        </w:rPr>
        <w:t>سِتِّينَ</w:t>
      </w:r>
      <w:r w:rsidRPr="00335238">
        <w:rPr>
          <w:rStyle w:val="Char6"/>
          <w:rtl/>
        </w:rPr>
        <w:t xml:space="preserve"> </w:t>
      </w:r>
      <w:r w:rsidRPr="00335238">
        <w:rPr>
          <w:rStyle w:val="Char6"/>
          <w:rFonts w:hint="eastAsia"/>
          <w:rtl/>
        </w:rPr>
        <w:t>مِس</w:t>
      </w:r>
      <w:r w:rsidRPr="00335238">
        <w:rPr>
          <w:rStyle w:val="Char6"/>
          <w:rFonts w:hint="cs"/>
          <w:rtl/>
        </w:rPr>
        <w:t>ۡ</w:t>
      </w:r>
      <w:r w:rsidRPr="00335238">
        <w:rPr>
          <w:rStyle w:val="Char6"/>
          <w:rFonts w:hint="eastAsia"/>
          <w:rtl/>
        </w:rPr>
        <w:t>كِين</w:t>
      </w:r>
      <w:r w:rsidRPr="00335238">
        <w:rPr>
          <w:rStyle w:val="Char6"/>
          <w:rFonts w:hint="cs"/>
          <w:rtl/>
        </w:rPr>
        <w:t>ٗ</w:t>
      </w:r>
      <w:r w:rsidRPr="00335238">
        <w:rPr>
          <w:rStyle w:val="Char6"/>
          <w:rFonts w:hint="eastAsia"/>
          <w:rtl/>
        </w:rPr>
        <w:t>ا</w:t>
      </w:r>
      <w:r w:rsidRPr="00335238">
        <w:rPr>
          <w:rStyle w:val="Char6"/>
          <w:rFonts w:hint="cs"/>
          <w:rtl/>
        </w:rPr>
        <w:t>ۚ</w:t>
      </w:r>
      <w:r w:rsidRPr="00335238">
        <w:rPr>
          <w:rStyle w:val="Char6"/>
          <w:rtl/>
        </w:rPr>
        <w:t xml:space="preserve"> </w:t>
      </w:r>
      <w:r w:rsidRPr="00335238">
        <w:rPr>
          <w:rStyle w:val="Char6"/>
          <w:rFonts w:hint="eastAsia"/>
          <w:rtl/>
        </w:rPr>
        <w:t>ذَ</w:t>
      </w:r>
      <w:r w:rsidRPr="00335238">
        <w:rPr>
          <w:rStyle w:val="Char6"/>
          <w:rFonts w:hint="cs"/>
          <w:rtl/>
        </w:rPr>
        <w:t>ٰ</w:t>
      </w:r>
      <w:r w:rsidRPr="00335238">
        <w:rPr>
          <w:rStyle w:val="Char6"/>
          <w:rFonts w:hint="eastAsia"/>
          <w:rtl/>
        </w:rPr>
        <w:t>لِكَ</w:t>
      </w:r>
      <w:r w:rsidRPr="00335238">
        <w:rPr>
          <w:rStyle w:val="Char6"/>
          <w:rtl/>
        </w:rPr>
        <w:t xml:space="preserve"> </w:t>
      </w:r>
      <w:r w:rsidRPr="00335238">
        <w:rPr>
          <w:rStyle w:val="Char6"/>
          <w:rFonts w:hint="eastAsia"/>
          <w:rtl/>
        </w:rPr>
        <w:t>لِتُؤ</w:t>
      </w:r>
      <w:r w:rsidRPr="00335238">
        <w:rPr>
          <w:rStyle w:val="Char6"/>
          <w:rFonts w:hint="cs"/>
          <w:rtl/>
        </w:rPr>
        <w:t>ۡ</w:t>
      </w:r>
      <w:r w:rsidRPr="00335238">
        <w:rPr>
          <w:rStyle w:val="Char6"/>
          <w:rFonts w:hint="eastAsia"/>
          <w:rtl/>
        </w:rPr>
        <w:t>مِنُواْ</w:t>
      </w:r>
      <w:r w:rsidRPr="00335238">
        <w:rPr>
          <w:rStyle w:val="Char6"/>
          <w:rtl/>
        </w:rPr>
        <w:t xml:space="preserve"> </w:t>
      </w:r>
      <w:r w:rsidRPr="00335238">
        <w:rPr>
          <w:rStyle w:val="Char6"/>
          <w:rFonts w:hint="eastAsia"/>
          <w:rtl/>
        </w:rPr>
        <w:t>بِ</w:t>
      </w:r>
      <w:r w:rsidRPr="00335238">
        <w:rPr>
          <w:rStyle w:val="Char6"/>
          <w:rFonts w:hint="cs"/>
          <w:rtl/>
        </w:rPr>
        <w:t>ٱ</w:t>
      </w:r>
      <w:r w:rsidRPr="00335238">
        <w:rPr>
          <w:rStyle w:val="Char6"/>
          <w:rFonts w:hint="eastAsia"/>
          <w:rtl/>
        </w:rPr>
        <w:t>للَّهِ</w:t>
      </w:r>
      <w:r w:rsidRPr="00335238">
        <w:rPr>
          <w:rStyle w:val="Char6"/>
          <w:rtl/>
        </w:rPr>
        <w:t xml:space="preserve"> </w:t>
      </w:r>
      <w:r w:rsidRPr="00335238">
        <w:rPr>
          <w:rStyle w:val="Char6"/>
          <w:rFonts w:hint="eastAsia"/>
          <w:rtl/>
        </w:rPr>
        <w:t>وَرَسُولِهِ</w:t>
      </w:r>
      <w:r w:rsidRPr="00335238">
        <w:rPr>
          <w:rStyle w:val="Char6"/>
          <w:rFonts w:hint="cs"/>
          <w:rtl/>
        </w:rPr>
        <w:t>ۦۚ</w:t>
      </w:r>
      <w:r w:rsidRPr="00335238">
        <w:rPr>
          <w:rStyle w:val="Char6"/>
          <w:rtl/>
        </w:rPr>
        <w:t xml:space="preserve"> </w:t>
      </w:r>
      <w:r w:rsidRPr="00335238">
        <w:rPr>
          <w:rStyle w:val="Char6"/>
          <w:rFonts w:hint="eastAsia"/>
          <w:rtl/>
        </w:rPr>
        <w:t>وَتِل</w:t>
      </w:r>
      <w:r w:rsidRPr="00335238">
        <w:rPr>
          <w:rStyle w:val="Char6"/>
          <w:rFonts w:hint="cs"/>
          <w:rtl/>
        </w:rPr>
        <w:t>ۡ</w:t>
      </w:r>
      <w:r w:rsidRPr="00335238">
        <w:rPr>
          <w:rStyle w:val="Char6"/>
          <w:rFonts w:hint="eastAsia"/>
          <w:rtl/>
        </w:rPr>
        <w:t>كَ</w:t>
      </w:r>
      <w:r w:rsidRPr="00335238">
        <w:rPr>
          <w:rStyle w:val="Char6"/>
          <w:rtl/>
        </w:rPr>
        <w:t xml:space="preserve"> </w:t>
      </w:r>
      <w:r w:rsidRPr="00335238">
        <w:rPr>
          <w:rStyle w:val="Char6"/>
          <w:rFonts w:hint="eastAsia"/>
          <w:rtl/>
        </w:rPr>
        <w:t>حُدُودُ</w:t>
      </w:r>
      <w:r w:rsidRPr="00335238">
        <w:rPr>
          <w:rStyle w:val="Char6"/>
          <w:rtl/>
        </w:rPr>
        <w:t xml:space="preserve"> </w:t>
      </w:r>
      <w:r w:rsidRPr="00335238">
        <w:rPr>
          <w:rStyle w:val="Char6"/>
          <w:rFonts w:hint="cs"/>
          <w:rtl/>
        </w:rPr>
        <w:t>ٱ</w:t>
      </w:r>
      <w:r w:rsidRPr="00335238">
        <w:rPr>
          <w:rStyle w:val="Char6"/>
          <w:rFonts w:hint="eastAsia"/>
          <w:rtl/>
        </w:rPr>
        <w:t>للَّهِ</w:t>
      </w:r>
      <w:r w:rsidRPr="00335238">
        <w:rPr>
          <w:rStyle w:val="Char6"/>
          <w:rFonts w:hint="cs"/>
          <w:rtl/>
        </w:rPr>
        <w:t>ۗ</w:t>
      </w:r>
      <w:r w:rsidRPr="00335238">
        <w:rPr>
          <w:rStyle w:val="Char6"/>
          <w:rtl/>
        </w:rPr>
        <w:t xml:space="preserve"> </w:t>
      </w:r>
      <w:r w:rsidRPr="00335238">
        <w:rPr>
          <w:rStyle w:val="Char6"/>
          <w:rFonts w:hint="eastAsia"/>
          <w:rtl/>
        </w:rPr>
        <w:t>وَلِل</w:t>
      </w:r>
      <w:r w:rsidRPr="00335238">
        <w:rPr>
          <w:rStyle w:val="Char6"/>
          <w:rFonts w:hint="cs"/>
          <w:rtl/>
        </w:rPr>
        <w:t>ۡ</w:t>
      </w:r>
      <w:r w:rsidRPr="00335238">
        <w:rPr>
          <w:rStyle w:val="Char6"/>
          <w:rFonts w:hint="eastAsia"/>
          <w:rtl/>
        </w:rPr>
        <w:t>كَ</w:t>
      </w:r>
      <w:r w:rsidRPr="00335238">
        <w:rPr>
          <w:rStyle w:val="Char6"/>
          <w:rFonts w:hint="cs"/>
          <w:rtl/>
        </w:rPr>
        <w:t>ٰ</w:t>
      </w:r>
      <w:r w:rsidRPr="00335238">
        <w:rPr>
          <w:rStyle w:val="Char6"/>
          <w:rFonts w:hint="eastAsia"/>
          <w:rtl/>
        </w:rPr>
        <w:t>فِرِينَ</w:t>
      </w:r>
      <w:r w:rsidRPr="00335238">
        <w:rPr>
          <w:rStyle w:val="Char6"/>
          <w:rtl/>
        </w:rPr>
        <w:t xml:space="preserve"> </w:t>
      </w:r>
      <w:r w:rsidRPr="00335238">
        <w:rPr>
          <w:rStyle w:val="Char6"/>
          <w:rFonts w:hint="eastAsia"/>
          <w:rtl/>
        </w:rPr>
        <w:t>عَذَابٌ</w:t>
      </w:r>
      <w:r w:rsidRPr="00335238">
        <w:rPr>
          <w:rStyle w:val="Char6"/>
          <w:rtl/>
        </w:rPr>
        <w:t xml:space="preserve"> </w:t>
      </w:r>
      <w:r w:rsidRPr="00335238">
        <w:rPr>
          <w:rStyle w:val="Char6"/>
          <w:rFonts w:hint="eastAsia"/>
          <w:rtl/>
        </w:rPr>
        <w:t>أَلِيمٌ</w:t>
      </w:r>
      <w:r w:rsidRPr="00335238">
        <w:rPr>
          <w:rStyle w:val="Char6"/>
          <w:rtl/>
        </w:rPr>
        <w:t xml:space="preserve"> </w:t>
      </w:r>
      <w:r w:rsidRPr="00335238">
        <w:rPr>
          <w:rStyle w:val="Char6"/>
          <w:rFonts w:hint="cs"/>
          <w:rtl/>
        </w:rPr>
        <w:t>٤</w:t>
      </w:r>
      <w:r>
        <w:rPr>
          <w:rFonts w:cs="Traditional Arabic" w:hint="cs"/>
          <w:rtl/>
        </w:rPr>
        <w:t>﴾</w:t>
      </w:r>
      <w:r>
        <w:rPr>
          <w:rFonts w:hint="cs"/>
          <w:rtl/>
        </w:rPr>
        <w:t xml:space="preserve"> </w:t>
      </w:r>
      <w:r w:rsidRPr="00335238">
        <w:rPr>
          <w:rStyle w:val="Char4"/>
          <w:rFonts w:hint="cs"/>
          <w:rtl/>
        </w:rPr>
        <w:t>[</w:t>
      </w:r>
      <w:r w:rsidR="00335238">
        <w:rPr>
          <w:rStyle w:val="Char4"/>
          <w:rtl/>
        </w:rPr>
        <w:t>ال</w:t>
      </w:r>
      <w:r w:rsidRPr="00335238">
        <w:rPr>
          <w:rStyle w:val="Char4"/>
          <w:rtl/>
        </w:rPr>
        <w:t>مجادلة</w:t>
      </w:r>
      <w:r w:rsidRPr="00335238">
        <w:rPr>
          <w:rStyle w:val="Char4"/>
          <w:rFonts w:hint="cs"/>
          <w:rtl/>
        </w:rPr>
        <w:t>: 3-4]</w:t>
      </w:r>
      <w:r w:rsidRPr="00335238">
        <w:rPr>
          <w:rFonts w:hint="cs"/>
          <w:rtl/>
        </w:rPr>
        <w:t>.</w:t>
      </w:r>
    </w:p>
    <w:p w:rsidR="001075D4" w:rsidRDefault="001075D4" w:rsidP="00335238">
      <w:pPr>
        <w:pStyle w:val="a6"/>
        <w:rPr>
          <w:rtl/>
        </w:rPr>
      </w:pPr>
      <w:r w:rsidRPr="00335238">
        <w:rPr>
          <w:rFonts w:hint="cs"/>
          <w:rtl/>
        </w:rPr>
        <w:t>«و کسانی که</w:t>
      </w:r>
      <w:r w:rsidRPr="00EA1A41">
        <w:rPr>
          <w:rFonts w:hint="cs"/>
          <w:rtl/>
        </w:rPr>
        <w:t xml:space="preserve"> با زنان‌شان ظهار می‌کند، سپس از آنچه گفته</w:t>
      </w:r>
      <w:r>
        <w:rPr>
          <w:rFonts w:hint="cs"/>
          <w:rtl/>
        </w:rPr>
        <w:t xml:space="preserve">‌اند </w:t>
      </w:r>
      <w:r w:rsidRPr="00EA1A41">
        <w:rPr>
          <w:rFonts w:hint="cs"/>
          <w:rtl/>
        </w:rPr>
        <w:t>باز می‌گردند، باید پیش از آن که به هم دست رسانند، برده‌ای آزاد کنند، این حکم است که به آن پند داده می‌شوید، و خداوند به آنچه می‌کنید آگاه است، پس اگر کسی (برده‌ای) نیابد پیش از آن که دست به هم رسانند (بر او) روزه دوماه پیاپی (واجب) است، آنگاه اگر کسی نتواند خوراک‌دادن شست بینوا (بر او واجب) است، این (حکم) برای آن است تا فرمانبردار خدا و رسول او شوید و این احکام حدود مقرر شد</w:t>
      </w:r>
      <w:bookmarkStart w:id="48" w:name="_Toc332262508"/>
      <w:r w:rsidRPr="00EA1A41">
        <w:rPr>
          <w:rFonts w:hint="cs"/>
          <w:rtl/>
        </w:rPr>
        <w:t>ه خداوند هستند، و کافرا</w:t>
      </w:r>
      <w:bookmarkEnd w:id="48"/>
      <w:r w:rsidRPr="00EA1A41">
        <w:rPr>
          <w:rFonts w:hint="cs"/>
          <w:rtl/>
        </w:rPr>
        <w:t xml:space="preserve">ن عذابی دردناک (درپیش </w:t>
      </w:r>
      <w:r w:rsidRPr="00335238">
        <w:rPr>
          <w:rFonts w:hint="cs"/>
          <w:rtl/>
        </w:rPr>
        <w:t>) دارند».</w:t>
      </w:r>
    </w:p>
    <w:p w:rsidR="001075D4" w:rsidRPr="00CE655B" w:rsidRDefault="001075D4" w:rsidP="001075D4">
      <w:pPr>
        <w:pStyle w:val="a0"/>
        <w:rPr>
          <w:rtl/>
        </w:rPr>
      </w:pPr>
      <w:bookmarkStart w:id="49" w:name="_Toc350034746"/>
      <w:bookmarkStart w:id="50" w:name="_Toc423443370"/>
      <w:r w:rsidRPr="00CE655B">
        <w:rPr>
          <w:rFonts w:hint="cs"/>
          <w:rtl/>
        </w:rPr>
        <w:t>مقاربت در دوران قاعدگی:</w:t>
      </w:r>
      <w:bookmarkEnd w:id="49"/>
      <w:bookmarkEnd w:id="50"/>
    </w:p>
    <w:p w:rsidR="001075D4" w:rsidRPr="00335238" w:rsidRDefault="001075D4" w:rsidP="00335238">
      <w:pPr>
        <w:pStyle w:val="a6"/>
        <w:rPr>
          <w:rtl/>
        </w:rPr>
      </w:pPr>
      <w:r w:rsidRPr="00335238">
        <w:rPr>
          <w:rFonts w:hint="cs"/>
          <w:rtl/>
        </w:rPr>
        <w:t xml:space="preserve">خداوند متعال می‌فرماید: </w:t>
      </w:r>
      <w:r w:rsidR="00335238">
        <w:rPr>
          <w:rFonts w:cs="Traditional Arabic" w:hint="cs"/>
          <w:rtl/>
        </w:rPr>
        <w:t>﴿</w:t>
      </w:r>
      <w:r w:rsidRPr="00335238">
        <w:rPr>
          <w:rStyle w:val="Char6"/>
          <w:rFonts w:hint="eastAsia"/>
          <w:rtl/>
        </w:rPr>
        <w:t>وَيَس</w:t>
      </w:r>
      <w:r w:rsidRPr="00335238">
        <w:rPr>
          <w:rStyle w:val="Char6"/>
          <w:rFonts w:hint="cs"/>
          <w:rtl/>
        </w:rPr>
        <w:t>ۡ</w:t>
      </w:r>
      <w:r w:rsidRPr="00335238">
        <w:rPr>
          <w:rStyle w:val="Char6"/>
          <w:rFonts w:hint="eastAsia"/>
          <w:rtl/>
        </w:rPr>
        <w:t>‍</w:t>
      </w:r>
      <w:r w:rsidRPr="00335238">
        <w:rPr>
          <w:rStyle w:val="Char6"/>
          <w:rFonts w:hint="cs"/>
          <w:rtl/>
        </w:rPr>
        <w:t>ٔ</w:t>
      </w:r>
      <w:r w:rsidRPr="00335238">
        <w:rPr>
          <w:rStyle w:val="Char6"/>
          <w:rFonts w:hint="eastAsia"/>
          <w:rtl/>
        </w:rPr>
        <w:t>َلُونَكَ</w:t>
      </w:r>
      <w:r w:rsidRPr="00335238">
        <w:rPr>
          <w:rStyle w:val="Char6"/>
          <w:rtl/>
        </w:rPr>
        <w:t xml:space="preserve"> </w:t>
      </w:r>
      <w:r w:rsidRPr="00335238">
        <w:rPr>
          <w:rStyle w:val="Char6"/>
          <w:rFonts w:hint="eastAsia"/>
          <w:rtl/>
        </w:rPr>
        <w:t>عَنِ</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مَحِيضِ</w:t>
      </w:r>
      <w:r w:rsidRPr="00335238">
        <w:rPr>
          <w:rStyle w:val="Char6"/>
          <w:rFonts w:hint="cs"/>
          <w:rtl/>
        </w:rPr>
        <w:t>ۖ</w:t>
      </w:r>
      <w:r w:rsidRPr="00335238">
        <w:rPr>
          <w:rStyle w:val="Char6"/>
          <w:rtl/>
        </w:rPr>
        <w:t xml:space="preserve"> </w:t>
      </w:r>
      <w:r w:rsidRPr="00335238">
        <w:rPr>
          <w:rStyle w:val="Char6"/>
          <w:rFonts w:hint="eastAsia"/>
          <w:rtl/>
        </w:rPr>
        <w:t>قُل</w:t>
      </w:r>
      <w:r w:rsidRPr="00335238">
        <w:rPr>
          <w:rStyle w:val="Char6"/>
          <w:rFonts w:hint="cs"/>
          <w:rtl/>
        </w:rPr>
        <w:t>ۡ</w:t>
      </w:r>
      <w:r w:rsidRPr="00335238">
        <w:rPr>
          <w:rStyle w:val="Char6"/>
          <w:rtl/>
        </w:rPr>
        <w:t xml:space="preserve"> </w:t>
      </w:r>
      <w:r w:rsidRPr="00335238">
        <w:rPr>
          <w:rStyle w:val="Char6"/>
          <w:rFonts w:hint="eastAsia"/>
          <w:rtl/>
        </w:rPr>
        <w:t>هُوَ</w:t>
      </w:r>
      <w:r w:rsidRPr="00335238">
        <w:rPr>
          <w:rStyle w:val="Char6"/>
          <w:rtl/>
        </w:rPr>
        <w:t xml:space="preserve"> </w:t>
      </w:r>
      <w:r w:rsidRPr="00335238">
        <w:rPr>
          <w:rStyle w:val="Char6"/>
          <w:rFonts w:hint="eastAsia"/>
          <w:rtl/>
        </w:rPr>
        <w:t>أَذ</w:t>
      </w:r>
      <w:r w:rsidRPr="00335238">
        <w:rPr>
          <w:rStyle w:val="Char6"/>
          <w:rFonts w:hint="cs"/>
          <w:rtl/>
        </w:rPr>
        <w:t>ٗ</w:t>
      </w:r>
      <w:r w:rsidRPr="00335238">
        <w:rPr>
          <w:rStyle w:val="Char6"/>
          <w:rFonts w:hint="eastAsia"/>
          <w:rtl/>
        </w:rPr>
        <w:t>ى</w:t>
      </w:r>
      <w:r w:rsidRPr="00335238">
        <w:rPr>
          <w:rStyle w:val="Char6"/>
          <w:rtl/>
        </w:rPr>
        <w:t xml:space="preserve"> </w:t>
      </w:r>
      <w:r w:rsidRPr="00335238">
        <w:rPr>
          <w:rStyle w:val="Char6"/>
          <w:rFonts w:hint="eastAsia"/>
          <w:rtl/>
        </w:rPr>
        <w:t>فَ</w:t>
      </w:r>
      <w:r w:rsidRPr="00335238">
        <w:rPr>
          <w:rStyle w:val="Char6"/>
          <w:rFonts w:hint="cs"/>
          <w:rtl/>
        </w:rPr>
        <w:t>ٱ</w:t>
      </w:r>
      <w:r w:rsidRPr="00335238">
        <w:rPr>
          <w:rStyle w:val="Char6"/>
          <w:rFonts w:hint="eastAsia"/>
          <w:rtl/>
        </w:rPr>
        <w:t>ع</w:t>
      </w:r>
      <w:r w:rsidRPr="00335238">
        <w:rPr>
          <w:rStyle w:val="Char6"/>
          <w:rFonts w:hint="cs"/>
          <w:rtl/>
        </w:rPr>
        <w:t>ۡ</w:t>
      </w:r>
      <w:r w:rsidRPr="00335238">
        <w:rPr>
          <w:rStyle w:val="Char6"/>
          <w:rFonts w:hint="eastAsia"/>
          <w:rtl/>
        </w:rPr>
        <w:t>تَزِلُواْ</w:t>
      </w:r>
      <w:r w:rsidRPr="00335238">
        <w:rPr>
          <w:rStyle w:val="Char6"/>
          <w:rtl/>
        </w:rPr>
        <w:t xml:space="preserve"> </w:t>
      </w:r>
      <w:r w:rsidRPr="00335238">
        <w:rPr>
          <w:rStyle w:val="Char6"/>
          <w:rFonts w:hint="cs"/>
          <w:rtl/>
        </w:rPr>
        <w:t>ٱ</w:t>
      </w:r>
      <w:r w:rsidRPr="00335238">
        <w:rPr>
          <w:rStyle w:val="Char6"/>
          <w:rFonts w:hint="eastAsia"/>
          <w:rtl/>
        </w:rPr>
        <w:t>لنِّسَا</w:t>
      </w:r>
      <w:r w:rsidRPr="00335238">
        <w:rPr>
          <w:rStyle w:val="Char6"/>
          <w:rFonts w:hint="cs"/>
          <w:rtl/>
        </w:rPr>
        <w:t>ٓ</w:t>
      </w:r>
      <w:r w:rsidRPr="00335238">
        <w:rPr>
          <w:rStyle w:val="Char6"/>
          <w:rFonts w:hint="eastAsia"/>
          <w:rtl/>
        </w:rPr>
        <w:t>ءَ</w:t>
      </w:r>
      <w:r w:rsidRPr="00335238">
        <w:rPr>
          <w:rStyle w:val="Char6"/>
          <w:rtl/>
        </w:rPr>
        <w:t xml:space="preserve"> </w:t>
      </w:r>
      <w:r w:rsidRPr="00335238">
        <w:rPr>
          <w:rStyle w:val="Char6"/>
          <w:rFonts w:hint="eastAsia"/>
          <w:rtl/>
        </w:rPr>
        <w:t>فِي</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مَحِيضِ</w:t>
      </w:r>
      <w:r w:rsidRPr="00335238">
        <w:rPr>
          <w:rStyle w:val="Char6"/>
          <w:rtl/>
        </w:rPr>
        <w:t xml:space="preserve"> </w:t>
      </w:r>
      <w:r w:rsidRPr="00335238">
        <w:rPr>
          <w:rStyle w:val="Char6"/>
          <w:rFonts w:hint="eastAsia"/>
          <w:rtl/>
        </w:rPr>
        <w:t>وَلَا</w:t>
      </w:r>
      <w:r w:rsidRPr="00335238">
        <w:rPr>
          <w:rStyle w:val="Char6"/>
          <w:rtl/>
        </w:rPr>
        <w:t xml:space="preserve"> </w:t>
      </w:r>
      <w:r w:rsidRPr="00335238">
        <w:rPr>
          <w:rStyle w:val="Char6"/>
          <w:rFonts w:hint="eastAsia"/>
          <w:rtl/>
        </w:rPr>
        <w:t>تَق</w:t>
      </w:r>
      <w:r w:rsidRPr="00335238">
        <w:rPr>
          <w:rStyle w:val="Char6"/>
          <w:rFonts w:hint="cs"/>
          <w:rtl/>
        </w:rPr>
        <w:t>ۡ</w:t>
      </w:r>
      <w:r w:rsidRPr="00335238">
        <w:rPr>
          <w:rStyle w:val="Char6"/>
          <w:rFonts w:hint="eastAsia"/>
          <w:rtl/>
        </w:rPr>
        <w:t>رَبُوهُنَّ</w:t>
      </w:r>
      <w:r w:rsidRPr="00335238">
        <w:rPr>
          <w:rStyle w:val="Char6"/>
          <w:rtl/>
        </w:rPr>
        <w:t xml:space="preserve"> </w:t>
      </w:r>
      <w:r w:rsidRPr="00335238">
        <w:rPr>
          <w:rStyle w:val="Char6"/>
          <w:rFonts w:hint="eastAsia"/>
          <w:rtl/>
        </w:rPr>
        <w:t>حَتَّى</w:t>
      </w:r>
      <w:r w:rsidRPr="00335238">
        <w:rPr>
          <w:rStyle w:val="Char6"/>
          <w:rFonts w:hint="cs"/>
          <w:rtl/>
        </w:rPr>
        <w:t>ٰ</w:t>
      </w:r>
      <w:r w:rsidRPr="00335238">
        <w:rPr>
          <w:rStyle w:val="Char6"/>
          <w:rtl/>
        </w:rPr>
        <w:t xml:space="preserve"> </w:t>
      </w:r>
      <w:r w:rsidRPr="00335238">
        <w:rPr>
          <w:rStyle w:val="Char6"/>
          <w:rFonts w:hint="eastAsia"/>
          <w:rtl/>
        </w:rPr>
        <w:t>يَط</w:t>
      </w:r>
      <w:r w:rsidRPr="00335238">
        <w:rPr>
          <w:rStyle w:val="Char6"/>
          <w:rFonts w:hint="cs"/>
          <w:rtl/>
        </w:rPr>
        <w:t>ۡ</w:t>
      </w:r>
      <w:r w:rsidRPr="00335238">
        <w:rPr>
          <w:rStyle w:val="Char6"/>
          <w:rFonts w:hint="eastAsia"/>
          <w:rtl/>
        </w:rPr>
        <w:t>هُر</w:t>
      </w:r>
      <w:r w:rsidRPr="00335238">
        <w:rPr>
          <w:rStyle w:val="Char6"/>
          <w:rFonts w:hint="cs"/>
          <w:rtl/>
        </w:rPr>
        <w:t>ۡ</w:t>
      </w:r>
      <w:r w:rsidRPr="00335238">
        <w:rPr>
          <w:rStyle w:val="Char6"/>
          <w:rFonts w:hint="eastAsia"/>
          <w:rtl/>
        </w:rPr>
        <w:t>نَ</w:t>
      </w:r>
      <w:r w:rsidR="00335238">
        <w:rPr>
          <w:rFonts w:cs="Traditional Arabic" w:hint="cs"/>
          <w:rtl/>
        </w:rPr>
        <w:t>﴾</w:t>
      </w:r>
      <w:r w:rsidRPr="00335238">
        <w:rPr>
          <w:rFonts w:hint="cs"/>
          <w:rtl/>
        </w:rPr>
        <w:t xml:space="preserve"> </w:t>
      </w:r>
      <w:r w:rsidRPr="00335238">
        <w:rPr>
          <w:rStyle w:val="Char4"/>
          <w:rFonts w:hint="cs"/>
          <w:rtl/>
        </w:rPr>
        <w:t>[البقر</w:t>
      </w:r>
      <w:r w:rsidRPr="00335238">
        <w:rPr>
          <w:rStyle w:val="Char4"/>
          <w:rtl/>
        </w:rPr>
        <w:t>ة</w:t>
      </w:r>
      <w:r w:rsidRPr="00335238">
        <w:rPr>
          <w:rStyle w:val="Char4"/>
          <w:rFonts w:hint="cs"/>
          <w:rtl/>
        </w:rPr>
        <w:t>: 222]</w:t>
      </w:r>
      <w:r w:rsidRPr="00335238">
        <w:rPr>
          <w:rFonts w:hint="cs"/>
          <w:rtl/>
        </w:rPr>
        <w:t>.</w:t>
      </w:r>
    </w:p>
    <w:p w:rsidR="001075D4" w:rsidRPr="00335238" w:rsidRDefault="001075D4" w:rsidP="00335238">
      <w:pPr>
        <w:pStyle w:val="a6"/>
        <w:rPr>
          <w:rtl/>
        </w:rPr>
      </w:pPr>
      <w:r w:rsidRPr="00335238">
        <w:rPr>
          <w:rFonts w:hint="cs"/>
          <w:rtl/>
        </w:rPr>
        <w:t>«از تو درباره حیض (قاعدگی) می‌پرسند، بگو: آن (مایه) رنج است، پس (بوقت) حیض از زنان کناره گیرید و تا وقتی که پاک شوند، به آنان نزدیکی مکنید».</w:t>
      </w:r>
    </w:p>
    <w:p w:rsidR="001075D4" w:rsidRPr="005160D3" w:rsidRDefault="001075D4" w:rsidP="00335238">
      <w:pPr>
        <w:pStyle w:val="a6"/>
        <w:rPr>
          <w:sz w:val="24"/>
          <w:szCs w:val="24"/>
          <w:rtl/>
        </w:rPr>
      </w:pPr>
      <w:r w:rsidRPr="005160D3">
        <w:rPr>
          <w:rFonts w:hint="cs"/>
          <w:rtl/>
        </w:rPr>
        <w:t>برای شوهر جایز نیست که بلافاصله پس از قاعدگی با همسرش مقاربت نماید، مگر این که همسر غسل کند، زیرا خداوند متعال می‌فرماید:</w:t>
      </w:r>
      <w:r>
        <w:rPr>
          <w:rFonts w:hint="cs"/>
          <w:rtl/>
        </w:rPr>
        <w:t xml:space="preserve"> </w:t>
      </w:r>
      <w:r>
        <w:rPr>
          <w:rFonts w:cs="Traditional Arabic" w:hint="cs"/>
          <w:rtl/>
        </w:rPr>
        <w:t>﴿</w:t>
      </w:r>
      <w:r w:rsidRPr="00335238">
        <w:rPr>
          <w:rStyle w:val="Char6"/>
          <w:rFonts w:hint="eastAsia"/>
          <w:rtl/>
        </w:rPr>
        <w:t>فَإِذَا</w:t>
      </w:r>
      <w:r w:rsidRPr="00335238">
        <w:rPr>
          <w:rStyle w:val="Char6"/>
          <w:rtl/>
        </w:rPr>
        <w:t xml:space="preserve"> </w:t>
      </w:r>
      <w:r w:rsidRPr="00335238">
        <w:rPr>
          <w:rStyle w:val="Char6"/>
          <w:rFonts w:hint="eastAsia"/>
          <w:rtl/>
        </w:rPr>
        <w:t>تَطَهَّر</w:t>
      </w:r>
      <w:r w:rsidRPr="00335238">
        <w:rPr>
          <w:rStyle w:val="Char6"/>
          <w:rFonts w:hint="cs"/>
          <w:rtl/>
        </w:rPr>
        <w:t>ۡ</w:t>
      </w:r>
      <w:r w:rsidRPr="00335238">
        <w:rPr>
          <w:rStyle w:val="Char6"/>
          <w:rFonts w:hint="eastAsia"/>
          <w:rtl/>
        </w:rPr>
        <w:t>نَ</w:t>
      </w:r>
      <w:r w:rsidRPr="00335238">
        <w:rPr>
          <w:rStyle w:val="Char6"/>
          <w:rtl/>
        </w:rPr>
        <w:t xml:space="preserve"> </w:t>
      </w:r>
      <w:r w:rsidRPr="00335238">
        <w:rPr>
          <w:rStyle w:val="Char6"/>
          <w:rFonts w:hint="eastAsia"/>
          <w:rtl/>
        </w:rPr>
        <w:t>فَأ</w:t>
      </w:r>
      <w:r w:rsidRPr="00335238">
        <w:rPr>
          <w:rStyle w:val="Char6"/>
          <w:rFonts w:hint="cs"/>
          <w:rtl/>
        </w:rPr>
        <w:t>ۡ</w:t>
      </w:r>
      <w:r w:rsidRPr="00335238">
        <w:rPr>
          <w:rStyle w:val="Char6"/>
          <w:rFonts w:hint="eastAsia"/>
          <w:rtl/>
        </w:rPr>
        <w:t>تُوهُنَّ</w:t>
      </w:r>
      <w:r w:rsidRPr="00335238">
        <w:rPr>
          <w:rStyle w:val="Char6"/>
          <w:rtl/>
        </w:rPr>
        <w:t xml:space="preserve"> </w:t>
      </w:r>
      <w:r w:rsidRPr="00335238">
        <w:rPr>
          <w:rStyle w:val="Char6"/>
          <w:rFonts w:hint="eastAsia"/>
          <w:rtl/>
        </w:rPr>
        <w:t>مِن</w:t>
      </w:r>
      <w:r w:rsidRPr="00335238">
        <w:rPr>
          <w:rStyle w:val="Char6"/>
          <w:rFonts w:hint="cs"/>
          <w:rtl/>
        </w:rPr>
        <w:t>ۡ</w:t>
      </w:r>
      <w:r w:rsidRPr="00335238">
        <w:rPr>
          <w:rStyle w:val="Char6"/>
          <w:rtl/>
        </w:rPr>
        <w:t xml:space="preserve"> </w:t>
      </w:r>
      <w:r w:rsidRPr="00335238">
        <w:rPr>
          <w:rStyle w:val="Char6"/>
          <w:rFonts w:hint="eastAsia"/>
          <w:rtl/>
        </w:rPr>
        <w:t>حَي</w:t>
      </w:r>
      <w:r w:rsidRPr="00335238">
        <w:rPr>
          <w:rStyle w:val="Char6"/>
          <w:rFonts w:hint="cs"/>
          <w:rtl/>
        </w:rPr>
        <w:t>ۡ</w:t>
      </w:r>
      <w:r w:rsidRPr="00335238">
        <w:rPr>
          <w:rStyle w:val="Char6"/>
          <w:rFonts w:hint="eastAsia"/>
          <w:rtl/>
        </w:rPr>
        <w:t>ثُ</w:t>
      </w:r>
      <w:r w:rsidRPr="00335238">
        <w:rPr>
          <w:rStyle w:val="Char6"/>
          <w:rtl/>
        </w:rPr>
        <w:t xml:space="preserve"> </w:t>
      </w:r>
      <w:r w:rsidRPr="00335238">
        <w:rPr>
          <w:rStyle w:val="Char6"/>
          <w:rFonts w:hint="eastAsia"/>
          <w:rtl/>
        </w:rPr>
        <w:t>أَمَرَكُمُ</w:t>
      </w:r>
      <w:r w:rsidRPr="00335238">
        <w:rPr>
          <w:rStyle w:val="Char6"/>
          <w:rtl/>
        </w:rPr>
        <w:t xml:space="preserve"> </w:t>
      </w:r>
      <w:r w:rsidRPr="00335238">
        <w:rPr>
          <w:rStyle w:val="Char6"/>
          <w:rFonts w:hint="cs"/>
          <w:rtl/>
        </w:rPr>
        <w:t>ٱ</w:t>
      </w:r>
      <w:r w:rsidRPr="00335238">
        <w:rPr>
          <w:rStyle w:val="Char6"/>
          <w:rFonts w:hint="eastAsia"/>
          <w:rtl/>
        </w:rPr>
        <w:t>للَّهُ</w:t>
      </w:r>
      <w:r>
        <w:rPr>
          <w:rFonts w:cs="Traditional Arabic" w:hint="cs"/>
          <w:rtl/>
        </w:rPr>
        <w:t>﴾</w:t>
      </w:r>
      <w:r w:rsidRPr="00335238">
        <w:rPr>
          <w:rFonts w:hint="cs"/>
          <w:rtl/>
        </w:rPr>
        <w:t xml:space="preserve"> </w:t>
      </w:r>
      <w:r w:rsidRPr="00335238">
        <w:rPr>
          <w:rStyle w:val="Char4"/>
          <w:rFonts w:hint="cs"/>
          <w:rtl/>
        </w:rPr>
        <w:t>[البقر</w:t>
      </w:r>
      <w:r w:rsidRPr="00335238">
        <w:rPr>
          <w:rStyle w:val="Char4"/>
          <w:rtl/>
        </w:rPr>
        <w:t>ة</w:t>
      </w:r>
      <w:r w:rsidRPr="00335238">
        <w:rPr>
          <w:rStyle w:val="Char4"/>
          <w:rFonts w:hint="cs"/>
          <w:rtl/>
        </w:rPr>
        <w:t>: 222]</w:t>
      </w:r>
      <w:r w:rsidRPr="00335238">
        <w:rPr>
          <w:rFonts w:hint="cs"/>
          <w:rtl/>
        </w:rPr>
        <w:t>.</w:t>
      </w:r>
    </w:p>
    <w:p w:rsidR="001075D4" w:rsidRPr="00335238" w:rsidRDefault="001075D4" w:rsidP="00335238">
      <w:pPr>
        <w:pStyle w:val="a6"/>
        <w:rPr>
          <w:rtl/>
        </w:rPr>
      </w:pPr>
      <w:r w:rsidRPr="00335238">
        <w:rPr>
          <w:rFonts w:hint="cs"/>
          <w:rtl/>
        </w:rPr>
        <w:t>«آنگاه چون (بخوبی) پاک شوند (غسل کنند)، از همانجا که خداوند به شما فرمان داده است، با آنان آمیزش کنید».</w:t>
      </w:r>
    </w:p>
    <w:p w:rsidR="001075D4" w:rsidRDefault="001075D4" w:rsidP="00335238">
      <w:pPr>
        <w:pStyle w:val="a6"/>
        <w:rPr>
          <w:rtl/>
        </w:rPr>
      </w:pPr>
      <w:r w:rsidRPr="000F0237">
        <w:rPr>
          <w:rFonts w:hint="cs"/>
          <w:rtl/>
        </w:rPr>
        <w:t xml:space="preserve">این حدیث پیامبر </w:t>
      </w:r>
      <w:r w:rsidR="00335238">
        <w:rPr>
          <w:rFonts w:cs="CTraditional Arabic" w:hint="cs"/>
          <w:rtl/>
        </w:rPr>
        <w:t>ج</w:t>
      </w:r>
      <w:r w:rsidRPr="000F0237">
        <w:rPr>
          <w:rFonts w:hint="cs"/>
          <w:rtl/>
        </w:rPr>
        <w:t xml:space="preserve"> نیز بر شناعت این معصیت دلالت می‌کند که می‌فرماید: «هرکس در دوران قاعدگی با همسرش مقاربت کند و یا با وی عمل لواط انجام دهد و یا نزد کاهنی (غیبگویی) برود، به آنچه بر محمد فرو آمده کفر کرده است»</w:t>
      </w:r>
      <w:r w:rsidRPr="00335238">
        <w:rPr>
          <w:vertAlign w:val="superscript"/>
          <w:rtl/>
        </w:rPr>
        <w:footnoteReference w:id="45"/>
      </w:r>
      <w:r w:rsidRPr="000F0237">
        <w:rPr>
          <w:rFonts w:hint="cs"/>
          <w:rtl/>
        </w:rPr>
        <w:t>.</w:t>
      </w:r>
    </w:p>
    <w:p w:rsidR="001075D4" w:rsidRDefault="001075D4" w:rsidP="00335238">
      <w:pPr>
        <w:pStyle w:val="a6"/>
        <w:rPr>
          <w:rtl/>
        </w:rPr>
      </w:pPr>
      <w:r w:rsidRPr="005160D3">
        <w:rPr>
          <w:rFonts w:hint="cs"/>
          <w:rtl/>
        </w:rPr>
        <w:t>هرکس اشتباهاً و نادانسته و به غیر عمد مرتکب این کار شد، بر او گناهی نیست، اما اگر کسی عمداً و دانسته آن را انجام دهد بنا به قول برخی از اهل علم باید کفاره بدهد و آن عبارت است از یک دینار و یا نصف دینار، برخی از علما گفته</w:t>
      </w:r>
      <w:r>
        <w:rPr>
          <w:rFonts w:hint="cs"/>
          <w:rtl/>
        </w:rPr>
        <w:t xml:space="preserve">‌اند </w:t>
      </w:r>
      <w:r w:rsidRPr="005160D3">
        <w:rPr>
          <w:rFonts w:hint="cs"/>
          <w:rtl/>
        </w:rPr>
        <w:t xml:space="preserve">که او مختار است که کدامیک را </w:t>
      </w:r>
      <w:r>
        <w:rPr>
          <w:rFonts w:hint="cs"/>
          <w:rtl/>
        </w:rPr>
        <w:t>انتخاب می‌کند، و برخی دیگر گفته</w:t>
      </w:r>
      <w:r>
        <w:rPr>
          <w:rFonts w:hint="eastAsia"/>
          <w:rtl/>
        </w:rPr>
        <w:t>‌</w:t>
      </w:r>
      <w:r w:rsidRPr="005160D3">
        <w:rPr>
          <w:rFonts w:hint="cs"/>
          <w:rtl/>
        </w:rPr>
        <w:t>اند: اگر در ابتدای قاعدگی مقاربت کند کفاره</w:t>
      </w:r>
      <w:r>
        <w:rPr>
          <w:rFonts w:hint="cs"/>
          <w:rtl/>
        </w:rPr>
        <w:t xml:space="preserve">‌اش </w:t>
      </w:r>
      <w:r w:rsidRPr="005160D3">
        <w:rPr>
          <w:rFonts w:hint="cs"/>
          <w:rtl/>
        </w:rPr>
        <w:t>یک دینار و اگر در آخر قاعدگی و یا پس از قاعدگی و قبل از غسل‌نمودن زن، مقارت کند کفاره</w:t>
      </w:r>
      <w:r>
        <w:rPr>
          <w:rFonts w:hint="cs"/>
          <w:rtl/>
        </w:rPr>
        <w:t xml:space="preserve">‌اش </w:t>
      </w:r>
      <w:r w:rsidRPr="005160D3">
        <w:rPr>
          <w:rFonts w:hint="cs"/>
          <w:rtl/>
        </w:rPr>
        <w:t>نصف دینار است، یک دینار بنا به محاسبات متداول برابر است با 4،25 گرم طلا ک</w:t>
      </w:r>
      <w:bookmarkStart w:id="51" w:name="_Toc332262509"/>
      <w:r w:rsidRPr="005160D3">
        <w:rPr>
          <w:rFonts w:hint="cs"/>
          <w:rtl/>
        </w:rPr>
        <w:t>ه شخص باید ای</w:t>
      </w:r>
      <w:bookmarkEnd w:id="51"/>
      <w:r w:rsidRPr="005160D3">
        <w:rPr>
          <w:rFonts w:hint="cs"/>
          <w:rtl/>
        </w:rPr>
        <w:t>ن مقدار طلا و یا معادل آن وجه نقد صدقه کند.</w:t>
      </w:r>
    </w:p>
    <w:p w:rsidR="001075D4" w:rsidRPr="001075D4" w:rsidRDefault="001075D4" w:rsidP="001075D4">
      <w:pPr>
        <w:pStyle w:val="a0"/>
        <w:rPr>
          <w:rtl/>
        </w:rPr>
      </w:pPr>
      <w:bookmarkStart w:id="52" w:name="_Toc350034747"/>
      <w:bookmarkStart w:id="53" w:name="_Toc423443371"/>
      <w:r w:rsidRPr="001075D4">
        <w:rPr>
          <w:rFonts w:hint="cs"/>
          <w:rtl/>
        </w:rPr>
        <w:t>لواط با همسر:</w:t>
      </w:r>
      <w:bookmarkEnd w:id="52"/>
      <w:bookmarkEnd w:id="53"/>
    </w:p>
    <w:p w:rsidR="001075D4" w:rsidRPr="00335238" w:rsidRDefault="001075D4" w:rsidP="00335238">
      <w:pPr>
        <w:pStyle w:val="a6"/>
        <w:rPr>
          <w:rtl/>
        </w:rPr>
      </w:pPr>
      <w:r w:rsidRPr="001075D4">
        <w:rPr>
          <w:rFonts w:hint="cs"/>
          <w:rtl/>
        </w:rPr>
        <w:t>برخی از افراد بی‌بندوبار و منحرف و ضعیف الایمان از لواط با همسر هیچ ابایی ندارند، و از آن پرهیز نمی‌ورزند، این عمل از گناهان کبیره است که</w:t>
      </w:r>
      <w:r>
        <w:rPr>
          <w:rFonts w:hint="cs"/>
          <w:rtl/>
        </w:rPr>
        <w:t xml:space="preserve"> پیامبر</w:t>
      </w:r>
      <w:r w:rsidR="00335238">
        <w:rPr>
          <w:rFonts w:hint="cs"/>
          <w:rtl/>
        </w:rPr>
        <w:t xml:space="preserve"> </w:t>
      </w:r>
      <w:r w:rsidR="00335238">
        <w:rPr>
          <w:rFonts w:cs="CTraditional Arabic" w:hint="cs"/>
          <w:rtl/>
        </w:rPr>
        <w:t>ج</w:t>
      </w:r>
      <w:r w:rsidRPr="001075D4">
        <w:rPr>
          <w:rFonts w:hint="cs"/>
          <w:rtl/>
        </w:rPr>
        <w:t xml:space="preserve"> مرتک</w:t>
      </w:r>
      <w:r>
        <w:rPr>
          <w:rFonts w:hint="cs"/>
          <w:rtl/>
        </w:rPr>
        <w:t>ب آن را نفرین فرموده</w:t>
      </w:r>
      <w:r>
        <w:rPr>
          <w:rFonts w:hint="eastAsia"/>
          <w:rtl/>
        </w:rPr>
        <w:t>‌</w:t>
      </w:r>
      <w:r>
        <w:rPr>
          <w:rFonts w:hint="cs"/>
          <w:rtl/>
        </w:rPr>
        <w:t>اند، از ابوهریره</w:t>
      </w:r>
      <w:r w:rsidR="00335238">
        <w:rPr>
          <w:rFonts w:cs="CTraditional Arabic" w:hint="cs"/>
          <w:rtl/>
        </w:rPr>
        <w:t>س</w:t>
      </w:r>
      <w:r>
        <w:rPr>
          <w:rFonts w:hint="cs"/>
          <w:rtl/>
        </w:rPr>
        <w:t xml:space="preserve"> روایت شده که حضرت پیامبر</w:t>
      </w:r>
      <w:r w:rsidR="00335238">
        <w:rPr>
          <w:rFonts w:hint="cs"/>
          <w:rtl/>
        </w:rPr>
        <w:t xml:space="preserve"> </w:t>
      </w:r>
      <w:r w:rsidR="00335238">
        <w:rPr>
          <w:rFonts w:cs="CTraditional Arabic" w:hint="cs"/>
          <w:rtl/>
        </w:rPr>
        <w:t>ج</w:t>
      </w:r>
      <w:r w:rsidRPr="001075D4">
        <w:rPr>
          <w:rFonts w:hint="cs"/>
          <w:rtl/>
        </w:rPr>
        <w:t xml:space="preserve"> فرمودند: «ملعون است کسی که از راه عقب (دبُر) با همسرش جفت شود»</w:t>
      </w:r>
      <w:r w:rsidRPr="00335238">
        <w:rPr>
          <w:vertAlign w:val="superscript"/>
          <w:rtl/>
        </w:rPr>
        <w:footnoteReference w:id="46"/>
      </w:r>
      <w:r>
        <w:rPr>
          <w:rFonts w:hint="cs"/>
          <w:rtl/>
        </w:rPr>
        <w:t>. بلکه پیامبر</w:t>
      </w:r>
      <w:r w:rsidR="00335238">
        <w:rPr>
          <w:rFonts w:hint="cs"/>
          <w:rtl/>
        </w:rPr>
        <w:t xml:space="preserve"> </w:t>
      </w:r>
      <w:r w:rsidR="00335238">
        <w:rPr>
          <w:rFonts w:cs="CTraditional Arabic" w:hint="cs"/>
          <w:rtl/>
        </w:rPr>
        <w:t>ج</w:t>
      </w:r>
      <w:r w:rsidRPr="001075D4">
        <w:rPr>
          <w:rFonts w:hint="cs"/>
          <w:rtl/>
        </w:rPr>
        <w:t xml:space="preserve"> فرمودند: «هرکس در دوران قاعدگی با همسرش مقاربت کند، و یا با وی عمل لواط انجام دهد و یا نزد کاهنی برود، به آنچه بر محمد فرو آمده کفر کرده است»</w:t>
      </w:r>
      <w:r w:rsidRPr="00335238">
        <w:rPr>
          <w:vertAlign w:val="superscript"/>
          <w:rtl/>
        </w:rPr>
        <w:footnoteReference w:id="47"/>
      </w:r>
      <w:r w:rsidRPr="001075D4">
        <w:rPr>
          <w:rFonts w:hint="cs"/>
          <w:rtl/>
        </w:rPr>
        <w:t>. بسیاری از زنانی که فطرت سلیمی دارند از این کار ابا می‌ورزند، اما شوهران‌شان آنان را در صورت عدم موافقت به طلاق تهدید می‌کنند، و چه بسا برخی همسران‌شان را که از پرسیدن حکم این عمل از علما شرم دارند، می‌فریبند و به آنان وانمود می‌کنند که این عمل حلال و جایز است، و چه بسا از این آیه هم استدلال کنند که خداوند می‌فرماید:</w:t>
      </w:r>
      <w:r>
        <w:rPr>
          <w:rFonts w:hint="cs"/>
          <w:rtl/>
        </w:rPr>
        <w:t xml:space="preserve"> </w:t>
      </w:r>
      <w:r>
        <w:rPr>
          <w:rFonts w:cs="Traditional Arabic" w:hint="cs"/>
          <w:rtl/>
        </w:rPr>
        <w:t>﴿</w:t>
      </w:r>
      <w:r w:rsidRPr="00335238">
        <w:rPr>
          <w:rStyle w:val="Char6"/>
          <w:rFonts w:hint="eastAsia"/>
          <w:rtl/>
        </w:rPr>
        <w:t>نِسَا</w:t>
      </w:r>
      <w:r w:rsidRPr="00335238">
        <w:rPr>
          <w:rStyle w:val="Char6"/>
          <w:rFonts w:hint="cs"/>
          <w:rtl/>
        </w:rPr>
        <w:t>ٓ</w:t>
      </w:r>
      <w:r w:rsidRPr="00335238">
        <w:rPr>
          <w:rStyle w:val="Char6"/>
          <w:rFonts w:hint="eastAsia"/>
          <w:rtl/>
        </w:rPr>
        <w:t>ؤُكُم</w:t>
      </w:r>
      <w:r w:rsidRPr="00335238">
        <w:rPr>
          <w:rStyle w:val="Char6"/>
          <w:rFonts w:hint="cs"/>
          <w:rtl/>
        </w:rPr>
        <w:t>ۡ</w:t>
      </w:r>
      <w:r w:rsidRPr="00335238">
        <w:rPr>
          <w:rStyle w:val="Char6"/>
          <w:rtl/>
        </w:rPr>
        <w:t xml:space="preserve"> </w:t>
      </w:r>
      <w:r w:rsidRPr="00335238">
        <w:rPr>
          <w:rStyle w:val="Char6"/>
          <w:rFonts w:hint="eastAsia"/>
          <w:rtl/>
        </w:rPr>
        <w:t>حَر</w:t>
      </w:r>
      <w:r w:rsidRPr="00335238">
        <w:rPr>
          <w:rStyle w:val="Char6"/>
          <w:rFonts w:hint="cs"/>
          <w:rtl/>
        </w:rPr>
        <w:t>ۡ</w:t>
      </w:r>
      <w:r w:rsidRPr="00335238">
        <w:rPr>
          <w:rStyle w:val="Char6"/>
          <w:rFonts w:hint="eastAsia"/>
          <w:rtl/>
        </w:rPr>
        <w:t>ث</w:t>
      </w:r>
      <w:r w:rsidRPr="00335238">
        <w:rPr>
          <w:rStyle w:val="Char6"/>
          <w:rFonts w:hint="cs"/>
          <w:rtl/>
        </w:rPr>
        <w:t>ٞ</w:t>
      </w:r>
      <w:r w:rsidRPr="00335238">
        <w:rPr>
          <w:rStyle w:val="Char6"/>
          <w:rtl/>
        </w:rPr>
        <w:t xml:space="preserve"> </w:t>
      </w:r>
      <w:r w:rsidRPr="00335238">
        <w:rPr>
          <w:rStyle w:val="Char6"/>
          <w:rFonts w:hint="eastAsia"/>
          <w:rtl/>
        </w:rPr>
        <w:t>لَّكُم</w:t>
      </w:r>
      <w:r w:rsidRPr="00335238">
        <w:rPr>
          <w:rStyle w:val="Char6"/>
          <w:rFonts w:hint="cs"/>
          <w:rtl/>
        </w:rPr>
        <w:t>ۡ</w:t>
      </w:r>
      <w:r w:rsidRPr="00335238">
        <w:rPr>
          <w:rStyle w:val="Char6"/>
          <w:rtl/>
        </w:rPr>
        <w:t xml:space="preserve"> </w:t>
      </w:r>
      <w:r w:rsidRPr="00335238">
        <w:rPr>
          <w:rStyle w:val="Char6"/>
          <w:rFonts w:hint="eastAsia"/>
          <w:rtl/>
        </w:rPr>
        <w:t>فَأ</w:t>
      </w:r>
      <w:r w:rsidRPr="00335238">
        <w:rPr>
          <w:rStyle w:val="Char6"/>
          <w:rFonts w:hint="cs"/>
          <w:rtl/>
        </w:rPr>
        <w:t>ۡ</w:t>
      </w:r>
      <w:r w:rsidRPr="00335238">
        <w:rPr>
          <w:rStyle w:val="Char6"/>
          <w:rFonts w:hint="eastAsia"/>
          <w:rtl/>
        </w:rPr>
        <w:t>تُواْ</w:t>
      </w:r>
      <w:r w:rsidRPr="00335238">
        <w:rPr>
          <w:rStyle w:val="Char6"/>
          <w:rtl/>
        </w:rPr>
        <w:t xml:space="preserve"> </w:t>
      </w:r>
      <w:r w:rsidRPr="00335238">
        <w:rPr>
          <w:rStyle w:val="Char6"/>
          <w:rFonts w:hint="eastAsia"/>
          <w:rtl/>
        </w:rPr>
        <w:t>حَر</w:t>
      </w:r>
      <w:r w:rsidRPr="00335238">
        <w:rPr>
          <w:rStyle w:val="Char6"/>
          <w:rFonts w:hint="cs"/>
          <w:rtl/>
        </w:rPr>
        <w:t>ۡ</w:t>
      </w:r>
      <w:r w:rsidRPr="00335238">
        <w:rPr>
          <w:rStyle w:val="Char6"/>
          <w:rFonts w:hint="eastAsia"/>
          <w:rtl/>
        </w:rPr>
        <w:t>ثَكُم</w:t>
      </w:r>
      <w:r w:rsidRPr="00335238">
        <w:rPr>
          <w:rStyle w:val="Char6"/>
          <w:rFonts w:hint="cs"/>
          <w:rtl/>
        </w:rPr>
        <w:t>ۡ</w:t>
      </w:r>
      <w:r w:rsidRPr="00335238">
        <w:rPr>
          <w:rStyle w:val="Char6"/>
          <w:rtl/>
        </w:rPr>
        <w:t xml:space="preserve"> </w:t>
      </w:r>
      <w:r w:rsidRPr="00335238">
        <w:rPr>
          <w:rStyle w:val="Char6"/>
          <w:rFonts w:hint="eastAsia"/>
          <w:rtl/>
        </w:rPr>
        <w:t>أَنَّى</w:t>
      </w:r>
      <w:r w:rsidRPr="00335238">
        <w:rPr>
          <w:rStyle w:val="Char6"/>
          <w:rFonts w:hint="cs"/>
          <w:rtl/>
        </w:rPr>
        <w:t>ٰ</w:t>
      </w:r>
      <w:r w:rsidRPr="00335238">
        <w:rPr>
          <w:rStyle w:val="Char6"/>
          <w:rtl/>
        </w:rPr>
        <w:t xml:space="preserve"> </w:t>
      </w:r>
      <w:r w:rsidRPr="00335238">
        <w:rPr>
          <w:rStyle w:val="Char6"/>
          <w:rFonts w:hint="eastAsia"/>
          <w:rtl/>
        </w:rPr>
        <w:t>شِئ</w:t>
      </w:r>
      <w:r w:rsidRPr="00335238">
        <w:rPr>
          <w:rStyle w:val="Char6"/>
          <w:rFonts w:hint="cs"/>
          <w:rtl/>
        </w:rPr>
        <w:t>ۡ</w:t>
      </w:r>
      <w:r w:rsidRPr="00335238">
        <w:rPr>
          <w:rStyle w:val="Char6"/>
          <w:rFonts w:hint="eastAsia"/>
          <w:rtl/>
        </w:rPr>
        <w:t>تُم</w:t>
      </w:r>
      <w:r w:rsidRPr="00335238">
        <w:rPr>
          <w:rStyle w:val="Char6"/>
          <w:rFonts w:hint="cs"/>
          <w:rtl/>
        </w:rPr>
        <w:t>ۡ</w:t>
      </w:r>
      <w:r>
        <w:rPr>
          <w:rFonts w:cs="Traditional Arabic" w:hint="cs"/>
          <w:rtl/>
        </w:rPr>
        <w:t>﴾</w:t>
      </w:r>
      <w:r w:rsidRPr="00335238">
        <w:rPr>
          <w:rFonts w:hint="cs"/>
          <w:rtl/>
        </w:rPr>
        <w:t xml:space="preserve"> </w:t>
      </w:r>
      <w:r w:rsidRPr="00335238">
        <w:rPr>
          <w:rStyle w:val="Char4"/>
          <w:rFonts w:hint="cs"/>
          <w:rtl/>
        </w:rPr>
        <w:t>[البقر</w:t>
      </w:r>
      <w:r w:rsidRPr="00335238">
        <w:rPr>
          <w:rStyle w:val="Char4"/>
          <w:rtl/>
        </w:rPr>
        <w:t>ة</w:t>
      </w:r>
      <w:r w:rsidRPr="00335238">
        <w:rPr>
          <w:rStyle w:val="Char4"/>
          <w:rFonts w:hint="cs"/>
          <w:rtl/>
        </w:rPr>
        <w:t>: 223]</w:t>
      </w:r>
      <w:r w:rsidRPr="00335238">
        <w:rPr>
          <w:rFonts w:hint="cs"/>
          <w:rtl/>
        </w:rPr>
        <w:t>.</w:t>
      </w:r>
    </w:p>
    <w:p w:rsidR="001075D4" w:rsidRPr="00335238" w:rsidRDefault="001075D4" w:rsidP="00335238">
      <w:pPr>
        <w:pStyle w:val="a6"/>
        <w:rPr>
          <w:rtl/>
        </w:rPr>
      </w:pPr>
      <w:r w:rsidRPr="00335238">
        <w:rPr>
          <w:rFonts w:hint="cs"/>
          <w:rtl/>
        </w:rPr>
        <w:t>«زنان شما کشتزار شما هستند، پس هرگونه که خواهید، به کشتزار خود درآیید».</w:t>
      </w:r>
    </w:p>
    <w:p w:rsidR="001075D4" w:rsidRPr="001075D4" w:rsidRDefault="001075D4" w:rsidP="00335238">
      <w:pPr>
        <w:pStyle w:val="a6"/>
        <w:rPr>
          <w:rtl/>
        </w:rPr>
      </w:pPr>
      <w:r w:rsidRPr="001075D4">
        <w:rPr>
          <w:rFonts w:hint="cs"/>
          <w:rtl/>
        </w:rPr>
        <w:t>باید دانست که حدیث، قرآن را تفسیر م</w:t>
      </w:r>
      <w:r>
        <w:rPr>
          <w:rFonts w:hint="cs"/>
          <w:rtl/>
        </w:rPr>
        <w:t>ی‌کند، و در حدیث آمده که پیامبر</w:t>
      </w:r>
      <w:r w:rsidR="00335238">
        <w:rPr>
          <w:rFonts w:hint="cs"/>
          <w:rtl/>
        </w:rPr>
        <w:t xml:space="preserve"> </w:t>
      </w:r>
      <w:r w:rsidR="00335238">
        <w:rPr>
          <w:rFonts w:cs="CTraditional Arabic" w:hint="cs"/>
          <w:rtl/>
        </w:rPr>
        <w:t>ج</w:t>
      </w:r>
      <w:r>
        <w:rPr>
          <w:rFonts w:hint="cs"/>
          <w:rtl/>
        </w:rPr>
        <w:t xml:space="preserve"> بیان فرموده</w:t>
      </w:r>
      <w:r>
        <w:rPr>
          <w:rFonts w:hint="eastAsia"/>
          <w:rtl/>
        </w:rPr>
        <w:t>‌</w:t>
      </w:r>
      <w:r w:rsidRPr="001075D4">
        <w:rPr>
          <w:rFonts w:hint="cs"/>
          <w:rtl/>
        </w:rPr>
        <w:t>اند که برای شوهر جایز نیست با هر کیفیت و روشنی که ترجیح می‌دهد با همسرش جفت شود و آمیزش نماید. البته به شرط این که فقط از راه طبیعی و راه به دنیا</w:t>
      </w:r>
      <w:r>
        <w:rPr>
          <w:rFonts w:hint="cs"/>
          <w:rtl/>
        </w:rPr>
        <w:t xml:space="preserve"> </w:t>
      </w:r>
      <w:r w:rsidRPr="001075D4">
        <w:rPr>
          <w:rFonts w:hint="cs"/>
          <w:rtl/>
        </w:rPr>
        <w:t>آمدن نوزاد باشد، و ناگفته پیداست که راه عقب محل کثافت است نه راه به دنیا آمدن نوزاد و محل کشت.</w:t>
      </w:r>
    </w:p>
    <w:p w:rsidR="001075D4" w:rsidRDefault="001075D4" w:rsidP="00335238">
      <w:pPr>
        <w:pStyle w:val="a6"/>
        <w:rPr>
          <w:rtl/>
        </w:rPr>
      </w:pPr>
      <w:r w:rsidRPr="001075D4">
        <w:rPr>
          <w:rFonts w:hint="cs"/>
          <w:rtl/>
        </w:rPr>
        <w:t>یکی از اسباب و عوامل این جنایت وارد نمودن موروثات پلید جاهلی از قبیل روابط جنسی نامشروع به حریم زندگی پاکیز</w:t>
      </w:r>
      <w:r>
        <w:rPr>
          <w:rFonts w:hint="cs"/>
          <w:rtl/>
        </w:rPr>
        <w:t>ه</w:t>
      </w:r>
      <w:r w:rsidRPr="001075D4">
        <w:rPr>
          <w:rFonts w:hint="cs"/>
          <w:rtl/>
        </w:rPr>
        <w:t xml:space="preserve"> زناشویی و همچنین حافظه‌ای است که از صحنه‌های مبتذلی از فیلم‌های پورنو مملو گشته است، و آن هم بدون توبه و رجوع الی الله. و بدیهی است که این عمل حرام و ناجایز است، اگرچه طرفین برآن توافق نمایند، زیرا توافق و رضایت طرفین حرام را حلال نمی‌گرداند.</w:t>
      </w:r>
    </w:p>
    <w:p w:rsidR="001075D4" w:rsidRPr="00CE655B" w:rsidRDefault="001075D4" w:rsidP="001075D4">
      <w:pPr>
        <w:pStyle w:val="a0"/>
        <w:rPr>
          <w:rtl/>
        </w:rPr>
      </w:pPr>
      <w:bookmarkStart w:id="54" w:name="_Toc350034748"/>
      <w:bookmarkStart w:id="55" w:name="_Toc423443372"/>
      <w:r w:rsidRPr="00CE655B">
        <w:rPr>
          <w:rFonts w:hint="cs"/>
          <w:rtl/>
        </w:rPr>
        <w:t>بی‌عدالتی میان همسران:</w:t>
      </w:r>
      <w:bookmarkEnd w:id="54"/>
      <w:bookmarkEnd w:id="55"/>
    </w:p>
    <w:p w:rsidR="001075D4" w:rsidRDefault="001075D4" w:rsidP="00335238">
      <w:pPr>
        <w:pStyle w:val="a6"/>
        <w:rPr>
          <w:rtl/>
        </w:rPr>
      </w:pPr>
      <w:r w:rsidRPr="005160D3">
        <w:rPr>
          <w:rFonts w:hint="cs"/>
          <w:rtl/>
        </w:rPr>
        <w:t>عدل‌نمودن میان همسران از مواردی است که خداوند متعال ما را به آن توصیه نموده است، خداوند می‌فرماید:</w:t>
      </w:r>
    </w:p>
    <w:p w:rsidR="001075D4" w:rsidRPr="00335238" w:rsidRDefault="001075D4" w:rsidP="001075D4">
      <w:pPr>
        <w:ind w:firstLine="284"/>
        <w:jc w:val="both"/>
        <w:rPr>
          <w:rStyle w:val="Char3"/>
          <w:rtl/>
        </w:rPr>
      </w:pPr>
      <w:r>
        <w:rPr>
          <w:rFonts w:cs="Traditional Arabic" w:hint="cs"/>
          <w:rtl/>
          <w:lang w:bidi="fa-IR"/>
        </w:rPr>
        <w:t>﴿</w:t>
      </w:r>
      <w:r w:rsidRPr="00335238">
        <w:rPr>
          <w:rStyle w:val="Char6"/>
          <w:rFonts w:hint="eastAsia"/>
          <w:rtl/>
        </w:rPr>
        <w:t>وَلَن</w:t>
      </w:r>
      <w:r w:rsidRPr="00335238">
        <w:rPr>
          <w:rStyle w:val="Char6"/>
          <w:rtl/>
        </w:rPr>
        <w:t xml:space="preserve"> </w:t>
      </w:r>
      <w:r w:rsidRPr="00335238">
        <w:rPr>
          <w:rStyle w:val="Char6"/>
          <w:rFonts w:hint="eastAsia"/>
          <w:rtl/>
        </w:rPr>
        <w:t>تَس</w:t>
      </w:r>
      <w:r w:rsidRPr="00335238">
        <w:rPr>
          <w:rStyle w:val="Char6"/>
          <w:rFonts w:hint="cs"/>
          <w:rtl/>
        </w:rPr>
        <w:t>ۡ</w:t>
      </w:r>
      <w:r w:rsidRPr="00335238">
        <w:rPr>
          <w:rStyle w:val="Char6"/>
          <w:rFonts w:hint="eastAsia"/>
          <w:rtl/>
        </w:rPr>
        <w:t>تَطِيعُو</w:t>
      </w:r>
      <w:r w:rsidRPr="00335238">
        <w:rPr>
          <w:rStyle w:val="Char6"/>
          <w:rFonts w:hint="cs"/>
          <w:rtl/>
        </w:rPr>
        <w:t>ٓ</w:t>
      </w:r>
      <w:r w:rsidRPr="00335238">
        <w:rPr>
          <w:rStyle w:val="Char6"/>
          <w:rFonts w:hint="eastAsia"/>
          <w:rtl/>
        </w:rPr>
        <w:t>اْ</w:t>
      </w:r>
      <w:r w:rsidRPr="00335238">
        <w:rPr>
          <w:rStyle w:val="Char6"/>
          <w:rtl/>
        </w:rPr>
        <w:t xml:space="preserve"> </w:t>
      </w:r>
      <w:r w:rsidRPr="00335238">
        <w:rPr>
          <w:rStyle w:val="Char6"/>
          <w:rFonts w:hint="eastAsia"/>
          <w:rtl/>
        </w:rPr>
        <w:t>أَن</w:t>
      </w:r>
      <w:r w:rsidRPr="00335238">
        <w:rPr>
          <w:rStyle w:val="Char6"/>
          <w:rtl/>
        </w:rPr>
        <w:t xml:space="preserve"> </w:t>
      </w:r>
      <w:r w:rsidRPr="00335238">
        <w:rPr>
          <w:rStyle w:val="Char6"/>
          <w:rFonts w:hint="eastAsia"/>
          <w:rtl/>
        </w:rPr>
        <w:t>تَع</w:t>
      </w:r>
      <w:r w:rsidRPr="00335238">
        <w:rPr>
          <w:rStyle w:val="Char6"/>
          <w:rFonts w:hint="cs"/>
          <w:rtl/>
        </w:rPr>
        <w:t>ۡ</w:t>
      </w:r>
      <w:r w:rsidRPr="00335238">
        <w:rPr>
          <w:rStyle w:val="Char6"/>
          <w:rFonts w:hint="eastAsia"/>
          <w:rtl/>
        </w:rPr>
        <w:t>دِلُواْ</w:t>
      </w:r>
      <w:r w:rsidRPr="00335238">
        <w:rPr>
          <w:rStyle w:val="Char6"/>
          <w:rtl/>
        </w:rPr>
        <w:t xml:space="preserve"> </w:t>
      </w:r>
      <w:r w:rsidRPr="00335238">
        <w:rPr>
          <w:rStyle w:val="Char6"/>
          <w:rFonts w:hint="eastAsia"/>
          <w:rtl/>
        </w:rPr>
        <w:t>بَي</w:t>
      </w:r>
      <w:r w:rsidRPr="00335238">
        <w:rPr>
          <w:rStyle w:val="Char6"/>
          <w:rFonts w:hint="cs"/>
          <w:rtl/>
        </w:rPr>
        <w:t>ۡ</w:t>
      </w:r>
      <w:r w:rsidRPr="00335238">
        <w:rPr>
          <w:rStyle w:val="Char6"/>
          <w:rFonts w:hint="eastAsia"/>
          <w:rtl/>
        </w:rPr>
        <w:t>نَ</w:t>
      </w:r>
      <w:r w:rsidRPr="00335238">
        <w:rPr>
          <w:rStyle w:val="Char6"/>
          <w:rtl/>
        </w:rPr>
        <w:t xml:space="preserve"> </w:t>
      </w:r>
      <w:r w:rsidRPr="00335238">
        <w:rPr>
          <w:rStyle w:val="Char6"/>
          <w:rFonts w:hint="cs"/>
          <w:rtl/>
        </w:rPr>
        <w:t>ٱ</w:t>
      </w:r>
      <w:r w:rsidRPr="00335238">
        <w:rPr>
          <w:rStyle w:val="Char6"/>
          <w:rFonts w:hint="eastAsia"/>
          <w:rtl/>
        </w:rPr>
        <w:t>لنِّسَا</w:t>
      </w:r>
      <w:r w:rsidRPr="00335238">
        <w:rPr>
          <w:rStyle w:val="Char6"/>
          <w:rFonts w:hint="cs"/>
          <w:rtl/>
        </w:rPr>
        <w:t>ٓ</w:t>
      </w:r>
      <w:r w:rsidRPr="00335238">
        <w:rPr>
          <w:rStyle w:val="Char6"/>
          <w:rFonts w:hint="eastAsia"/>
          <w:rtl/>
        </w:rPr>
        <w:t>ءِ</w:t>
      </w:r>
      <w:r w:rsidRPr="00335238">
        <w:rPr>
          <w:rStyle w:val="Char6"/>
          <w:rtl/>
        </w:rPr>
        <w:t xml:space="preserve"> </w:t>
      </w:r>
      <w:r w:rsidRPr="00335238">
        <w:rPr>
          <w:rStyle w:val="Char6"/>
          <w:rFonts w:hint="eastAsia"/>
          <w:rtl/>
        </w:rPr>
        <w:t>وَلَو</w:t>
      </w:r>
      <w:r w:rsidRPr="00335238">
        <w:rPr>
          <w:rStyle w:val="Char6"/>
          <w:rFonts w:hint="cs"/>
          <w:rtl/>
        </w:rPr>
        <w:t>ۡ</w:t>
      </w:r>
      <w:r w:rsidRPr="00335238">
        <w:rPr>
          <w:rStyle w:val="Char6"/>
          <w:rtl/>
        </w:rPr>
        <w:t xml:space="preserve"> </w:t>
      </w:r>
      <w:r w:rsidRPr="00335238">
        <w:rPr>
          <w:rStyle w:val="Char6"/>
          <w:rFonts w:hint="eastAsia"/>
          <w:rtl/>
        </w:rPr>
        <w:t>حَرَص</w:t>
      </w:r>
      <w:r w:rsidRPr="00335238">
        <w:rPr>
          <w:rStyle w:val="Char6"/>
          <w:rFonts w:hint="cs"/>
          <w:rtl/>
        </w:rPr>
        <w:t>ۡ</w:t>
      </w:r>
      <w:r w:rsidRPr="00335238">
        <w:rPr>
          <w:rStyle w:val="Char6"/>
          <w:rFonts w:hint="eastAsia"/>
          <w:rtl/>
        </w:rPr>
        <w:t>تُم</w:t>
      </w:r>
      <w:r w:rsidRPr="00335238">
        <w:rPr>
          <w:rStyle w:val="Char6"/>
          <w:rFonts w:hint="cs"/>
          <w:rtl/>
        </w:rPr>
        <w:t>ۡۖ</w:t>
      </w:r>
      <w:r w:rsidRPr="00335238">
        <w:rPr>
          <w:rStyle w:val="Char6"/>
          <w:rtl/>
        </w:rPr>
        <w:t xml:space="preserve"> </w:t>
      </w:r>
      <w:r w:rsidRPr="00335238">
        <w:rPr>
          <w:rStyle w:val="Char6"/>
          <w:rFonts w:hint="eastAsia"/>
          <w:rtl/>
        </w:rPr>
        <w:t>فَلَا</w:t>
      </w:r>
      <w:r w:rsidRPr="00335238">
        <w:rPr>
          <w:rStyle w:val="Char6"/>
          <w:rtl/>
        </w:rPr>
        <w:t xml:space="preserve"> </w:t>
      </w:r>
      <w:r w:rsidRPr="00335238">
        <w:rPr>
          <w:rStyle w:val="Char6"/>
          <w:rFonts w:hint="eastAsia"/>
          <w:rtl/>
        </w:rPr>
        <w:t>تَمِيلُواْ</w:t>
      </w:r>
      <w:r w:rsidRPr="00335238">
        <w:rPr>
          <w:rStyle w:val="Char6"/>
          <w:rtl/>
        </w:rPr>
        <w:t xml:space="preserve"> </w:t>
      </w:r>
      <w:r w:rsidRPr="00335238">
        <w:rPr>
          <w:rStyle w:val="Char6"/>
          <w:rFonts w:hint="eastAsia"/>
          <w:rtl/>
        </w:rPr>
        <w:t>كُلَّ</w:t>
      </w:r>
      <w:r w:rsidRPr="00335238">
        <w:rPr>
          <w:rStyle w:val="Char6"/>
          <w:rtl/>
        </w:rPr>
        <w:t xml:space="preserve"> </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مَي</w:t>
      </w:r>
      <w:r w:rsidRPr="00335238">
        <w:rPr>
          <w:rStyle w:val="Char6"/>
          <w:rFonts w:hint="cs"/>
          <w:rtl/>
        </w:rPr>
        <w:t>ۡ</w:t>
      </w:r>
      <w:r w:rsidRPr="00335238">
        <w:rPr>
          <w:rStyle w:val="Char6"/>
          <w:rFonts w:hint="eastAsia"/>
          <w:rtl/>
        </w:rPr>
        <w:t>لِ</w:t>
      </w:r>
      <w:r w:rsidRPr="00335238">
        <w:rPr>
          <w:rStyle w:val="Char6"/>
          <w:rtl/>
        </w:rPr>
        <w:t xml:space="preserve"> </w:t>
      </w:r>
      <w:r w:rsidRPr="00335238">
        <w:rPr>
          <w:rStyle w:val="Char6"/>
          <w:rFonts w:hint="eastAsia"/>
          <w:rtl/>
        </w:rPr>
        <w:t>فَتَذَرُوهَا</w:t>
      </w:r>
      <w:r w:rsidRPr="00335238">
        <w:rPr>
          <w:rStyle w:val="Char6"/>
          <w:rtl/>
        </w:rPr>
        <w:t xml:space="preserve"> </w:t>
      </w:r>
      <w:r w:rsidRPr="00335238">
        <w:rPr>
          <w:rStyle w:val="Char6"/>
          <w:rFonts w:hint="eastAsia"/>
          <w:rtl/>
        </w:rPr>
        <w:t>كَ</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مُعَلَّقَةِ</w:t>
      </w:r>
      <w:r w:rsidRPr="00335238">
        <w:rPr>
          <w:rStyle w:val="Char6"/>
          <w:rFonts w:hint="cs"/>
          <w:rtl/>
        </w:rPr>
        <w:t>ۚ</w:t>
      </w:r>
      <w:r w:rsidRPr="00335238">
        <w:rPr>
          <w:rStyle w:val="Char6"/>
          <w:rtl/>
        </w:rPr>
        <w:t xml:space="preserve"> </w:t>
      </w:r>
      <w:r w:rsidRPr="00335238">
        <w:rPr>
          <w:rStyle w:val="Char6"/>
          <w:rFonts w:hint="eastAsia"/>
          <w:rtl/>
        </w:rPr>
        <w:t>وَإِن</w:t>
      </w:r>
      <w:r w:rsidRPr="00335238">
        <w:rPr>
          <w:rStyle w:val="Char6"/>
          <w:rtl/>
        </w:rPr>
        <w:t xml:space="preserve"> </w:t>
      </w:r>
      <w:r w:rsidRPr="00335238">
        <w:rPr>
          <w:rStyle w:val="Char6"/>
          <w:rFonts w:hint="eastAsia"/>
          <w:rtl/>
        </w:rPr>
        <w:t>تُص</w:t>
      </w:r>
      <w:r w:rsidRPr="00335238">
        <w:rPr>
          <w:rStyle w:val="Char6"/>
          <w:rFonts w:hint="cs"/>
          <w:rtl/>
        </w:rPr>
        <w:t>ۡ</w:t>
      </w:r>
      <w:r w:rsidRPr="00335238">
        <w:rPr>
          <w:rStyle w:val="Char6"/>
          <w:rFonts w:hint="eastAsia"/>
          <w:rtl/>
        </w:rPr>
        <w:t>لِحُواْ</w:t>
      </w:r>
      <w:r w:rsidRPr="00335238">
        <w:rPr>
          <w:rStyle w:val="Char6"/>
          <w:rtl/>
        </w:rPr>
        <w:t xml:space="preserve"> </w:t>
      </w:r>
      <w:r w:rsidRPr="00335238">
        <w:rPr>
          <w:rStyle w:val="Char6"/>
          <w:rFonts w:hint="eastAsia"/>
          <w:rtl/>
        </w:rPr>
        <w:t>وَتَتَّقُواْ</w:t>
      </w:r>
      <w:r w:rsidRPr="00335238">
        <w:rPr>
          <w:rStyle w:val="Char6"/>
          <w:rtl/>
        </w:rPr>
        <w:t xml:space="preserve"> </w:t>
      </w:r>
      <w:r w:rsidRPr="00335238">
        <w:rPr>
          <w:rStyle w:val="Char6"/>
          <w:rFonts w:hint="eastAsia"/>
          <w:rtl/>
        </w:rPr>
        <w:t>فَإِنَّ</w:t>
      </w:r>
      <w:r w:rsidRPr="00335238">
        <w:rPr>
          <w:rStyle w:val="Char6"/>
          <w:rtl/>
        </w:rPr>
        <w:t xml:space="preserve"> </w:t>
      </w:r>
      <w:r w:rsidRPr="00335238">
        <w:rPr>
          <w:rStyle w:val="Char6"/>
          <w:rFonts w:hint="cs"/>
          <w:rtl/>
        </w:rPr>
        <w:t>ٱ</w:t>
      </w:r>
      <w:r w:rsidRPr="00335238">
        <w:rPr>
          <w:rStyle w:val="Char6"/>
          <w:rFonts w:hint="eastAsia"/>
          <w:rtl/>
        </w:rPr>
        <w:t>للَّهَ</w:t>
      </w:r>
      <w:r w:rsidRPr="00335238">
        <w:rPr>
          <w:rStyle w:val="Char6"/>
          <w:rtl/>
        </w:rPr>
        <w:t xml:space="preserve"> </w:t>
      </w:r>
      <w:r w:rsidRPr="00335238">
        <w:rPr>
          <w:rStyle w:val="Char6"/>
          <w:rFonts w:hint="eastAsia"/>
          <w:rtl/>
        </w:rPr>
        <w:t>كَانَ</w:t>
      </w:r>
      <w:r w:rsidRPr="00335238">
        <w:rPr>
          <w:rStyle w:val="Char6"/>
          <w:rtl/>
        </w:rPr>
        <w:t xml:space="preserve"> </w:t>
      </w:r>
      <w:r w:rsidRPr="00335238">
        <w:rPr>
          <w:rStyle w:val="Char6"/>
          <w:rFonts w:hint="eastAsia"/>
          <w:rtl/>
        </w:rPr>
        <w:t>غَفُور</w:t>
      </w:r>
      <w:r w:rsidRPr="00335238">
        <w:rPr>
          <w:rStyle w:val="Char6"/>
          <w:rFonts w:hint="cs"/>
          <w:rtl/>
        </w:rPr>
        <w:t>ٗ</w:t>
      </w:r>
      <w:r w:rsidRPr="00335238">
        <w:rPr>
          <w:rStyle w:val="Char6"/>
          <w:rFonts w:hint="eastAsia"/>
          <w:rtl/>
        </w:rPr>
        <w:t>ا</w:t>
      </w:r>
      <w:r w:rsidRPr="00335238">
        <w:rPr>
          <w:rStyle w:val="Char6"/>
          <w:rtl/>
        </w:rPr>
        <w:t xml:space="preserve"> </w:t>
      </w:r>
      <w:r w:rsidRPr="00335238">
        <w:rPr>
          <w:rStyle w:val="Char6"/>
          <w:rFonts w:hint="eastAsia"/>
          <w:rtl/>
        </w:rPr>
        <w:t>رَّحِيم</w:t>
      </w:r>
      <w:r w:rsidRPr="00335238">
        <w:rPr>
          <w:rStyle w:val="Char6"/>
          <w:rFonts w:hint="cs"/>
          <w:rtl/>
        </w:rPr>
        <w:t>ٗ</w:t>
      </w:r>
      <w:r w:rsidRPr="00335238">
        <w:rPr>
          <w:rStyle w:val="Char6"/>
          <w:rFonts w:hint="eastAsia"/>
          <w:rtl/>
        </w:rPr>
        <w:t>ا</w:t>
      </w:r>
      <w:r w:rsidRPr="00335238">
        <w:rPr>
          <w:rStyle w:val="Char6"/>
          <w:rtl/>
        </w:rPr>
        <w:t xml:space="preserve"> </w:t>
      </w:r>
      <w:r w:rsidRPr="00335238">
        <w:rPr>
          <w:rStyle w:val="Char6"/>
          <w:rFonts w:hint="cs"/>
          <w:rtl/>
        </w:rPr>
        <w:t>١٢٩</w:t>
      </w:r>
      <w:r>
        <w:rPr>
          <w:rFonts w:cs="Traditional Arabic" w:hint="cs"/>
          <w:rtl/>
          <w:lang w:bidi="fa-IR"/>
        </w:rPr>
        <w:t>﴾</w:t>
      </w:r>
      <w:r>
        <w:rPr>
          <w:rFonts w:cs="B Lotus" w:hint="cs"/>
          <w:rtl/>
          <w:lang w:bidi="fa-IR"/>
        </w:rPr>
        <w:t xml:space="preserve"> </w:t>
      </w:r>
      <w:r w:rsidRPr="00335238">
        <w:rPr>
          <w:rStyle w:val="Char4"/>
          <w:rFonts w:hint="cs"/>
          <w:rtl/>
        </w:rPr>
        <w:t>[النساء: 129]</w:t>
      </w:r>
      <w:r w:rsidRPr="00335238">
        <w:rPr>
          <w:rStyle w:val="Char3"/>
          <w:rFonts w:hint="cs"/>
          <w:rtl/>
        </w:rPr>
        <w:t>. «و هرگز نمی‌توانید بین زنان به داد رفتار کنید، هرچند حرص ورزید، پس یکسره [به</w:t>
      </w:r>
      <w:r w:rsidRPr="00335238">
        <w:rPr>
          <w:rStyle w:val="Char3"/>
          <w:rFonts w:hint="eastAsia"/>
          <w:rtl/>
        </w:rPr>
        <w:t>‌</w:t>
      </w:r>
      <w:r w:rsidRPr="00335238">
        <w:rPr>
          <w:rStyle w:val="Char3"/>
          <w:rFonts w:hint="cs"/>
          <w:rtl/>
        </w:rPr>
        <w:t>سوی زنی محبوب] تمایل نورزید، تا آن که او (همسر پیشین خود) را بلاتکلیف رها کنید، و اگر اصلاح کنید و پروا دارید خداوند آمرزنده و مهربان است».</w:t>
      </w:r>
    </w:p>
    <w:p w:rsidR="001075D4" w:rsidRDefault="001075D4" w:rsidP="00335238">
      <w:pPr>
        <w:pStyle w:val="a6"/>
        <w:rPr>
          <w:rtl/>
        </w:rPr>
      </w:pPr>
      <w:r w:rsidRPr="001075D4">
        <w:rPr>
          <w:rFonts w:hint="cs"/>
          <w:rtl/>
        </w:rPr>
        <w:t>عدالتی که از شوهر مطلوب است، این است که در شب‌گذراندن بین همسرانش عدل کند و مخارج و حقوق مادی آنان را از قبیل نفقه و پوشاک کاملاً بپردازد، عدل در محبت و گرایش قلبی نیست، زیرا که این امر به اختیار و قدرت شخص نیست، بسیاری از مردانی که بیش از یک همسر دارند به یکی از همسران خود میل نموده و بقیه را عملاً ترک نموده و به آنان اعتنایی نمی‌کنند، نزدیکی چندین شب می‌مانند و از نظر مادی نیز به آن کاملاً رسیدگی می‌کنند و بقیه را رها نموده و به حال خود می‌گذارند، این کار حرام و ناجایز می‌باشد و کسی که نسبت به برخی از همسرانش اینگونه بی‌عدالتی روا بدارد در روز قیامت با وضعیتی به بارگاه الهی ح</w:t>
      </w:r>
      <w:r>
        <w:rPr>
          <w:rFonts w:hint="cs"/>
          <w:rtl/>
        </w:rPr>
        <w:t>اضر می‌کردد که در حدیث ابوهریره</w:t>
      </w:r>
      <w:r w:rsidR="00335238">
        <w:rPr>
          <w:rFonts w:cs="CTraditional Arabic" w:hint="cs"/>
          <w:rtl/>
        </w:rPr>
        <w:t>س</w:t>
      </w:r>
      <w:r>
        <w:rPr>
          <w:rFonts w:hint="cs"/>
          <w:rtl/>
        </w:rPr>
        <w:t xml:space="preserve"> آمده است، وی می‌گوید: پیامبر</w:t>
      </w:r>
      <w:r w:rsidR="00335238">
        <w:rPr>
          <w:rFonts w:hint="cs"/>
          <w:rtl/>
        </w:rPr>
        <w:t xml:space="preserve"> </w:t>
      </w:r>
      <w:r w:rsidR="00335238">
        <w:rPr>
          <w:rFonts w:cs="CTraditional Arabic" w:hint="cs"/>
          <w:rtl/>
        </w:rPr>
        <w:t>ج</w:t>
      </w:r>
      <w:r w:rsidRPr="001075D4">
        <w:rPr>
          <w:rFonts w:hint="cs"/>
          <w:rtl/>
        </w:rPr>
        <w:t xml:space="preserve"> فرمودند: «هرکس دو همسر داشته باشد و به یکی از</w:t>
      </w:r>
      <w:r w:rsidR="00652B79">
        <w:rPr>
          <w:rFonts w:hint="cs"/>
          <w:rtl/>
        </w:rPr>
        <w:t xml:space="preserve"> آن‌ها </w:t>
      </w:r>
      <w:r w:rsidRPr="001075D4">
        <w:rPr>
          <w:rFonts w:hint="cs"/>
          <w:rtl/>
        </w:rPr>
        <w:t>میل نماید (میان آنان عدل نکند) روز قیامت در حالی خواهد آمد که نصف بدنش کج گشته و مائل شده است»</w:t>
      </w:r>
      <w:r w:rsidRPr="00335238">
        <w:rPr>
          <w:vertAlign w:val="superscript"/>
          <w:rtl/>
        </w:rPr>
        <w:footnoteReference w:id="48"/>
      </w:r>
      <w:r w:rsidRPr="001075D4">
        <w:rPr>
          <w:rFonts w:hint="cs"/>
          <w:rtl/>
        </w:rPr>
        <w:t>.</w:t>
      </w:r>
    </w:p>
    <w:p w:rsidR="00F05EB7" w:rsidRDefault="00F05EB7" w:rsidP="00335238">
      <w:pPr>
        <w:pStyle w:val="a6"/>
        <w:rPr>
          <w:rtl/>
        </w:rPr>
      </w:pPr>
    </w:p>
    <w:p w:rsidR="00F05EB7" w:rsidRDefault="00F05EB7" w:rsidP="00335238">
      <w:pPr>
        <w:pStyle w:val="a6"/>
        <w:rPr>
          <w:rtl/>
        </w:rPr>
      </w:pPr>
    </w:p>
    <w:p w:rsidR="001075D4" w:rsidRPr="00EA1A41" w:rsidRDefault="001075D4" w:rsidP="001075D4">
      <w:pPr>
        <w:pStyle w:val="a0"/>
        <w:rPr>
          <w:rtl/>
        </w:rPr>
      </w:pPr>
      <w:bookmarkStart w:id="56" w:name="_Toc350034749"/>
      <w:bookmarkStart w:id="57" w:name="_Toc423443373"/>
      <w:r w:rsidRPr="00EA1A41">
        <w:rPr>
          <w:rFonts w:hint="cs"/>
          <w:rtl/>
        </w:rPr>
        <w:t>خلوت (تنها ماندن) با نامحرم:</w:t>
      </w:r>
      <w:bookmarkEnd w:id="56"/>
      <w:bookmarkEnd w:id="57"/>
    </w:p>
    <w:p w:rsidR="001075D4" w:rsidRPr="005160D3" w:rsidRDefault="001075D4" w:rsidP="00335238">
      <w:pPr>
        <w:pStyle w:val="a6"/>
        <w:rPr>
          <w:rFonts w:cs="B Lotus"/>
          <w:sz w:val="24"/>
          <w:szCs w:val="24"/>
          <w:rtl/>
        </w:rPr>
      </w:pPr>
      <w:r w:rsidRPr="00335238">
        <w:rPr>
          <w:rFonts w:hint="cs"/>
          <w:rtl/>
        </w:rPr>
        <w:t xml:space="preserve">شیطان می‌کوشد انسان را در فتنه و حرام بیندازد و بدین سبب خداوند متعال ما را از آن برحذر داشته است، آنجا که می‌فرماید: </w:t>
      </w:r>
      <w:r>
        <w:rPr>
          <w:rFonts w:cs="Traditional Arabic" w:hint="cs"/>
          <w:rtl/>
        </w:rPr>
        <w:t>﴿</w:t>
      </w:r>
      <w:r w:rsidRPr="00335238">
        <w:rPr>
          <w:rStyle w:val="Char6"/>
          <w:rFonts w:hint="eastAsia"/>
          <w:rtl/>
        </w:rPr>
        <w:t>يَ</w:t>
      </w:r>
      <w:r w:rsidRPr="00335238">
        <w:rPr>
          <w:rStyle w:val="Char6"/>
          <w:rFonts w:hint="cs"/>
          <w:rtl/>
        </w:rPr>
        <w:t>ٰٓ</w:t>
      </w:r>
      <w:r w:rsidRPr="00335238">
        <w:rPr>
          <w:rStyle w:val="Char6"/>
          <w:rFonts w:hint="eastAsia"/>
          <w:rtl/>
        </w:rPr>
        <w:t>أَيُّهَا</w:t>
      </w:r>
      <w:r w:rsidRPr="00335238">
        <w:rPr>
          <w:rStyle w:val="Char6"/>
          <w:rtl/>
        </w:rPr>
        <w:t xml:space="preserve"> </w:t>
      </w:r>
      <w:r w:rsidRPr="00335238">
        <w:rPr>
          <w:rStyle w:val="Char6"/>
          <w:rFonts w:hint="cs"/>
          <w:rtl/>
        </w:rPr>
        <w:t>ٱ</w:t>
      </w:r>
      <w:r w:rsidRPr="00335238">
        <w:rPr>
          <w:rStyle w:val="Char6"/>
          <w:rFonts w:hint="eastAsia"/>
          <w:rtl/>
        </w:rPr>
        <w:t>لَّذِينَ</w:t>
      </w:r>
      <w:r w:rsidRPr="00335238">
        <w:rPr>
          <w:rStyle w:val="Char6"/>
          <w:rtl/>
        </w:rPr>
        <w:t xml:space="preserve"> </w:t>
      </w:r>
      <w:r w:rsidRPr="00335238">
        <w:rPr>
          <w:rStyle w:val="Char6"/>
          <w:rFonts w:hint="eastAsia"/>
          <w:rtl/>
        </w:rPr>
        <w:t>ءَامَنُواْ</w:t>
      </w:r>
      <w:r w:rsidRPr="00335238">
        <w:rPr>
          <w:rStyle w:val="Char6"/>
          <w:rtl/>
        </w:rPr>
        <w:t xml:space="preserve"> </w:t>
      </w:r>
      <w:r w:rsidRPr="00335238">
        <w:rPr>
          <w:rStyle w:val="Char6"/>
          <w:rFonts w:hint="eastAsia"/>
          <w:rtl/>
        </w:rPr>
        <w:t>لَا</w:t>
      </w:r>
      <w:r w:rsidRPr="00335238">
        <w:rPr>
          <w:rStyle w:val="Char6"/>
          <w:rtl/>
        </w:rPr>
        <w:t xml:space="preserve"> </w:t>
      </w:r>
      <w:r w:rsidRPr="00335238">
        <w:rPr>
          <w:rStyle w:val="Char6"/>
          <w:rFonts w:hint="eastAsia"/>
          <w:rtl/>
        </w:rPr>
        <w:t>تَتَّبِعُواْ</w:t>
      </w:r>
      <w:r w:rsidRPr="00335238">
        <w:rPr>
          <w:rStyle w:val="Char6"/>
          <w:rtl/>
        </w:rPr>
        <w:t xml:space="preserve"> </w:t>
      </w:r>
      <w:r w:rsidRPr="00335238">
        <w:rPr>
          <w:rStyle w:val="Char6"/>
          <w:rFonts w:hint="eastAsia"/>
          <w:rtl/>
        </w:rPr>
        <w:t>خُطُوَ</w:t>
      </w:r>
      <w:r w:rsidRPr="00335238">
        <w:rPr>
          <w:rStyle w:val="Char6"/>
          <w:rFonts w:hint="cs"/>
          <w:rtl/>
        </w:rPr>
        <w:t>ٰ</w:t>
      </w:r>
      <w:r w:rsidRPr="00335238">
        <w:rPr>
          <w:rStyle w:val="Char6"/>
          <w:rFonts w:hint="eastAsia"/>
          <w:rtl/>
        </w:rPr>
        <w:t>تِ</w:t>
      </w:r>
      <w:r w:rsidRPr="00335238">
        <w:rPr>
          <w:rStyle w:val="Char6"/>
          <w:rtl/>
        </w:rPr>
        <w:t xml:space="preserve"> </w:t>
      </w:r>
      <w:r w:rsidRPr="00335238">
        <w:rPr>
          <w:rStyle w:val="Char6"/>
          <w:rFonts w:hint="cs"/>
          <w:rtl/>
        </w:rPr>
        <w:t>ٱ</w:t>
      </w:r>
      <w:r w:rsidRPr="00335238">
        <w:rPr>
          <w:rStyle w:val="Char6"/>
          <w:rFonts w:hint="eastAsia"/>
          <w:rtl/>
        </w:rPr>
        <w:t>لشَّي</w:t>
      </w:r>
      <w:r w:rsidRPr="00335238">
        <w:rPr>
          <w:rStyle w:val="Char6"/>
          <w:rFonts w:hint="cs"/>
          <w:rtl/>
        </w:rPr>
        <w:t>ۡ</w:t>
      </w:r>
      <w:r w:rsidRPr="00335238">
        <w:rPr>
          <w:rStyle w:val="Char6"/>
          <w:rFonts w:hint="eastAsia"/>
          <w:rtl/>
        </w:rPr>
        <w:t>طَ</w:t>
      </w:r>
      <w:r w:rsidRPr="00335238">
        <w:rPr>
          <w:rStyle w:val="Char6"/>
          <w:rFonts w:hint="cs"/>
          <w:rtl/>
        </w:rPr>
        <w:t>ٰ</w:t>
      </w:r>
      <w:r w:rsidRPr="00335238">
        <w:rPr>
          <w:rStyle w:val="Char6"/>
          <w:rFonts w:hint="eastAsia"/>
          <w:rtl/>
        </w:rPr>
        <w:t>نِ</w:t>
      </w:r>
      <w:r w:rsidRPr="00335238">
        <w:rPr>
          <w:rStyle w:val="Char6"/>
          <w:rFonts w:hint="cs"/>
          <w:rtl/>
        </w:rPr>
        <w:t>ۚ</w:t>
      </w:r>
      <w:r w:rsidRPr="00335238">
        <w:rPr>
          <w:rStyle w:val="Char6"/>
          <w:rtl/>
        </w:rPr>
        <w:t xml:space="preserve"> </w:t>
      </w:r>
      <w:r w:rsidRPr="00335238">
        <w:rPr>
          <w:rStyle w:val="Char6"/>
          <w:rFonts w:hint="eastAsia"/>
          <w:rtl/>
        </w:rPr>
        <w:t>وَمَن</w:t>
      </w:r>
      <w:r w:rsidRPr="00335238">
        <w:rPr>
          <w:rStyle w:val="Char6"/>
          <w:rtl/>
        </w:rPr>
        <w:t xml:space="preserve"> </w:t>
      </w:r>
      <w:r w:rsidRPr="00335238">
        <w:rPr>
          <w:rStyle w:val="Char6"/>
          <w:rFonts w:hint="eastAsia"/>
          <w:rtl/>
        </w:rPr>
        <w:t>يَتَّبِع</w:t>
      </w:r>
      <w:r w:rsidRPr="00335238">
        <w:rPr>
          <w:rStyle w:val="Char6"/>
          <w:rFonts w:hint="cs"/>
          <w:rtl/>
        </w:rPr>
        <w:t>ۡ</w:t>
      </w:r>
      <w:r w:rsidRPr="00335238">
        <w:rPr>
          <w:rStyle w:val="Char6"/>
          <w:rtl/>
        </w:rPr>
        <w:t xml:space="preserve"> </w:t>
      </w:r>
      <w:r w:rsidRPr="00335238">
        <w:rPr>
          <w:rStyle w:val="Char6"/>
          <w:rFonts w:hint="eastAsia"/>
          <w:rtl/>
        </w:rPr>
        <w:t>خُطُوَ</w:t>
      </w:r>
      <w:r w:rsidRPr="00335238">
        <w:rPr>
          <w:rStyle w:val="Char6"/>
          <w:rFonts w:hint="cs"/>
          <w:rtl/>
        </w:rPr>
        <w:t>ٰ</w:t>
      </w:r>
      <w:r w:rsidRPr="00335238">
        <w:rPr>
          <w:rStyle w:val="Char6"/>
          <w:rFonts w:hint="eastAsia"/>
          <w:rtl/>
        </w:rPr>
        <w:t>تِ</w:t>
      </w:r>
      <w:r w:rsidRPr="00335238">
        <w:rPr>
          <w:rStyle w:val="Char6"/>
          <w:rtl/>
        </w:rPr>
        <w:t xml:space="preserve"> </w:t>
      </w:r>
      <w:r w:rsidRPr="00335238">
        <w:rPr>
          <w:rStyle w:val="Char6"/>
          <w:rFonts w:hint="cs"/>
          <w:rtl/>
        </w:rPr>
        <w:t>ٱ</w:t>
      </w:r>
      <w:r w:rsidRPr="00335238">
        <w:rPr>
          <w:rStyle w:val="Char6"/>
          <w:rFonts w:hint="eastAsia"/>
          <w:rtl/>
        </w:rPr>
        <w:t>لشَّي</w:t>
      </w:r>
      <w:r w:rsidRPr="00335238">
        <w:rPr>
          <w:rStyle w:val="Char6"/>
          <w:rFonts w:hint="cs"/>
          <w:rtl/>
        </w:rPr>
        <w:t>ۡ</w:t>
      </w:r>
      <w:r w:rsidRPr="00335238">
        <w:rPr>
          <w:rStyle w:val="Char6"/>
          <w:rFonts w:hint="eastAsia"/>
          <w:rtl/>
        </w:rPr>
        <w:t>طَ</w:t>
      </w:r>
      <w:r w:rsidRPr="00335238">
        <w:rPr>
          <w:rStyle w:val="Char6"/>
          <w:rFonts w:hint="cs"/>
          <w:rtl/>
        </w:rPr>
        <w:t>ٰ</w:t>
      </w:r>
      <w:r w:rsidRPr="00335238">
        <w:rPr>
          <w:rStyle w:val="Char6"/>
          <w:rFonts w:hint="eastAsia"/>
          <w:rtl/>
        </w:rPr>
        <w:t>نِ</w:t>
      </w:r>
      <w:r w:rsidRPr="00335238">
        <w:rPr>
          <w:rStyle w:val="Char6"/>
          <w:rtl/>
        </w:rPr>
        <w:t xml:space="preserve"> </w:t>
      </w:r>
      <w:r w:rsidRPr="00335238">
        <w:rPr>
          <w:rStyle w:val="Char6"/>
          <w:rFonts w:hint="eastAsia"/>
          <w:rtl/>
        </w:rPr>
        <w:t>فَإِنَّهُ</w:t>
      </w:r>
      <w:r w:rsidRPr="00335238">
        <w:rPr>
          <w:rStyle w:val="Char6"/>
          <w:rFonts w:hint="cs"/>
          <w:rtl/>
        </w:rPr>
        <w:t>ۥ</w:t>
      </w:r>
      <w:r w:rsidRPr="00335238">
        <w:rPr>
          <w:rStyle w:val="Char6"/>
          <w:rtl/>
        </w:rPr>
        <w:t xml:space="preserve"> </w:t>
      </w:r>
      <w:r w:rsidRPr="00335238">
        <w:rPr>
          <w:rStyle w:val="Char6"/>
          <w:rFonts w:hint="eastAsia"/>
          <w:rtl/>
        </w:rPr>
        <w:t>يَأ</w:t>
      </w:r>
      <w:r w:rsidRPr="00335238">
        <w:rPr>
          <w:rStyle w:val="Char6"/>
          <w:rFonts w:hint="cs"/>
          <w:rtl/>
        </w:rPr>
        <w:t>ۡ</w:t>
      </w:r>
      <w:r w:rsidRPr="00335238">
        <w:rPr>
          <w:rStyle w:val="Char6"/>
          <w:rFonts w:hint="eastAsia"/>
          <w:rtl/>
        </w:rPr>
        <w:t>مُرُ</w:t>
      </w:r>
      <w:r w:rsidRPr="00335238">
        <w:rPr>
          <w:rStyle w:val="Char6"/>
          <w:rtl/>
        </w:rPr>
        <w:t xml:space="preserve"> </w:t>
      </w:r>
      <w:r w:rsidRPr="00335238">
        <w:rPr>
          <w:rStyle w:val="Char6"/>
          <w:rFonts w:hint="eastAsia"/>
          <w:rtl/>
        </w:rPr>
        <w:t>بِ</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فَح</w:t>
      </w:r>
      <w:r w:rsidRPr="00335238">
        <w:rPr>
          <w:rStyle w:val="Char6"/>
          <w:rFonts w:hint="cs"/>
          <w:rtl/>
        </w:rPr>
        <w:t>ۡ</w:t>
      </w:r>
      <w:r w:rsidRPr="00335238">
        <w:rPr>
          <w:rStyle w:val="Char6"/>
          <w:rFonts w:hint="eastAsia"/>
          <w:rtl/>
        </w:rPr>
        <w:t>شَا</w:t>
      </w:r>
      <w:r w:rsidRPr="00335238">
        <w:rPr>
          <w:rStyle w:val="Char6"/>
          <w:rFonts w:hint="cs"/>
          <w:rtl/>
        </w:rPr>
        <w:t>ٓ</w:t>
      </w:r>
      <w:r w:rsidRPr="00335238">
        <w:rPr>
          <w:rStyle w:val="Char6"/>
          <w:rFonts w:hint="eastAsia"/>
          <w:rtl/>
        </w:rPr>
        <w:t>ءِ</w:t>
      </w:r>
      <w:r w:rsidRPr="00335238">
        <w:rPr>
          <w:rStyle w:val="Char6"/>
          <w:rtl/>
        </w:rPr>
        <w:t xml:space="preserve"> </w:t>
      </w:r>
      <w:r w:rsidRPr="00335238">
        <w:rPr>
          <w:rStyle w:val="Char6"/>
          <w:rFonts w:hint="eastAsia"/>
          <w:rtl/>
        </w:rPr>
        <w:t>وَ</w:t>
      </w:r>
      <w:r w:rsidRPr="00335238">
        <w:rPr>
          <w:rStyle w:val="Char6"/>
          <w:rFonts w:hint="cs"/>
          <w:rtl/>
        </w:rPr>
        <w:t>ٱ</w:t>
      </w:r>
      <w:r w:rsidRPr="00335238">
        <w:rPr>
          <w:rStyle w:val="Char6"/>
          <w:rFonts w:hint="eastAsia"/>
          <w:rtl/>
        </w:rPr>
        <w:t>ل</w:t>
      </w:r>
      <w:r w:rsidRPr="00335238">
        <w:rPr>
          <w:rStyle w:val="Char6"/>
          <w:rFonts w:hint="cs"/>
          <w:rtl/>
        </w:rPr>
        <w:t>ۡ</w:t>
      </w:r>
      <w:r w:rsidRPr="00335238">
        <w:rPr>
          <w:rStyle w:val="Char6"/>
          <w:rFonts w:hint="eastAsia"/>
          <w:rtl/>
        </w:rPr>
        <w:t>مُنكَرِ</w:t>
      </w:r>
      <w:r>
        <w:rPr>
          <w:rFonts w:cs="Traditional Arabic" w:hint="cs"/>
          <w:rtl/>
        </w:rPr>
        <w:t>﴾</w:t>
      </w:r>
      <w:r w:rsidRPr="00335238">
        <w:rPr>
          <w:rFonts w:hint="cs"/>
          <w:rtl/>
        </w:rPr>
        <w:t xml:space="preserve"> </w:t>
      </w:r>
      <w:r w:rsidRPr="00335238">
        <w:rPr>
          <w:rStyle w:val="Char4"/>
          <w:rFonts w:hint="cs"/>
          <w:rtl/>
        </w:rPr>
        <w:t>[النور: 21]</w:t>
      </w:r>
      <w:r w:rsidRPr="00335238">
        <w:rPr>
          <w:rFonts w:hint="cs"/>
          <w:rtl/>
        </w:rPr>
        <w:t>.</w:t>
      </w:r>
    </w:p>
    <w:p w:rsidR="001075D4" w:rsidRDefault="001075D4" w:rsidP="00335238">
      <w:pPr>
        <w:pStyle w:val="a6"/>
        <w:rPr>
          <w:rtl/>
        </w:rPr>
      </w:pPr>
      <w:r w:rsidRPr="00335238">
        <w:rPr>
          <w:rFonts w:hint="cs"/>
          <w:rtl/>
        </w:rPr>
        <w:t>«ای مؤمنان از گام‌های شیطان پیروی مکنید، و هرکس که از گام‌های شیطان پیروی کند بداند که او به کارهای ناشایست و ناپسند فرمان می‌دهد»</w:t>
      </w:r>
      <w:r w:rsidRPr="00EA1A41">
        <w:rPr>
          <w:rFonts w:hint="cs"/>
          <w:rtl/>
        </w:rPr>
        <w:t>.</w:t>
      </w:r>
    </w:p>
    <w:p w:rsidR="001075D4" w:rsidRPr="000F0237" w:rsidRDefault="001075D4" w:rsidP="00335238">
      <w:pPr>
        <w:pStyle w:val="a6"/>
        <w:rPr>
          <w:rtl/>
        </w:rPr>
      </w:pPr>
      <w:r w:rsidRPr="000F0237">
        <w:rPr>
          <w:rFonts w:hint="cs"/>
          <w:rtl/>
        </w:rPr>
        <w:t>شیطان همانند خون در بدن آدمیزاد گردش می‌کند، و یکی از راه‌هایی که شیطان انسان را به فحشا می‌کشاند خلوت با زن بیگانه و نامحرم است، و از اینجاست که شریعت این را مس</w:t>
      </w:r>
      <w:r>
        <w:rPr>
          <w:rFonts w:hint="cs"/>
          <w:rtl/>
        </w:rPr>
        <w:t>دود نموده است، آنگونه که پیامبر</w:t>
      </w:r>
      <w:r w:rsidR="00335238">
        <w:rPr>
          <w:rFonts w:hint="cs"/>
          <w:rtl/>
        </w:rPr>
        <w:t xml:space="preserve"> </w:t>
      </w:r>
      <w:r w:rsidR="00335238">
        <w:rPr>
          <w:rFonts w:cs="CTraditional Arabic" w:hint="cs"/>
          <w:rtl/>
        </w:rPr>
        <w:t>ج</w:t>
      </w:r>
      <w:r w:rsidRPr="000F0237">
        <w:rPr>
          <w:rFonts w:hint="cs"/>
          <w:rtl/>
        </w:rPr>
        <w:t xml:space="preserve"> فرمودند: «هرگاه مرد و زنی تنها باشند سومی آنان شیطان است»</w:t>
      </w:r>
      <w:r w:rsidRPr="00335238">
        <w:rPr>
          <w:vertAlign w:val="superscript"/>
          <w:rtl/>
        </w:rPr>
        <w:footnoteReference w:id="49"/>
      </w:r>
      <w:r w:rsidRPr="000F0237">
        <w:rPr>
          <w:rFonts w:hint="cs"/>
          <w:rtl/>
        </w:rPr>
        <w:t xml:space="preserve">. و عبدالله </w:t>
      </w:r>
      <w:r>
        <w:rPr>
          <w:rFonts w:hint="cs"/>
          <w:rtl/>
        </w:rPr>
        <w:t>بن عمر</w:t>
      </w:r>
      <w:r w:rsidR="00335238">
        <w:rPr>
          <w:rFonts w:cs="CTraditional Arabic" w:hint="cs"/>
          <w:rtl/>
        </w:rPr>
        <w:t>س</w:t>
      </w:r>
      <w:r>
        <w:rPr>
          <w:rFonts w:hint="cs"/>
          <w:rtl/>
        </w:rPr>
        <w:t xml:space="preserve"> روایت نموده که پیامبر</w:t>
      </w:r>
      <w:r w:rsidR="00335238">
        <w:rPr>
          <w:rFonts w:hint="cs"/>
          <w:rtl/>
        </w:rPr>
        <w:t xml:space="preserve"> </w:t>
      </w:r>
      <w:r w:rsidR="00335238">
        <w:rPr>
          <w:rFonts w:cs="CTraditional Arabic" w:hint="cs"/>
          <w:rtl/>
        </w:rPr>
        <w:t>ج</w:t>
      </w:r>
      <w:r w:rsidRPr="000F0237">
        <w:rPr>
          <w:rFonts w:hint="cs"/>
          <w:rtl/>
        </w:rPr>
        <w:t xml:space="preserve"> فرمودند: «از امروز به بعد هیچ مردی حق ندارد که نزد زنی که شوهرش به مسافرت رفته برود، مگر این که همراه او یک و یا دو نفر دیگر باشد»</w:t>
      </w:r>
      <w:r w:rsidRPr="00335238">
        <w:rPr>
          <w:vertAlign w:val="superscript"/>
          <w:rtl/>
        </w:rPr>
        <w:footnoteReference w:id="50"/>
      </w:r>
      <w:r w:rsidRPr="000F0237">
        <w:rPr>
          <w:rFonts w:hint="cs"/>
          <w:rtl/>
        </w:rPr>
        <w:t>.</w:t>
      </w:r>
    </w:p>
    <w:p w:rsidR="001075D4" w:rsidRDefault="001075D4" w:rsidP="00335238">
      <w:pPr>
        <w:pStyle w:val="a6"/>
        <w:rPr>
          <w:rtl/>
        </w:rPr>
      </w:pPr>
      <w:r w:rsidRPr="000F0237">
        <w:rPr>
          <w:rFonts w:hint="cs"/>
          <w:rtl/>
        </w:rPr>
        <w:t>پس برای هیچ مردی ناجایز نیست که در خانه و یا اطاق و یا ماشینی با زنی نامحرم همچون زن برادر، خادمه و یا زنی مریض با دکتر و غیره تنها بماند، بسیاری از مردم بنا به اعتماد به خویشتن و یا افراد دیگر در چنین موارد سهل‌انگاری می‌کنند که منجر به فحشا و یا لااقل موجب فراهم‌</w:t>
      </w:r>
      <w:r>
        <w:rPr>
          <w:rFonts w:hint="cs"/>
          <w:rtl/>
        </w:rPr>
        <w:t xml:space="preserve"> </w:t>
      </w:r>
      <w:r w:rsidRPr="000F0237">
        <w:rPr>
          <w:rFonts w:hint="cs"/>
          <w:rtl/>
        </w:rPr>
        <w:t>آمدن مقدمات فحشا و دامن</w:t>
      </w:r>
      <w:r>
        <w:rPr>
          <w:rFonts w:hint="cs"/>
          <w:rtl/>
        </w:rPr>
        <w:t xml:space="preserve"> </w:t>
      </w:r>
      <w:r w:rsidRPr="000F0237">
        <w:rPr>
          <w:rFonts w:hint="cs"/>
          <w:rtl/>
        </w:rPr>
        <w:t>‌زدن به فاجع</w:t>
      </w:r>
      <w:r>
        <w:rPr>
          <w:rFonts w:hint="cs"/>
          <w:rtl/>
        </w:rPr>
        <w:t>ه</w:t>
      </w:r>
      <w:r w:rsidRPr="000F0237">
        <w:rPr>
          <w:rFonts w:hint="cs"/>
          <w:rtl/>
        </w:rPr>
        <w:t xml:space="preserve"> اختلاط انساب و بچه‌های نامشروع می‌گردد.</w:t>
      </w:r>
    </w:p>
    <w:p w:rsidR="001075D4" w:rsidRPr="001075D4" w:rsidRDefault="001075D4" w:rsidP="001075D4">
      <w:pPr>
        <w:pStyle w:val="a0"/>
        <w:rPr>
          <w:rtl/>
        </w:rPr>
      </w:pPr>
      <w:bookmarkStart w:id="58" w:name="_Toc350034750"/>
      <w:bookmarkStart w:id="59" w:name="_Toc423443374"/>
      <w:r w:rsidRPr="001075D4">
        <w:rPr>
          <w:rFonts w:hint="cs"/>
          <w:rtl/>
        </w:rPr>
        <w:t>مصافحه با نا محرم:</w:t>
      </w:r>
      <w:bookmarkEnd w:id="58"/>
      <w:bookmarkEnd w:id="59"/>
    </w:p>
    <w:p w:rsidR="001075D4" w:rsidRPr="001075D4" w:rsidRDefault="001075D4" w:rsidP="00012A5D">
      <w:pPr>
        <w:pStyle w:val="a6"/>
        <w:rPr>
          <w:rtl/>
        </w:rPr>
      </w:pPr>
      <w:r w:rsidRPr="001075D4">
        <w:rPr>
          <w:rFonts w:hint="cs"/>
          <w:rtl/>
        </w:rPr>
        <w:t>این از مواردی است که عرف و آداب اجتماعی بر شریعت الهی طغیان نموده است، و عادات و تقالید باطل مردم بر حکم خداوند غالب گشته است به گونه‌ای که اگر با اقام</w:t>
      </w:r>
      <w:r>
        <w:rPr>
          <w:rFonts w:hint="cs"/>
          <w:rtl/>
        </w:rPr>
        <w:t>ه</w:t>
      </w:r>
      <w:r w:rsidRPr="001075D4">
        <w:rPr>
          <w:rFonts w:hint="cs"/>
          <w:rtl/>
        </w:rPr>
        <w:t xml:space="preserve"> حجت و بیان دلیل حکم شرعی را در این مورد بیان کنی، تو را به ارتجاع و واپسگرایی و بنیادگرایی و قطع روابط خانوادگی و تشکیک در نیت‌های پاک و... متهم می‌سازند، امروزه در جامع</w:t>
      </w:r>
      <w:r>
        <w:rPr>
          <w:rFonts w:hint="cs"/>
          <w:rtl/>
        </w:rPr>
        <w:t>ه</w:t>
      </w:r>
      <w:r w:rsidRPr="001075D4">
        <w:rPr>
          <w:rFonts w:hint="cs"/>
          <w:rtl/>
        </w:rPr>
        <w:t xml:space="preserve"> ما دست‌دادن و مصافحه با دختر عمو، دختر دایی، دختر خاله و همسر برادر، عمو و دایی از نوشیدن آب نیز ساده‌تر است، و اگر مردم با دید</w:t>
      </w:r>
      <w:r>
        <w:rPr>
          <w:rFonts w:hint="cs"/>
          <w:rtl/>
        </w:rPr>
        <w:t>ه</w:t>
      </w:r>
      <w:r w:rsidRPr="001075D4">
        <w:rPr>
          <w:rFonts w:hint="cs"/>
          <w:rtl/>
        </w:rPr>
        <w:t xml:space="preserve"> بصیرت به این امر خطیر بنگرند، دیگر چنین نخواهند کرد، پیامبر </w:t>
      </w:r>
      <w:r w:rsidR="00335238">
        <w:rPr>
          <w:rFonts w:cs="CTraditional Arabic" w:hint="cs"/>
          <w:rtl/>
        </w:rPr>
        <w:t>ج</w:t>
      </w:r>
      <w:r w:rsidRPr="001075D4">
        <w:rPr>
          <w:rFonts w:hint="cs"/>
          <w:rtl/>
        </w:rPr>
        <w:t xml:space="preserve"> فرمودند: «اگر بر فرق سر فردی از شما سوزنی آهنین فرو کنند برایش بهتر است از این که به زنی نامحرم دست زند»</w:t>
      </w:r>
      <w:r w:rsidRPr="00335238">
        <w:rPr>
          <w:vertAlign w:val="superscript"/>
          <w:rtl/>
        </w:rPr>
        <w:footnoteReference w:id="51"/>
      </w:r>
      <w:r w:rsidRPr="001075D4">
        <w:rPr>
          <w:rFonts w:hint="cs"/>
          <w:rtl/>
        </w:rPr>
        <w:t>. بی‌تردید مصافحه</w:t>
      </w:r>
      <w:r>
        <w:rPr>
          <w:rFonts w:hint="cs"/>
          <w:rtl/>
        </w:rPr>
        <w:t xml:space="preserve"> زنای دست است، آنگونه که پیامبر</w:t>
      </w:r>
      <w:r w:rsidR="00335238">
        <w:rPr>
          <w:rFonts w:hint="cs"/>
          <w:rtl/>
        </w:rPr>
        <w:t xml:space="preserve"> </w:t>
      </w:r>
      <w:r w:rsidR="00335238">
        <w:rPr>
          <w:rFonts w:cs="CTraditional Arabic" w:hint="cs"/>
          <w:rtl/>
        </w:rPr>
        <w:t>ج</w:t>
      </w:r>
      <w:r w:rsidRPr="001075D4">
        <w:rPr>
          <w:rFonts w:hint="cs"/>
          <w:rtl/>
        </w:rPr>
        <w:t xml:space="preserve"> فرمودند: «چشم‌ها، دست‌ها، پاها و شرماه (انسان، همگی) زنا می‌کنند»</w:t>
      </w:r>
      <w:r w:rsidRPr="00335238">
        <w:rPr>
          <w:vertAlign w:val="superscript"/>
          <w:rtl/>
        </w:rPr>
        <w:footnoteReference w:id="52"/>
      </w:r>
      <w:r w:rsidRPr="001075D4">
        <w:rPr>
          <w:rFonts w:hint="cs"/>
          <w:rtl/>
        </w:rPr>
        <w:t>. باید پرسید آی</w:t>
      </w:r>
      <w:r>
        <w:rPr>
          <w:rFonts w:hint="cs"/>
          <w:rtl/>
        </w:rPr>
        <w:t>ا کسی هست که قلبش از قلب پیامبر</w:t>
      </w:r>
      <w:r w:rsidR="00335238">
        <w:rPr>
          <w:rFonts w:hint="cs"/>
          <w:rtl/>
        </w:rPr>
        <w:t xml:space="preserve"> </w:t>
      </w:r>
      <w:r w:rsidR="00335238">
        <w:rPr>
          <w:rFonts w:cs="CTraditional Arabic" w:hint="cs"/>
          <w:rtl/>
        </w:rPr>
        <w:t>ج</w:t>
      </w:r>
      <w:r w:rsidRPr="001075D4">
        <w:rPr>
          <w:rFonts w:hint="cs"/>
          <w:rtl/>
        </w:rPr>
        <w:t xml:space="preserve"> پاک‌</w:t>
      </w:r>
      <w:r>
        <w:rPr>
          <w:rFonts w:hint="cs"/>
          <w:rtl/>
        </w:rPr>
        <w:t>تر باشد؟ اما با وجود این پیامبر</w:t>
      </w:r>
      <w:r w:rsidR="00335238">
        <w:rPr>
          <w:rFonts w:hint="cs"/>
          <w:rtl/>
        </w:rPr>
        <w:t xml:space="preserve"> </w:t>
      </w:r>
      <w:r w:rsidR="00335238">
        <w:rPr>
          <w:rFonts w:cs="CTraditional Arabic" w:hint="cs"/>
          <w:rtl/>
        </w:rPr>
        <w:t>ج</w:t>
      </w:r>
      <w:r w:rsidRPr="001075D4">
        <w:rPr>
          <w:rFonts w:hint="cs"/>
          <w:rtl/>
        </w:rPr>
        <w:t xml:space="preserve"> فرمودند: «من با زن مصافحه نمی‌کنم»</w:t>
      </w:r>
      <w:r w:rsidRPr="00335238">
        <w:rPr>
          <w:vertAlign w:val="superscript"/>
          <w:rtl/>
        </w:rPr>
        <w:footnoteReference w:id="53"/>
      </w:r>
      <w:r w:rsidRPr="001075D4">
        <w:rPr>
          <w:rFonts w:hint="cs"/>
          <w:rtl/>
        </w:rPr>
        <w:t>. و نیز فرمودند: «من دست‌های زنان را لمس نمی‌کنم»</w:t>
      </w:r>
      <w:r w:rsidRPr="00012A5D">
        <w:rPr>
          <w:vertAlign w:val="superscript"/>
          <w:rtl/>
        </w:rPr>
        <w:footnoteReference w:id="54"/>
      </w:r>
      <w:r w:rsidRPr="001075D4">
        <w:rPr>
          <w:rFonts w:hint="cs"/>
          <w:rtl/>
        </w:rPr>
        <w:t>. از حضرت عایشه</w:t>
      </w:r>
      <w:r>
        <w:rPr>
          <w:rFonts w:cs="CTraditional Arabic" w:hint="cs"/>
          <w:rtl/>
        </w:rPr>
        <w:t>ل</w:t>
      </w:r>
      <w:r w:rsidRPr="001075D4">
        <w:rPr>
          <w:rFonts w:hint="cs"/>
          <w:rtl/>
        </w:rPr>
        <w:t xml:space="preserve"> نقل شده که فرموده است: </w:t>
      </w:r>
      <w:r>
        <w:rPr>
          <w:rFonts w:hint="cs"/>
          <w:rtl/>
        </w:rPr>
        <w:t>«</w:t>
      </w:r>
      <w:r w:rsidRPr="001075D4">
        <w:rPr>
          <w:rFonts w:hint="cs"/>
          <w:rtl/>
        </w:rPr>
        <w:t xml:space="preserve">نه، </w:t>
      </w:r>
      <w:r>
        <w:rPr>
          <w:rFonts w:hint="cs"/>
          <w:rtl/>
        </w:rPr>
        <w:t>به خدا سوگند هرگز دست رسول الله</w:t>
      </w:r>
      <w:r w:rsidR="00012A5D">
        <w:rPr>
          <w:rFonts w:hint="cs"/>
          <w:rtl/>
        </w:rPr>
        <w:t xml:space="preserve"> </w:t>
      </w:r>
      <w:r w:rsidR="00012A5D">
        <w:rPr>
          <w:rFonts w:cs="CTraditional Arabic" w:hint="cs"/>
          <w:rtl/>
        </w:rPr>
        <w:t>ج</w:t>
      </w:r>
      <w:r w:rsidRPr="001075D4">
        <w:rPr>
          <w:rFonts w:hint="cs"/>
          <w:rtl/>
        </w:rPr>
        <w:t xml:space="preserve"> دست زنی را مس نکرد، و فقط با گفتار از آنان بیعت می‌گرفتند»</w:t>
      </w:r>
      <w:r w:rsidRPr="00012A5D">
        <w:rPr>
          <w:vertAlign w:val="superscript"/>
          <w:rtl/>
        </w:rPr>
        <w:footnoteReference w:id="55"/>
      </w:r>
      <w:r w:rsidRPr="001075D4">
        <w:rPr>
          <w:rFonts w:hint="cs"/>
          <w:rtl/>
        </w:rPr>
        <w:t>.</w:t>
      </w:r>
    </w:p>
    <w:p w:rsidR="001075D4" w:rsidRPr="001075D4" w:rsidRDefault="001075D4" w:rsidP="00012A5D">
      <w:pPr>
        <w:pStyle w:val="a6"/>
        <w:rPr>
          <w:rtl/>
        </w:rPr>
      </w:pPr>
      <w:r w:rsidRPr="001075D4">
        <w:rPr>
          <w:rFonts w:hint="cs"/>
          <w:rtl/>
        </w:rPr>
        <w:t>پس آن مردانی که همسران پاک طینت خود را تهدید می‌کنند که اگر با برادران آنان دست ندهد و مصافحه نکنند، آنان را طلاق خواهند داد، از خدا بترسند، و نیز باید دانست که مصافحه با دستکش و یا از روی پارچه‌ای دیگر حکم مسأله را تغییر نمی‌دهد، دست‌دادن و مصافحه با نامحرم در هرحال حرام است.</w:t>
      </w:r>
    </w:p>
    <w:p w:rsidR="001075D4" w:rsidRPr="001075D4" w:rsidRDefault="001075D4" w:rsidP="001075D4">
      <w:pPr>
        <w:pStyle w:val="a0"/>
        <w:rPr>
          <w:rtl/>
        </w:rPr>
      </w:pPr>
      <w:bookmarkStart w:id="60" w:name="_Toc350034751"/>
      <w:bookmarkStart w:id="61" w:name="_Toc423443375"/>
      <w:r w:rsidRPr="001075D4">
        <w:rPr>
          <w:rFonts w:hint="cs"/>
          <w:rtl/>
        </w:rPr>
        <w:t>استعمال عطر و بیرون</w:t>
      </w:r>
      <w:r>
        <w:rPr>
          <w:rFonts w:hint="cs"/>
          <w:rtl/>
        </w:rPr>
        <w:t xml:space="preserve"> </w:t>
      </w:r>
      <w:r w:rsidRPr="001075D4">
        <w:rPr>
          <w:rFonts w:hint="cs"/>
          <w:rtl/>
        </w:rPr>
        <w:t>‌رفتن از خانه برای زنان:</w:t>
      </w:r>
      <w:bookmarkEnd w:id="60"/>
      <w:bookmarkEnd w:id="61"/>
    </w:p>
    <w:p w:rsidR="001075D4" w:rsidRPr="001075D4" w:rsidRDefault="001075D4" w:rsidP="00012A5D">
      <w:pPr>
        <w:pStyle w:val="a6"/>
        <w:rPr>
          <w:rtl/>
        </w:rPr>
      </w:pPr>
      <w:r w:rsidRPr="001075D4">
        <w:rPr>
          <w:rFonts w:hint="cs"/>
          <w:rtl/>
        </w:rPr>
        <w:t>این مورد متأ</w:t>
      </w:r>
      <w:r>
        <w:rPr>
          <w:rFonts w:hint="cs"/>
          <w:rtl/>
        </w:rPr>
        <w:t>سفانه با وجود هشدار شدید پیامبر</w:t>
      </w:r>
      <w:r w:rsidR="00012A5D">
        <w:rPr>
          <w:rFonts w:hint="cs"/>
          <w:rtl/>
        </w:rPr>
        <w:t xml:space="preserve"> </w:t>
      </w:r>
      <w:r w:rsidR="00012A5D">
        <w:rPr>
          <w:rFonts w:cs="CTraditional Arabic" w:hint="cs"/>
          <w:rtl/>
        </w:rPr>
        <w:t>ج</w:t>
      </w:r>
      <w:r w:rsidRPr="001075D4">
        <w:rPr>
          <w:rFonts w:hint="cs"/>
          <w:rtl/>
        </w:rPr>
        <w:t xml:space="preserve"> در این باره بازهم در این زمان رواج پیدا کرده است، ایشان فرمودند: «هر زنی که عطر استعمال کند، و سپس از کنار جمعی عبور کند که بوی خوش او را استشمام کنند، آن زن زناکار است»</w:t>
      </w:r>
      <w:r w:rsidRPr="00012A5D">
        <w:rPr>
          <w:vertAlign w:val="superscript"/>
          <w:rtl/>
        </w:rPr>
        <w:footnoteReference w:id="56"/>
      </w:r>
      <w:r w:rsidRPr="001075D4">
        <w:rPr>
          <w:rFonts w:hint="cs"/>
          <w:rtl/>
        </w:rPr>
        <w:t>. برخی از زنان و دختران با توجه به سهل‌انگاری و غفلت‌شان، در هنگام برخورد با رانندگان، مغازه‌داران و دربان و نگهبانان مدارس به این امر توجهی نمی‌کنند، در صورتی که شریعت اسلامی برای زنی که عطر استعمال کرده و می‌خواهد از منزل خارج گردد، حکم شدیدی مقرر فرموده و آن این که قبل از خروج از منزل ولو به قصد مسجد، باید م</w:t>
      </w:r>
      <w:r>
        <w:rPr>
          <w:rFonts w:hint="cs"/>
          <w:rtl/>
        </w:rPr>
        <w:t>انند غسل جنابت، غسل کند، پیامبر</w:t>
      </w:r>
      <w:r w:rsidR="00012A5D">
        <w:rPr>
          <w:rFonts w:hint="cs"/>
          <w:rtl/>
        </w:rPr>
        <w:t xml:space="preserve"> </w:t>
      </w:r>
      <w:r w:rsidR="00012A5D">
        <w:rPr>
          <w:rFonts w:cs="CTraditional Arabic" w:hint="cs"/>
          <w:rtl/>
        </w:rPr>
        <w:t>ج</w:t>
      </w:r>
      <w:r w:rsidRPr="001075D4">
        <w:rPr>
          <w:rFonts w:hint="cs"/>
          <w:rtl/>
        </w:rPr>
        <w:t xml:space="preserve"> فرمودند: «هر زنی که عطر استعمال کند و سپس به مسجد برود، هیچ نمازی از وی قبول نخواهد شد تا این که همانند غسل جنابت، غسل کند»</w:t>
      </w:r>
      <w:r w:rsidRPr="00012A5D">
        <w:rPr>
          <w:vertAlign w:val="superscript"/>
          <w:rtl/>
        </w:rPr>
        <w:footnoteReference w:id="57"/>
      </w:r>
      <w:r w:rsidRPr="001075D4">
        <w:rPr>
          <w:rFonts w:hint="cs"/>
          <w:rtl/>
        </w:rPr>
        <w:t>.</w:t>
      </w:r>
    </w:p>
    <w:p w:rsidR="001075D4" w:rsidRDefault="001075D4" w:rsidP="00012A5D">
      <w:pPr>
        <w:pStyle w:val="a6"/>
        <w:rPr>
          <w:rtl/>
        </w:rPr>
      </w:pPr>
      <w:r w:rsidRPr="001075D4">
        <w:rPr>
          <w:rFonts w:hint="cs"/>
          <w:rtl/>
        </w:rPr>
        <w:t>از بوی تند عطر و ادکلن‌های گوناگونی که زنان قبل از رفتن به مناسبت‌ها و جشن‌های عروسی و غیره استعمال می‌کنند، به خدا پناه باید برد، بوی خوش عطر همه جا از آنان به مشام می‌رسد. در بازارا، اتوبوس‌ها، اج</w:t>
      </w:r>
      <w:r>
        <w:rPr>
          <w:rFonts w:hint="cs"/>
          <w:rtl/>
        </w:rPr>
        <w:t>تماعاتی که زن و مرد باهم آمیخته</w:t>
      </w:r>
      <w:r>
        <w:rPr>
          <w:rFonts w:hint="eastAsia"/>
          <w:rtl/>
        </w:rPr>
        <w:t>‌</w:t>
      </w:r>
      <w:r w:rsidRPr="001075D4">
        <w:rPr>
          <w:rFonts w:hint="cs"/>
          <w:rtl/>
        </w:rPr>
        <w:t>اند، و حتی در مساجد در شب‌های رمضان در شریعتِ اسلامی بیان شده که طیب و زینت زن باید به گونه‌ای باشد که نه رنگ داشته باشد نه بو، از خداوند متعال می‌خواهیم بر ما غضب نکند و افراد صالح و نیکوکار را به کارهای افراد نادان مواخذه نکند و همه را به راه راست رهنمون کند.</w:t>
      </w:r>
    </w:p>
    <w:p w:rsidR="001075D4" w:rsidRPr="001075D4" w:rsidRDefault="001075D4" w:rsidP="001075D4">
      <w:pPr>
        <w:pStyle w:val="a0"/>
        <w:rPr>
          <w:rtl/>
        </w:rPr>
      </w:pPr>
      <w:bookmarkStart w:id="62" w:name="_Toc350034752"/>
      <w:bookmarkStart w:id="63" w:name="_Toc423443376"/>
      <w:r w:rsidRPr="001075D4">
        <w:rPr>
          <w:rFonts w:hint="cs"/>
          <w:rtl/>
        </w:rPr>
        <w:t>مسافرت بدون محرم:</w:t>
      </w:r>
      <w:bookmarkEnd w:id="62"/>
      <w:bookmarkEnd w:id="63"/>
    </w:p>
    <w:p w:rsidR="001075D4" w:rsidRDefault="001075D4" w:rsidP="00012A5D">
      <w:pPr>
        <w:pStyle w:val="a6"/>
        <w:rPr>
          <w:rtl/>
        </w:rPr>
      </w:pPr>
      <w:r>
        <w:rPr>
          <w:rFonts w:hint="cs"/>
          <w:rtl/>
        </w:rPr>
        <w:t>در صحیحین از عبدالله بن عباس</w:t>
      </w:r>
      <w:r w:rsidR="00012A5D">
        <w:rPr>
          <w:rFonts w:cs="CTraditional Arabic" w:hint="cs"/>
          <w:rtl/>
        </w:rPr>
        <w:t>س</w:t>
      </w:r>
      <w:r w:rsidRPr="001075D4">
        <w:rPr>
          <w:rFonts w:hint="cs"/>
          <w:rtl/>
        </w:rPr>
        <w:t xml:space="preserve"> روایت شد</w:t>
      </w:r>
      <w:r>
        <w:rPr>
          <w:rFonts w:hint="cs"/>
          <w:rtl/>
        </w:rPr>
        <w:t>ه که می‌گوید: پیامبر</w:t>
      </w:r>
      <w:r w:rsidR="00012A5D">
        <w:rPr>
          <w:rFonts w:hint="cs"/>
          <w:rtl/>
        </w:rPr>
        <w:t xml:space="preserve"> </w:t>
      </w:r>
      <w:r w:rsidR="00012A5D">
        <w:rPr>
          <w:rFonts w:cs="CTraditional Arabic" w:hint="cs"/>
          <w:rtl/>
        </w:rPr>
        <w:t>ج</w:t>
      </w:r>
      <w:r w:rsidRPr="001075D4">
        <w:rPr>
          <w:rFonts w:hint="cs"/>
          <w:rtl/>
        </w:rPr>
        <w:t xml:space="preserve"> فرمودند: «زن نباید بدون محرم به</w:t>
      </w:r>
      <w:r>
        <w:rPr>
          <w:rFonts w:hint="cs"/>
          <w:rtl/>
        </w:rPr>
        <w:t xml:space="preserve"> مسافرت برود» این فرمود</w:t>
      </w:r>
      <w:r w:rsidR="00012A5D">
        <w:rPr>
          <w:rFonts w:hint="cs"/>
          <w:rtl/>
        </w:rPr>
        <w:t>ۀ</w:t>
      </w:r>
      <w:r>
        <w:rPr>
          <w:rFonts w:hint="cs"/>
          <w:rtl/>
        </w:rPr>
        <w:t xml:space="preserve"> پیامبر</w:t>
      </w:r>
      <w:r w:rsidR="00012A5D">
        <w:rPr>
          <w:rFonts w:hint="cs"/>
          <w:rtl/>
        </w:rPr>
        <w:t xml:space="preserve"> </w:t>
      </w:r>
      <w:r w:rsidR="00012A5D">
        <w:rPr>
          <w:rFonts w:cs="CTraditional Arabic" w:hint="cs"/>
          <w:rtl/>
        </w:rPr>
        <w:t>ج</w:t>
      </w:r>
      <w:r w:rsidRPr="001075D4">
        <w:rPr>
          <w:rFonts w:hint="cs"/>
          <w:rtl/>
        </w:rPr>
        <w:t xml:space="preserve"> شامل هم</w:t>
      </w:r>
      <w:r>
        <w:rPr>
          <w:rFonts w:hint="cs"/>
          <w:rtl/>
        </w:rPr>
        <w:t>ه</w:t>
      </w:r>
      <w:r w:rsidRPr="001075D4">
        <w:rPr>
          <w:rFonts w:hint="cs"/>
          <w:rtl/>
        </w:rPr>
        <w:t xml:space="preserve"> مسافرت‌ها می‌گردد، حتی سفر حج. مسافرت زن بدون محرم سبب می‌گردد که افراد فاسق و بی‌بندوبار بر او جری گردند و به او تعرض کنند، و چه بسا زن که خود موجودی ضعیف است، در منجلاب گناه و معصیت سقوط کند و حداقلش این است که حیثیت و شرافتش زیر سؤال برود، و همچنین است مسافرت زن بدون محرم با هواپیما ولو این که محرمی او را تا فرودگاه بدرقه کند، و محرم دیگری در فرودگاه مقصد به استقبالش برود، باید پرسید در صندلی همجوار او در هواپیما چه کسی خواهد نشست؟ و اگر در حین پرواز اشکالی پدید آمد و هواپیما بناچار در فرودگاهی دیگر به زمین نشست و یا پرواز با تأخیر انجام شد، آنگاه حال زن چه خواهد بود؟ چنین مواردی بسیار اتفاق افتاده است، و محرم باید دارای چهار ویژگی باشد، یعنی این که مسلمان، بالغ، عا</w:t>
      </w:r>
      <w:r>
        <w:rPr>
          <w:rFonts w:hint="cs"/>
          <w:rtl/>
        </w:rPr>
        <w:t>قل و مرد باشد، آنگونه که پیامبر</w:t>
      </w:r>
      <w:r w:rsidR="00012A5D">
        <w:rPr>
          <w:rFonts w:hint="cs"/>
          <w:rtl/>
        </w:rPr>
        <w:t xml:space="preserve"> </w:t>
      </w:r>
      <w:r w:rsidR="00012A5D">
        <w:rPr>
          <w:rFonts w:cs="CTraditional Arabic" w:hint="cs"/>
          <w:rtl/>
        </w:rPr>
        <w:t>ج</w:t>
      </w:r>
      <w:r w:rsidRPr="001075D4">
        <w:rPr>
          <w:rFonts w:hint="cs"/>
          <w:rtl/>
        </w:rPr>
        <w:t xml:space="preserve"> فرمودند: «پدر و یا پسر و یا شوهر و یا برادر یا یکی دیگر از محارمش باید با او همراه باشد»</w:t>
      </w:r>
      <w:r w:rsidRPr="00012A5D">
        <w:rPr>
          <w:vertAlign w:val="superscript"/>
          <w:rtl/>
        </w:rPr>
        <w:footnoteReference w:id="58"/>
      </w:r>
      <w:r w:rsidRPr="001075D4">
        <w:rPr>
          <w:rFonts w:hint="cs"/>
          <w:rtl/>
        </w:rPr>
        <w:t>.</w:t>
      </w:r>
    </w:p>
    <w:p w:rsidR="001075D4" w:rsidRPr="00CE655B" w:rsidRDefault="001075D4" w:rsidP="001075D4">
      <w:pPr>
        <w:pStyle w:val="a0"/>
        <w:rPr>
          <w:rtl/>
        </w:rPr>
      </w:pPr>
      <w:bookmarkStart w:id="64" w:name="_Toc350034753"/>
      <w:bookmarkStart w:id="65" w:name="_Toc423443377"/>
      <w:r w:rsidRPr="00CE655B">
        <w:rPr>
          <w:rFonts w:hint="cs"/>
          <w:rtl/>
        </w:rPr>
        <w:t>چشم</w:t>
      </w:r>
      <w:r>
        <w:rPr>
          <w:rFonts w:hint="cs"/>
          <w:rtl/>
        </w:rPr>
        <w:t xml:space="preserve"> </w:t>
      </w:r>
      <w:r w:rsidRPr="00CE655B">
        <w:rPr>
          <w:rFonts w:hint="cs"/>
          <w:rtl/>
        </w:rPr>
        <w:t>‌چرانی:</w:t>
      </w:r>
      <w:bookmarkEnd w:id="64"/>
      <w:bookmarkEnd w:id="65"/>
    </w:p>
    <w:p w:rsidR="001075D4" w:rsidRPr="005160D3" w:rsidRDefault="001075D4" w:rsidP="001075D4">
      <w:pPr>
        <w:ind w:firstLine="284"/>
        <w:jc w:val="both"/>
        <w:rPr>
          <w:rFonts w:cs="B Lotus"/>
          <w:sz w:val="24"/>
          <w:szCs w:val="24"/>
          <w:rtl/>
          <w:lang w:bidi="fa-IR"/>
        </w:rPr>
      </w:pPr>
      <w:r w:rsidRPr="00012A5D">
        <w:rPr>
          <w:rStyle w:val="Char3"/>
          <w:rFonts w:hint="cs"/>
          <w:rtl/>
        </w:rPr>
        <w:t xml:space="preserve">خداوند متعال می‌فرماید: </w:t>
      </w:r>
      <w:r>
        <w:rPr>
          <w:rFonts w:cs="Traditional Arabic" w:hint="cs"/>
          <w:rtl/>
          <w:lang w:bidi="fa-IR"/>
        </w:rPr>
        <w:t>﴿</w:t>
      </w:r>
      <w:r w:rsidRPr="00012A5D">
        <w:rPr>
          <w:rStyle w:val="Char6"/>
          <w:rFonts w:hint="eastAsia"/>
          <w:rtl/>
        </w:rPr>
        <w:t>قُل</w:t>
      </w:r>
      <w:r w:rsidRPr="00012A5D">
        <w:rPr>
          <w:rStyle w:val="Char6"/>
          <w:rtl/>
        </w:rPr>
        <w:t xml:space="preserve"> </w:t>
      </w:r>
      <w:r w:rsidRPr="00012A5D">
        <w:rPr>
          <w:rStyle w:val="Char6"/>
          <w:rFonts w:hint="eastAsia"/>
          <w:rtl/>
        </w:rPr>
        <w:t>لِّل</w:t>
      </w:r>
      <w:r w:rsidRPr="00012A5D">
        <w:rPr>
          <w:rStyle w:val="Char6"/>
          <w:rFonts w:hint="cs"/>
          <w:rtl/>
        </w:rPr>
        <w:t>ۡ</w:t>
      </w:r>
      <w:r w:rsidRPr="00012A5D">
        <w:rPr>
          <w:rStyle w:val="Char6"/>
          <w:rFonts w:hint="eastAsia"/>
          <w:rtl/>
        </w:rPr>
        <w:t>مُؤ</w:t>
      </w:r>
      <w:r w:rsidRPr="00012A5D">
        <w:rPr>
          <w:rStyle w:val="Char6"/>
          <w:rFonts w:hint="cs"/>
          <w:rtl/>
        </w:rPr>
        <w:t>ۡ</w:t>
      </w:r>
      <w:r w:rsidRPr="00012A5D">
        <w:rPr>
          <w:rStyle w:val="Char6"/>
          <w:rFonts w:hint="eastAsia"/>
          <w:rtl/>
        </w:rPr>
        <w:t>مِنِينَ</w:t>
      </w:r>
      <w:r w:rsidRPr="00012A5D">
        <w:rPr>
          <w:rStyle w:val="Char6"/>
          <w:rtl/>
        </w:rPr>
        <w:t xml:space="preserve"> </w:t>
      </w:r>
      <w:r w:rsidRPr="00012A5D">
        <w:rPr>
          <w:rStyle w:val="Char6"/>
          <w:rFonts w:hint="eastAsia"/>
          <w:rtl/>
        </w:rPr>
        <w:t>يَغُضُّواْ</w:t>
      </w:r>
      <w:r w:rsidRPr="00012A5D">
        <w:rPr>
          <w:rStyle w:val="Char6"/>
          <w:rtl/>
        </w:rPr>
        <w:t xml:space="preserve"> </w:t>
      </w:r>
      <w:r w:rsidRPr="00012A5D">
        <w:rPr>
          <w:rStyle w:val="Char6"/>
          <w:rFonts w:hint="eastAsia"/>
          <w:rtl/>
        </w:rPr>
        <w:t>مِن</w:t>
      </w:r>
      <w:r w:rsidRPr="00012A5D">
        <w:rPr>
          <w:rStyle w:val="Char6"/>
          <w:rFonts w:hint="cs"/>
          <w:rtl/>
        </w:rPr>
        <w:t>ۡ</w:t>
      </w:r>
      <w:r w:rsidRPr="00012A5D">
        <w:rPr>
          <w:rStyle w:val="Char6"/>
          <w:rtl/>
        </w:rPr>
        <w:t xml:space="preserve"> </w:t>
      </w:r>
      <w:r w:rsidRPr="00012A5D">
        <w:rPr>
          <w:rStyle w:val="Char6"/>
          <w:rFonts w:hint="eastAsia"/>
          <w:rtl/>
        </w:rPr>
        <w:t>أَب</w:t>
      </w:r>
      <w:r w:rsidRPr="00012A5D">
        <w:rPr>
          <w:rStyle w:val="Char6"/>
          <w:rFonts w:hint="cs"/>
          <w:rtl/>
        </w:rPr>
        <w:t>ۡ</w:t>
      </w:r>
      <w:r w:rsidRPr="00012A5D">
        <w:rPr>
          <w:rStyle w:val="Char6"/>
          <w:rFonts w:hint="eastAsia"/>
          <w:rtl/>
        </w:rPr>
        <w:t>صَ</w:t>
      </w:r>
      <w:r w:rsidRPr="00012A5D">
        <w:rPr>
          <w:rStyle w:val="Char6"/>
          <w:rFonts w:hint="cs"/>
          <w:rtl/>
        </w:rPr>
        <w:t>ٰ</w:t>
      </w:r>
      <w:r w:rsidRPr="00012A5D">
        <w:rPr>
          <w:rStyle w:val="Char6"/>
          <w:rFonts w:hint="eastAsia"/>
          <w:rtl/>
        </w:rPr>
        <w:t>رِهِم</w:t>
      </w:r>
      <w:r w:rsidRPr="00012A5D">
        <w:rPr>
          <w:rStyle w:val="Char6"/>
          <w:rFonts w:hint="cs"/>
          <w:rtl/>
        </w:rPr>
        <w:t>ۡ</w:t>
      </w:r>
      <w:r w:rsidRPr="00012A5D">
        <w:rPr>
          <w:rStyle w:val="Char6"/>
          <w:rtl/>
        </w:rPr>
        <w:t xml:space="preserve"> </w:t>
      </w:r>
      <w:r w:rsidRPr="00012A5D">
        <w:rPr>
          <w:rStyle w:val="Char6"/>
          <w:rFonts w:hint="eastAsia"/>
          <w:rtl/>
        </w:rPr>
        <w:t>وَيَح</w:t>
      </w:r>
      <w:r w:rsidRPr="00012A5D">
        <w:rPr>
          <w:rStyle w:val="Char6"/>
          <w:rFonts w:hint="cs"/>
          <w:rtl/>
        </w:rPr>
        <w:t>ۡ</w:t>
      </w:r>
      <w:r w:rsidRPr="00012A5D">
        <w:rPr>
          <w:rStyle w:val="Char6"/>
          <w:rFonts w:hint="eastAsia"/>
          <w:rtl/>
        </w:rPr>
        <w:t>فَظُواْ</w:t>
      </w:r>
      <w:r w:rsidRPr="00012A5D">
        <w:rPr>
          <w:rStyle w:val="Char6"/>
          <w:rtl/>
        </w:rPr>
        <w:t xml:space="preserve"> </w:t>
      </w:r>
      <w:r w:rsidRPr="00012A5D">
        <w:rPr>
          <w:rStyle w:val="Char6"/>
          <w:rFonts w:hint="eastAsia"/>
          <w:rtl/>
        </w:rPr>
        <w:t>فُرُوجَهُم</w:t>
      </w:r>
      <w:r w:rsidRPr="00012A5D">
        <w:rPr>
          <w:rStyle w:val="Char6"/>
          <w:rFonts w:hint="cs"/>
          <w:rtl/>
        </w:rPr>
        <w:t>ۡۚ</w:t>
      </w:r>
      <w:r w:rsidRPr="00012A5D">
        <w:rPr>
          <w:rStyle w:val="Char6"/>
          <w:rtl/>
        </w:rPr>
        <w:t xml:space="preserve"> </w:t>
      </w:r>
      <w:r w:rsidRPr="00012A5D">
        <w:rPr>
          <w:rStyle w:val="Char6"/>
          <w:rFonts w:hint="eastAsia"/>
          <w:rtl/>
        </w:rPr>
        <w:t>ذَ</w:t>
      </w:r>
      <w:r w:rsidRPr="00012A5D">
        <w:rPr>
          <w:rStyle w:val="Char6"/>
          <w:rFonts w:hint="cs"/>
          <w:rtl/>
        </w:rPr>
        <w:t>ٰ</w:t>
      </w:r>
      <w:r w:rsidRPr="00012A5D">
        <w:rPr>
          <w:rStyle w:val="Char6"/>
          <w:rFonts w:hint="eastAsia"/>
          <w:rtl/>
        </w:rPr>
        <w:t>لِكَ</w:t>
      </w:r>
      <w:r w:rsidRPr="00012A5D">
        <w:rPr>
          <w:rStyle w:val="Char6"/>
          <w:rtl/>
        </w:rPr>
        <w:t xml:space="preserve"> </w:t>
      </w:r>
      <w:r w:rsidRPr="00012A5D">
        <w:rPr>
          <w:rStyle w:val="Char6"/>
          <w:rFonts w:hint="eastAsia"/>
          <w:rtl/>
        </w:rPr>
        <w:t>أَز</w:t>
      </w:r>
      <w:r w:rsidRPr="00012A5D">
        <w:rPr>
          <w:rStyle w:val="Char6"/>
          <w:rFonts w:hint="cs"/>
          <w:rtl/>
        </w:rPr>
        <w:t>ۡ</w:t>
      </w:r>
      <w:r w:rsidRPr="00012A5D">
        <w:rPr>
          <w:rStyle w:val="Char6"/>
          <w:rFonts w:hint="eastAsia"/>
          <w:rtl/>
        </w:rPr>
        <w:t>كَى</w:t>
      </w:r>
      <w:r w:rsidRPr="00012A5D">
        <w:rPr>
          <w:rStyle w:val="Char6"/>
          <w:rFonts w:hint="cs"/>
          <w:rtl/>
        </w:rPr>
        <w:t>ٰ</w:t>
      </w:r>
      <w:r w:rsidRPr="00012A5D">
        <w:rPr>
          <w:rStyle w:val="Char6"/>
          <w:rtl/>
        </w:rPr>
        <w:t xml:space="preserve"> </w:t>
      </w:r>
      <w:r w:rsidRPr="00012A5D">
        <w:rPr>
          <w:rStyle w:val="Char6"/>
          <w:rFonts w:hint="eastAsia"/>
          <w:rtl/>
        </w:rPr>
        <w:t>لَهُم</w:t>
      </w:r>
      <w:r w:rsidRPr="00012A5D">
        <w:rPr>
          <w:rStyle w:val="Char6"/>
          <w:rFonts w:hint="cs"/>
          <w:rtl/>
        </w:rPr>
        <w:t>ۡۚ</w:t>
      </w:r>
      <w:r w:rsidRPr="00012A5D">
        <w:rPr>
          <w:rStyle w:val="Char6"/>
          <w:rtl/>
        </w:rPr>
        <w:t xml:space="preserve"> </w:t>
      </w:r>
      <w:r w:rsidRPr="00012A5D">
        <w:rPr>
          <w:rStyle w:val="Char6"/>
          <w:rFonts w:hint="eastAsia"/>
          <w:rtl/>
        </w:rPr>
        <w:t>إِنَّ</w:t>
      </w:r>
      <w:r w:rsidRPr="00012A5D">
        <w:rPr>
          <w:rStyle w:val="Char6"/>
          <w:rtl/>
        </w:rPr>
        <w:t xml:space="preserve"> </w:t>
      </w:r>
      <w:r w:rsidRPr="00012A5D">
        <w:rPr>
          <w:rStyle w:val="Char6"/>
          <w:rFonts w:hint="cs"/>
          <w:rtl/>
        </w:rPr>
        <w:t>ٱ</w:t>
      </w:r>
      <w:r w:rsidRPr="00012A5D">
        <w:rPr>
          <w:rStyle w:val="Char6"/>
          <w:rFonts w:hint="eastAsia"/>
          <w:rtl/>
        </w:rPr>
        <w:t>للَّهَ</w:t>
      </w:r>
      <w:r w:rsidRPr="00012A5D">
        <w:rPr>
          <w:rStyle w:val="Char6"/>
          <w:rtl/>
        </w:rPr>
        <w:t xml:space="preserve"> </w:t>
      </w:r>
      <w:r w:rsidRPr="00012A5D">
        <w:rPr>
          <w:rStyle w:val="Char6"/>
          <w:rFonts w:hint="eastAsia"/>
          <w:rtl/>
        </w:rPr>
        <w:t>خَبِيرُ</w:t>
      </w:r>
      <w:r w:rsidRPr="00012A5D">
        <w:rPr>
          <w:rStyle w:val="Char6"/>
          <w:rFonts w:hint="cs"/>
          <w:rtl/>
        </w:rPr>
        <w:t>ۢ</w:t>
      </w:r>
      <w:r w:rsidRPr="00012A5D">
        <w:rPr>
          <w:rStyle w:val="Char6"/>
          <w:rtl/>
        </w:rPr>
        <w:t xml:space="preserve"> </w:t>
      </w:r>
      <w:r w:rsidRPr="00012A5D">
        <w:rPr>
          <w:rStyle w:val="Char6"/>
          <w:rFonts w:hint="eastAsia"/>
          <w:rtl/>
        </w:rPr>
        <w:t>بِمَا</w:t>
      </w:r>
      <w:r w:rsidRPr="00012A5D">
        <w:rPr>
          <w:rStyle w:val="Char6"/>
          <w:rtl/>
        </w:rPr>
        <w:t xml:space="preserve"> </w:t>
      </w:r>
      <w:r w:rsidRPr="00012A5D">
        <w:rPr>
          <w:rStyle w:val="Char6"/>
          <w:rFonts w:hint="eastAsia"/>
          <w:rtl/>
        </w:rPr>
        <w:t>يَص</w:t>
      </w:r>
      <w:r w:rsidRPr="00012A5D">
        <w:rPr>
          <w:rStyle w:val="Char6"/>
          <w:rFonts w:hint="cs"/>
          <w:rtl/>
        </w:rPr>
        <w:t>ۡ</w:t>
      </w:r>
      <w:r w:rsidRPr="00012A5D">
        <w:rPr>
          <w:rStyle w:val="Char6"/>
          <w:rFonts w:hint="eastAsia"/>
          <w:rtl/>
        </w:rPr>
        <w:t>نَعُونَ</w:t>
      </w:r>
      <w:r w:rsidRPr="00012A5D">
        <w:rPr>
          <w:rStyle w:val="Char6"/>
          <w:rtl/>
        </w:rPr>
        <w:t xml:space="preserve"> </w:t>
      </w:r>
      <w:r w:rsidRPr="00012A5D">
        <w:rPr>
          <w:rStyle w:val="Char6"/>
          <w:rFonts w:hint="cs"/>
          <w:rtl/>
        </w:rPr>
        <w:t>٣٠</w:t>
      </w:r>
      <w:r>
        <w:rPr>
          <w:rFonts w:cs="Traditional Arabic" w:hint="cs"/>
          <w:rtl/>
          <w:lang w:bidi="fa-IR"/>
        </w:rPr>
        <w:t>﴾</w:t>
      </w:r>
      <w:r w:rsidRPr="00012A5D">
        <w:rPr>
          <w:rStyle w:val="Char3"/>
          <w:rFonts w:hint="cs"/>
          <w:rtl/>
        </w:rPr>
        <w:t xml:space="preserve"> </w:t>
      </w:r>
      <w:r w:rsidRPr="00012A5D">
        <w:rPr>
          <w:rStyle w:val="Char4"/>
          <w:rFonts w:hint="cs"/>
          <w:rtl/>
        </w:rPr>
        <w:t>[النور: 30]</w:t>
      </w:r>
      <w:r w:rsidRPr="00012A5D">
        <w:rPr>
          <w:rStyle w:val="Char3"/>
          <w:rFonts w:hint="cs"/>
          <w:rtl/>
        </w:rPr>
        <w:t>.</w:t>
      </w:r>
    </w:p>
    <w:p w:rsidR="001075D4" w:rsidRPr="00012A5D" w:rsidRDefault="001075D4" w:rsidP="00012A5D">
      <w:pPr>
        <w:pStyle w:val="a6"/>
        <w:rPr>
          <w:rtl/>
        </w:rPr>
      </w:pPr>
      <w:r w:rsidRPr="00012A5D">
        <w:rPr>
          <w:rFonts w:hint="cs"/>
          <w:rtl/>
        </w:rPr>
        <w:t>«به مردان مؤمن بگو که چشمان‌شان را (از نگریستن به نامحرم) فرو پوشند و پاکدامنی ورزند، این برایشان پاکیزه‌تر است، بی‌گمان خداوند از آنچه می‌کنند باخبر است».</w:t>
      </w:r>
    </w:p>
    <w:p w:rsidR="001075D4" w:rsidRDefault="001075D4" w:rsidP="00564492">
      <w:pPr>
        <w:pStyle w:val="a6"/>
        <w:rPr>
          <w:rtl/>
        </w:rPr>
      </w:pPr>
      <w:r>
        <w:rPr>
          <w:rFonts w:hint="cs"/>
          <w:rtl/>
        </w:rPr>
        <w:t>پیامبر</w:t>
      </w:r>
      <w:r w:rsidR="00564492">
        <w:rPr>
          <w:rFonts w:hint="cs"/>
          <w:rtl/>
        </w:rPr>
        <w:t xml:space="preserve"> </w:t>
      </w:r>
      <w:r w:rsidR="00012A5D">
        <w:rPr>
          <w:rFonts w:cs="CTraditional Arabic" w:hint="cs"/>
          <w:rtl/>
        </w:rPr>
        <w:t>ج</w:t>
      </w:r>
      <w:r w:rsidRPr="000F0237">
        <w:rPr>
          <w:rFonts w:hint="cs"/>
          <w:rtl/>
        </w:rPr>
        <w:t xml:space="preserve"> فرمودند: «زنای چشم نگاه</w:t>
      </w:r>
      <w:r>
        <w:rPr>
          <w:rFonts w:hint="cs"/>
          <w:rtl/>
        </w:rPr>
        <w:t xml:space="preserve"> </w:t>
      </w:r>
      <w:r w:rsidRPr="000F0237">
        <w:rPr>
          <w:rFonts w:hint="cs"/>
          <w:rtl/>
        </w:rPr>
        <w:t>‌کردن (به چیزهایی است که خداوند نگریستن به آن را حرام گردانیده) است»</w:t>
      </w:r>
      <w:r w:rsidRPr="00012A5D">
        <w:rPr>
          <w:vertAlign w:val="superscript"/>
          <w:rtl/>
        </w:rPr>
        <w:footnoteReference w:id="59"/>
      </w:r>
      <w:r w:rsidRPr="000F0237">
        <w:rPr>
          <w:rFonts w:hint="cs"/>
          <w:rtl/>
        </w:rPr>
        <w:t>.</w:t>
      </w:r>
    </w:p>
    <w:p w:rsidR="001075D4" w:rsidRPr="005160D3" w:rsidRDefault="001075D4" w:rsidP="00012A5D">
      <w:pPr>
        <w:pStyle w:val="a6"/>
        <w:rPr>
          <w:rtl/>
        </w:rPr>
      </w:pPr>
      <w:r w:rsidRPr="005160D3">
        <w:rPr>
          <w:rFonts w:hint="cs"/>
          <w:rtl/>
        </w:rPr>
        <w:t>البته نگاهی که بنا به نیازی شرعی باشد، از این قاعده مستثنی می‌باشد، مانند نگاه خواستگار به دختر به قصد دامادی و نگاه دکتر به مریض.</w:t>
      </w:r>
    </w:p>
    <w:p w:rsidR="001075D4" w:rsidRPr="00012A5D" w:rsidRDefault="001075D4" w:rsidP="00012A5D">
      <w:pPr>
        <w:pStyle w:val="a6"/>
        <w:rPr>
          <w:rtl/>
        </w:rPr>
      </w:pPr>
      <w:r w:rsidRPr="005160D3">
        <w:rPr>
          <w:rFonts w:hint="cs"/>
          <w:rtl/>
        </w:rPr>
        <w:t>نگاه</w:t>
      </w:r>
      <w:r>
        <w:rPr>
          <w:rFonts w:hint="cs"/>
          <w:rtl/>
        </w:rPr>
        <w:t xml:space="preserve"> کردن </w:t>
      </w:r>
      <w:r w:rsidRPr="005160D3">
        <w:rPr>
          <w:rFonts w:hint="cs"/>
          <w:rtl/>
        </w:rPr>
        <w:t>زن به مرد بیگانه نیز حرام است، خداوند متعال می‌فرماید:</w:t>
      </w:r>
      <w:r>
        <w:rPr>
          <w:rFonts w:hint="cs"/>
          <w:rtl/>
        </w:rPr>
        <w:t xml:space="preserve"> </w:t>
      </w:r>
      <w:r>
        <w:rPr>
          <w:rFonts w:cs="Traditional Arabic" w:hint="cs"/>
          <w:rtl/>
        </w:rPr>
        <w:t>﴿</w:t>
      </w:r>
      <w:r w:rsidRPr="00012A5D">
        <w:rPr>
          <w:rStyle w:val="Char6"/>
          <w:rFonts w:hint="eastAsia"/>
          <w:rtl/>
        </w:rPr>
        <w:t>وَقُل</w:t>
      </w:r>
      <w:r w:rsidRPr="00012A5D">
        <w:rPr>
          <w:rStyle w:val="Char6"/>
          <w:rtl/>
        </w:rPr>
        <w:t xml:space="preserve"> </w:t>
      </w:r>
      <w:r w:rsidRPr="00012A5D">
        <w:rPr>
          <w:rStyle w:val="Char6"/>
          <w:rFonts w:hint="eastAsia"/>
          <w:rtl/>
        </w:rPr>
        <w:t>لِّل</w:t>
      </w:r>
      <w:r w:rsidRPr="00012A5D">
        <w:rPr>
          <w:rStyle w:val="Char6"/>
          <w:rFonts w:hint="cs"/>
          <w:rtl/>
        </w:rPr>
        <w:t>ۡ</w:t>
      </w:r>
      <w:r w:rsidRPr="00012A5D">
        <w:rPr>
          <w:rStyle w:val="Char6"/>
          <w:rFonts w:hint="eastAsia"/>
          <w:rtl/>
        </w:rPr>
        <w:t>مُؤ</w:t>
      </w:r>
      <w:r w:rsidRPr="00012A5D">
        <w:rPr>
          <w:rStyle w:val="Char6"/>
          <w:rFonts w:hint="cs"/>
          <w:rtl/>
        </w:rPr>
        <w:t>ۡ</w:t>
      </w:r>
      <w:r w:rsidRPr="00012A5D">
        <w:rPr>
          <w:rStyle w:val="Char6"/>
          <w:rFonts w:hint="eastAsia"/>
          <w:rtl/>
        </w:rPr>
        <w:t>مِنَ</w:t>
      </w:r>
      <w:r w:rsidRPr="00012A5D">
        <w:rPr>
          <w:rStyle w:val="Char6"/>
          <w:rFonts w:hint="cs"/>
          <w:rtl/>
        </w:rPr>
        <w:t>ٰ</w:t>
      </w:r>
      <w:r w:rsidRPr="00012A5D">
        <w:rPr>
          <w:rStyle w:val="Char6"/>
          <w:rFonts w:hint="eastAsia"/>
          <w:rtl/>
        </w:rPr>
        <w:t>تِ</w:t>
      </w:r>
      <w:r w:rsidRPr="00012A5D">
        <w:rPr>
          <w:rStyle w:val="Char6"/>
          <w:rtl/>
        </w:rPr>
        <w:t xml:space="preserve"> </w:t>
      </w:r>
      <w:r w:rsidRPr="00012A5D">
        <w:rPr>
          <w:rStyle w:val="Char6"/>
          <w:rFonts w:hint="eastAsia"/>
          <w:rtl/>
        </w:rPr>
        <w:t>يَغ</w:t>
      </w:r>
      <w:r w:rsidRPr="00012A5D">
        <w:rPr>
          <w:rStyle w:val="Char6"/>
          <w:rFonts w:hint="cs"/>
          <w:rtl/>
        </w:rPr>
        <w:t>ۡ</w:t>
      </w:r>
      <w:r w:rsidRPr="00012A5D">
        <w:rPr>
          <w:rStyle w:val="Char6"/>
          <w:rFonts w:hint="eastAsia"/>
          <w:rtl/>
        </w:rPr>
        <w:t>ضُض</w:t>
      </w:r>
      <w:r w:rsidRPr="00012A5D">
        <w:rPr>
          <w:rStyle w:val="Char6"/>
          <w:rFonts w:hint="cs"/>
          <w:rtl/>
        </w:rPr>
        <w:t>ۡ</w:t>
      </w:r>
      <w:r w:rsidRPr="00012A5D">
        <w:rPr>
          <w:rStyle w:val="Char6"/>
          <w:rFonts w:hint="eastAsia"/>
          <w:rtl/>
        </w:rPr>
        <w:t>نَ</w:t>
      </w:r>
      <w:r w:rsidRPr="00012A5D">
        <w:rPr>
          <w:rStyle w:val="Char6"/>
          <w:rtl/>
        </w:rPr>
        <w:t xml:space="preserve"> </w:t>
      </w:r>
      <w:r w:rsidRPr="00012A5D">
        <w:rPr>
          <w:rStyle w:val="Char6"/>
          <w:rFonts w:hint="eastAsia"/>
          <w:rtl/>
        </w:rPr>
        <w:t>مِن</w:t>
      </w:r>
      <w:r w:rsidRPr="00012A5D">
        <w:rPr>
          <w:rStyle w:val="Char6"/>
          <w:rFonts w:hint="cs"/>
          <w:rtl/>
        </w:rPr>
        <w:t>ۡ</w:t>
      </w:r>
      <w:r w:rsidRPr="00012A5D">
        <w:rPr>
          <w:rStyle w:val="Char6"/>
          <w:rtl/>
        </w:rPr>
        <w:t xml:space="preserve"> </w:t>
      </w:r>
      <w:r w:rsidRPr="00012A5D">
        <w:rPr>
          <w:rStyle w:val="Char6"/>
          <w:rFonts w:hint="eastAsia"/>
          <w:rtl/>
        </w:rPr>
        <w:t>أَب</w:t>
      </w:r>
      <w:r w:rsidRPr="00012A5D">
        <w:rPr>
          <w:rStyle w:val="Char6"/>
          <w:rFonts w:hint="cs"/>
          <w:rtl/>
        </w:rPr>
        <w:t>ۡ</w:t>
      </w:r>
      <w:r w:rsidRPr="00012A5D">
        <w:rPr>
          <w:rStyle w:val="Char6"/>
          <w:rFonts w:hint="eastAsia"/>
          <w:rtl/>
        </w:rPr>
        <w:t>صَ</w:t>
      </w:r>
      <w:r w:rsidRPr="00012A5D">
        <w:rPr>
          <w:rStyle w:val="Char6"/>
          <w:rFonts w:hint="cs"/>
          <w:rtl/>
        </w:rPr>
        <w:t>ٰ</w:t>
      </w:r>
      <w:r w:rsidRPr="00012A5D">
        <w:rPr>
          <w:rStyle w:val="Char6"/>
          <w:rFonts w:hint="eastAsia"/>
          <w:rtl/>
        </w:rPr>
        <w:t>رِهِنَّ</w:t>
      </w:r>
      <w:r w:rsidRPr="00012A5D">
        <w:rPr>
          <w:rStyle w:val="Char6"/>
          <w:rtl/>
        </w:rPr>
        <w:t xml:space="preserve"> </w:t>
      </w:r>
      <w:r w:rsidRPr="00012A5D">
        <w:rPr>
          <w:rStyle w:val="Char6"/>
          <w:rFonts w:hint="eastAsia"/>
          <w:rtl/>
        </w:rPr>
        <w:t>وَيَح</w:t>
      </w:r>
      <w:r w:rsidRPr="00012A5D">
        <w:rPr>
          <w:rStyle w:val="Char6"/>
          <w:rFonts w:hint="cs"/>
          <w:rtl/>
        </w:rPr>
        <w:t>ۡ</w:t>
      </w:r>
      <w:r w:rsidRPr="00012A5D">
        <w:rPr>
          <w:rStyle w:val="Char6"/>
          <w:rFonts w:hint="eastAsia"/>
          <w:rtl/>
        </w:rPr>
        <w:t>فَظ</w:t>
      </w:r>
      <w:r w:rsidRPr="00012A5D">
        <w:rPr>
          <w:rStyle w:val="Char6"/>
          <w:rFonts w:hint="cs"/>
          <w:rtl/>
        </w:rPr>
        <w:t>ۡ</w:t>
      </w:r>
      <w:r w:rsidRPr="00012A5D">
        <w:rPr>
          <w:rStyle w:val="Char6"/>
          <w:rFonts w:hint="eastAsia"/>
          <w:rtl/>
        </w:rPr>
        <w:t>نَ</w:t>
      </w:r>
      <w:r w:rsidRPr="00012A5D">
        <w:rPr>
          <w:rStyle w:val="Char6"/>
          <w:rtl/>
        </w:rPr>
        <w:t xml:space="preserve"> </w:t>
      </w:r>
      <w:r w:rsidRPr="00012A5D">
        <w:rPr>
          <w:rStyle w:val="Char6"/>
          <w:rFonts w:hint="eastAsia"/>
          <w:rtl/>
        </w:rPr>
        <w:t>فُرُوجَهُنَّ</w:t>
      </w:r>
      <w:r>
        <w:rPr>
          <w:rFonts w:cs="Traditional Arabic" w:hint="cs"/>
          <w:rtl/>
        </w:rPr>
        <w:t>﴾</w:t>
      </w:r>
      <w:r w:rsidRPr="00012A5D">
        <w:rPr>
          <w:rFonts w:hint="cs"/>
          <w:rtl/>
        </w:rPr>
        <w:t xml:space="preserve"> </w:t>
      </w:r>
      <w:r w:rsidRPr="00012A5D">
        <w:rPr>
          <w:rStyle w:val="Char4"/>
          <w:rFonts w:hint="cs"/>
          <w:rtl/>
        </w:rPr>
        <w:t>[النور: 31]</w:t>
      </w:r>
      <w:r w:rsidRPr="00012A5D">
        <w:rPr>
          <w:rFonts w:hint="cs"/>
          <w:rtl/>
        </w:rPr>
        <w:t>. «و به زنان مؤمن بگو چشمان‌شان را از نگریستن به نامحرم فرو پوشند و پاکدامنی ورزند».</w:t>
      </w:r>
    </w:p>
    <w:p w:rsidR="001075D4" w:rsidRDefault="001075D4" w:rsidP="00012A5D">
      <w:pPr>
        <w:pStyle w:val="a6"/>
        <w:rPr>
          <w:rtl/>
        </w:rPr>
      </w:pPr>
      <w:r w:rsidRPr="005160D3">
        <w:rPr>
          <w:rFonts w:hint="cs"/>
          <w:rtl/>
        </w:rPr>
        <w:t>و همچنین نگاه بد به پسران بی‌ریش و زیبارو نیز حرام است، و همچنین برای مردان جایز نیست که به عورت مردان نگاه کنند، و برای زنان نیز جایز نیست که به عورت زنان بنگرند، و هر عورتی که نگاه</w:t>
      </w:r>
      <w:r>
        <w:rPr>
          <w:rFonts w:hint="cs"/>
          <w:rtl/>
        </w:rPr>
        <w:t xml:space="preserve"> کردن </w:t>
      </w:r>
      <w:r w:rsidRPr="005160D3">
        <w:rPr>
          <w:rFonts w:hint="cs"/>
          <w:rtl/>
        </w:rPr>
        <w:t>به آن جایز نیست، لمس</w:t>
      </w:r>
      <w:r>
        <w:rPr>
          <w:rFonts w:hint="cs"/>
          <w:rtl/>
        </w:rPr>
        <w:t xml:space="preserve"> کردن </w:t>
      </w:r>
      <w:r w:rsidRPr="005160D3">
        <w:rPr>
          <w:rFonts w:hint="cs"/>
          <w:rtl/>
        </w:rPr>
        <w:t>آن نیز ولو این که با حایل و پرده باشد، جایز نیست، و این که برخی از مردم عکس‌ها و فیلم‌های مبتذل را به این بهانه تماشا می‌کنند که این تصاویر واقعی نیست، اغوا و فریب شیطانی است، زیرا که برانگیخته</w:t>
      </w:r>
      <w:r>
        <w:rPr>
          <w:rFonts w:hint="cs"/>
          <w:rtl/>
        </w:rPr>
        <w:t xml:space="preserve"> شدن </w:t>
      </w:r>
      <w:r w:rsidRPr="005160D3">
        <w:rPr>
          <w:rFonts w:hint="cs"/>
          <w:rtl/>
        </w:rPr>
        <w:t>شهوت</w:t>
      </w:r>
      <w:bookmarkStart w:id="66" w:name="_Toc332262516"/>
      <w:r w:rsidRPr="005160D3">
        <w:rPr>
          <w:rFonts w:hint="cs"/>
          <w:rtl/>
        </w:rPr>
        <w:t xml:space="preserve"> و هیجان غریزه جنسی در </w:t>
      </w:r>
      <w:bookmarkEnd w:id="66"/>
      <w:r w:rsidRPr="005160D3">
        <w:rPr>
          <w:rFonts w:hint="cs"/>
          <w:rtl/>
        </w:rPr>
        <w:t>چنین موارد امری است مسلم و آشکار.</w:t>
      </w:r>
    </w:p>
    <w:p w:rsidR="001075D4" w:rsidRPr="00CE655B" w:rsidRDefault="001075D4" w:rsidP="001075D4">
      <w:pPr>
        <w:pStyle w:val="a0"/>
        <w:rPr>
          <w:rtl/>
        </w:rPr>
      </w:pPr>
      <w:bookmarkStart w:id="67" w:name="_Toc350034754"/>
      <w:bookmarkStart w:id="68" w:name="_Toc423443378"/>
      <w:r w:rsidRPr="00CE655B">
        <w:rPr>
          <w:rFonts w:hint="cs"/>
          <w:rtl/>
        </w:rPr>
        <w:t>بی‌تفاوت</w:t>
      </w:r>
      <w:r w:rsidR="00C30F2B">
        <w:rPr>
          <w:rFonts w:hint="cs"/>
          <w:rtl/>
        </w:rPr>
        <w:t xml:space="preserve"> </w:t>
      </w:r>
      <w:r w:rsidRPr="00CE655B">
        <w:rPr>
          <w:rFonts w:hint="cs"/>
          <w:rtl/>
        </w:rPr>
        <w:t>‌بودن به ناموس:</w:t>
      </w:r>
      <w:bookmarkEnd w:id="67"/>
      <w:bookmarkEnd w:id="68"/>
    </w:p>
    <w:p w:rsidR="001075D4" w:rsidRPr="001075D4" w:rsidRDefault="001075D4" w:rsidP="009F320E">
      <w:pPr>
        <w:pStyle w:val="a6"/>
        <w:rPr>
          <w:rtl/>
        </w:rPr>
      </w:pPr>
      <w:r w:rsidRPr="001075D4">
        <w:rPr>
          <w:rFonts w:hint="cs"/>
          <w:rtl/>
        </w:rPr>
        <w:t xml:space="preserve">از عبدالله بن عمر روایت شده که </w:t>
      </w:r>
      <w:r>
        <w:rPr>
          <w:rFonts w:hint="cs"/>
          <w:rtl/>
        </w:rPr>
        <w:t>پیامبر</w:t>
      </w:r>
      <w:r w:rsidR="009F320E">
        <w:rPr>
          <w:rFonts w:hint="cs"/>
          <w:rtl/>
        </w:rPr>
        <w:t xml:space="preserve"> </w:t>
      </w:r>
      <w:r w:rsidR="009F320E">
        <w:rPr>
          <w:rFonts w:cs="CTraditional Arabic" w:hint="cs"/>
          <w:rtl/>
        </w:rPr>
        <w:t>ج</w:t>
      </w:r>
      <w:r w:rsidRPr="001075D4">
        <w:rPr>
          <w:rFonts w:hint="cs"/>
          <w:rtl/>
        </w:rPr>
        <w:t xml:space="preserve"> فرمودند: «خداوند بهشت را بر سه نفر حرام گردانیده است، شرابخوار، نافرمان والدین و دیوثی (بی‌غیرتی) که فساد و پلیدی را به خان</w:t>
      </w:r>
      <w:r>
        <w:rPr>
          <w:rFonts w:hint="cs"/>
          <w:rtl/>
        </w:rPr>
        <w:t>ه خود راه داده</w:t>
      </w:r>
      <w:r>
        <w:rPr>
          <w:rFonts w:hint="eastAsia"/>
          <w:rtl/>
        </w:rPr>
        <w:t>‌</w:t>
      </w:r>
      <w:r w:rsidRPr="001075D4">
        <w:rPr>
          <w:rFonts w:hint="cs"/>
          <w:rtl/>
        </w:rPr>
        <w:t>است»</w:t>
      </w:r>
      <w:r w:rsidRPr="009F320E">
        <w:rPr>
          <w:vertAlign w:val="superscript"/>
          <w:rtl/>
        </w:rPr>
        <w:footnoteReference w:id="60"/>
      </w:r>
      <w:r w:rsidRPr="001075D4">
        <w:rPr>
          <w:rFonts w:hint="cs"/>
          <w:rtl/>
        </w:rPr>
        <w:t>.</w:t>
      </w:r>
    </w:p>
    <w:p w:rsidR="001075D4" w:rsidRPr="001075D4" w:rsidRDefault="001075D4" w:rsidP="009F320E">
      <w:pPr>
        <w:pStyle w:val="a6"/>
        <w:rPr>
          <w:rtl/>
        </w:rPr>
      </w:pPr>
      <w:r w:rsidRPr="001075D4">
        <w:rPr>
          <w:rFonts w:hint="cs"/>
          <w:rtl/>
        </w:rPr>
        <w:t>یکی از مظاهر بی‌غیرتی و بی‌تفاوت‌</w:t>
      </w:r>
      <w:r>
        <w:rPr>
          <w:rFonts w:hint="cs"/>
          <w:rtl/>
        </w:rPr>
        <w:t xml:space="preserve"> </w:t>
      </w:r>
      <w:r w:rsidRPr="001075D4">
        <w:rPr>
          <w:rFonts w:hint="cs"/>
          <w:rtl/>
        </w:rPr>
        <w:t>بودن به ناموس این است که شوهر از دختر یا همسرش که با مردان بیگانه تماس می‌گیرند و صحبت و عشقبازی می‌کنند، چشم‌پوشی کند و یا این که راضی باشد که یکی از زنان خانواده با مردی بیگانه خلوت کند و تنها بماند، و همچنین اجازه‌دادن به زن که به تنهایی با راننده‌ای بیگانه جایی برود، و یا این که راضی باشد که بی‌حجاب از خانه بیرون آیند، و هر شخصی آنان را ببیند، و یا این که فیلم‌ها و مجلات مبتذلی که فساد و بی‌بندوباری را ترویج می‌دهند به خانه راه دهد.</w:t>
      </w:r>
    </w:p>
    <w:p w:rsidR="001075D4" w:rsidRPr="001075D4" w:rsidRDefault="001075D4" w:rsidP="001075D4">
      <w:pPr>
        <w:pStyle w:val="a0"/>
        <w:rPr>
          <w:rtl/>
        </w:rPr>
      </w:pPr>
      <w:bookmarkStart w:id="69" w:name="_Toc350034755"/>
      <w:bookmarkStart w:id="70" w:name="_Toc423443379"/>
      <w:r w:rsidRPr="001075D4">
        <w:rPr>
          <w:rFonts w:hint="cs"/>
          <w:rtl/>
        </w:rPr>
        <w:t>انتساب به غیر پدر و انکار فرزند:</w:t>
      </w:r>
      <w:bookmarkEnd w:id="69"/>
      <w:bookmarkEnd w:id="70"/>
    </w:p>
    <w:p w:rsidR="001075D4" w:rsidRPr="001075D4" w:rsidRDefault="001075D4" w:rsidP="009F320E">
      <w:pPr>
        <w:pStyle w:val="a6"/>
        <w:rPr>
          <w:rtl/>
        </w:rPr>
      </w:pPr>
      <w:r w:rsidRPr="001075D4">
        <w:rPr>
          <w:rFonts w:hint="cs"/>
          <w:rtl/>
        </w:rPr>
        <w:t>از نظر شرعی جایز نیست که مسلمانی خود را به شخص غیر از پدر خود و یا قومی دیگر نسبت دهد، برخی از مردم برای مقاصد مادی در شناس‌نامه‌ها و اوراق رسمی برای خود نسبی جعلی و دروغین ثبت می‌کنند، و چه بسا افرادی به خاطر کینه و ناراضگی از پدر که در کودکی او را رها کرده، به چنین کاری اقدام کنند، همه این موارد حرام هستند، و چنین کاری مفاسد عظیم و گوناگونی همچون مسأله محرمیت، نکاح، میراث و غیره در پی دارد، در صحیح بخاری از سعد و ابی بکر ب</w:t>
      </w:r>
      <w:r>
        <w:rPr>
          <w:rFonts w:hint="cs"/>
          <w:rtl/>
        </w:rPr>
        <w:t xml:space="preserve"> روایت شده است که پیامبر</w:t>
      </w:r>
      <w:r w:rsidR="009F320E">
        <w:rPr>
          <w:rFonts w:hint="cs"/>
          <w:rtl/>
        </w:rPr>
        <w:t xml:space="preserve"> </w:t>
      </w:r>
      <w:r w:rsidR="009F320E">
        <w:rPr>
          <w:rFonts w:cs="CTraditional Arabic" w:hint="cs"/>
          <w:rtl/>
        </w:rPr>
        <w:t>ج</w:t>
      </w:r>
      <w:r w:rsidRPr="001075D4">
        <w:rPr>
          <w:rFonts w:hint="cs"/>
          <w:rtl/>
        </w:rPr>
        <w:t xml:space="preserve"> فرمودند: «هرکسی که دانسته خود را به شخصی غیر پدرش نسبت دهد، بهشت بر او حرام است»</w:t>
      </w:r>
      <w:r w:rsidRPr="009F320E">
        <w:rPr>
          <w:vertAlign w:val="superscript"/>
          <w:rtl/>
        </w:rPr>
        <w:footnoteReference w:id="61"/>
      </w:r>
      <w:r w:rsidRPr="001075D4">
        <w:rPr>
          <w:rFonts w:hint="cs"/>
          <w:rtl/>
        </w:rPr>
        <w:t>.</w:t>
      </w:r>
    </w:p>
    <w:p w:rsidR="001075D4" w:rsidRDefault="001075D4" w:rsidP="009F320E">
      <w:pPr>
        <w:pStyle w:val="a6"/>
        <w:rPr>
          <w:rtl/>
        </w:rPr>
      </w:pPr>
      <w:r w:rsidRPr="001075D4">
        <w:rPr>
          <w:rFonts w:hint="cs"/>
          <w:rtl/>
        </w:rPr>
        <w:t xml:space="preserve">در شریعت اسلامی هر کاری که انساب را به بازی بگیرد و یا سبب تزویر در آن گردد، حرام و ناجایز است، مردانی هستند که هرگاه میان آنان و همسران‌شان خصومت و اختلافی بروز کند همسر خود را به بی‌عفتی متهم می‌کنند، و بدون هیچ دلیل و مدرکی نسبت فرزند خود را که بر همان بستر به دنیا آمده است، از خود نفی می‌کنند، و گاهی برخی از زنان نیز خیانت می‌کنند و از راه نامشروع باردار می‌گردند و در نسبت شوهران خود فردی را وارد می‌کنند که از او نیست، در این باره وعید سختی آمده است، از  </w:t>
      </w:r>
      <w:r>
        <w:rPr>
          <w:rFonts w:hint="cs"/>
          <w:rtl/>
        </w:rPr>
        <w:t>ابوهریره</w:t>
      </w:r>
      <w:r w:rsidR="009F320E">
        <w:rPr>
          <w:rFonts w:cs="CTraditional Arabic" w:hint="cs"/>
          <w:rtl/>
        </w:rPr>
        <w:t>س</w:t>
      </w:r>
      <w:r w:rsidRPr="001075D4">
        <w:rPr>
          <w:rFonts w:hint="cs"/>
          <w:rtl/>
        </w:rPr>
        <w:t xml:space="preserve"> روایت شده که هنگامی ک</w:t>
      </w:r>
      <w:r>
        <w:rPr>
          <w:rFonts w:hint="cs"/>
          <w:rtl/>
        </w:rPr>
        <w:t>ه آیه ملاعنه نازل گشت از پیامبر</w:t>
      </w:r>
      <w:r w:rsidR="009F320E">
        <w:rPr>
          <w:rFonts w:hint="cs"/>
          <w:rtl/>
        </w:rPr>
        <w:t xml:space="preserve"> </w:t>
      </w:r>
      <w:r w:rsidR="009F320E">
        <w:rPr>
          <w:rFonts w:cs="CTraditional Arabic" w:hint="cs"/>
          <w:rtl/>
        </w:rPr>
        <w:t>ج</w:t>
      </w:r>
      <w:r w:rsidRPr="001075D4">
        <w:rPr>
          <w:rFonts w:hint="cs"/>
          <w:rtl/>
        </w:rPr>
        <w:t xml:space="preserve"> شنیده که ایشان فرمودند: «هر زنی که (با ارتکاب حرام) فردی را در قومی داخل کند که از آنان نیست، آن زن نزد خداوند هیچ ارزشی ندارد، و هرگز او را به بهشت وارد نخواهد کرد، و هر مردی که نسب پسرش را از خود انکار کند، خداوند خود را از او در حجاب نگاه می‌دارد و او را در حضور اولین و آخرین (انسان‌ها) رسوا می‌کند»</w:t>
      </w:r>
      <w:r w:rsidRPr="009F320E">
        <w:rPr>
          <w:vertAlign w:val="superscript"/>
          <w:rtl/>
        </w:rPr>
        <w:footnoteReference w:id="62"/>
      </w:r>
      <w:r w:rsidRPr="001075D4">
        <w:rPr>
          <w:rFonts w:hint="cs"/>
          <w:rtl/>
        </w:rPr>
        <w:t>.</w:t>
      </w:r>
    </w:p>
    <w:p w:rsidR="001075D4" w:rsidRPr="007C3420" w:rsidRDefault="001075D4" w:rsidP="001075D4">
      <w:pPr>
        <w:pStyle w:val="a0"/>
        <w:rPr>
          <w:rtl/>
        </w:rPr>
      </w:pPr>
      <w:bookmarkStart w:id="71" w:name="_Toc350034756"/>
      <w:bookmarkStart w:id="72" w:name="_Toc423443380"/>
      <w:r w:rsidRPr="007C3420">
        <w:rPr>
          <w:rFonts w:hint="cs"/>
          <w:rtl/>
        </w:rPr>
        <w:t>رباخواری:</w:t>
      </w:r>
      <w:bookmarkEnd w:id="71"/>
      <w:bookmarkEnd w:id="72"/>
    </w:p>
    <w:p w:rsidR="001075D4" w:rsidRPr="009F320E" w:rsidRDefault="001075D4" w:rsidP="001075D4">
      <w:pPr>
        <w:ind w:firstLine="284"/>
        <w:jc w:val="both"/>
        <w:rPr>
          <w:rStyle w:val="Char3"/>
          <w:rtl/>
        </w:rPr>
      </w:pPr>
      <w:r w:rsidRPr="009F320E">
        <w:rPr>
          <w:rStyle w:val="Char3"/>
          <w:rFonts w:hint="cs"/>
          <w:rtl/>
        </w:rPr>
        <w:t xml:space="preserve">خداوند متعال در قرآنکریم علاوه از رباخواران با هیچ احدی اعلام جنگ نکرده است، می‌فرماید: </w:t>
      </w:r>
      <w:r>
        <w:rPr>
          <w:rFonts w:cs="Traditional Arabic" w:hint="cs"/>
          <w:rtl/>
          <w:lang w:bidi="fa-IR"/>
        </w:rPr>
        <w:t>﴿</w:t>
      </w:r>
      <w:r w:rsidRPr="009F320E">
        <w:rPr>
          <w:rStyle w:val="Char6"/>
          <w:rFonts w:hint="eastAsia"/>
          <w:rtl/>
        </w:rPr>
        <w:t>يَ</w:t>
      </w:r>
      <w:r w:rsidRPr="009F320E">
        <w:rPr>
          <w:rStyle w:val="Char6"/>
          <w:rFonts w:hint="cs"/>
          <w:rtl/>
        </w:rPr>
        <w:t>ٰٓ</w:t>
      </w:r>
      <w:r w:rsidRPr="009F320E">
        <w:rPr>
          <w:rStyle w:val="Char6"/>
          <w:rFonts w:hint="eastAsia"/>
          <w:rtl/>
        </w:rPr>
        <w:t>أَيُّهَا</w:t>
      </w:r>
      <w:r w:rsidRPr="009F320E">
        <w:rPr>
          <w:rStyle w:val="Char6"/>
          <w:rtl/>
        </w:rPr>
        <w:t xml:space="preserve"> </w:t>
      </w:r>
      <w:r w:rsidRPr="009F320E">
        <w:rPr>
          <w:rStyle w:val="Char6"/>
          <w:rFonts w:hint="cs"/>
          <w:rtl/>
        </w:rPr>
        <w:t>ٱ</w:t>
      </w:r>
      <w:r w:rsidRPr="009F320E">
        <w:rPr>
          <w:rStyle w:val="Char6"/>
          <w:rFonts w:hint="eastAsia"/>
          <w:rtl/>
        </w:rPr>
        <w:t>لَّذِينَ</w:t>
      </w:r>
      <w:r w:rsidRPr="009F320E">
        <w:rPr>
          <w:rStyle w:val="Char6"/>
          <w:rtl/>
        </w:rPr>
        <w:t xml:space="preserve"> </w:t>
      </w:r>
      <w:r w:rsidRPr="009F320E">
        <w:rPr>
          <w:rStyle w:val="Char6"/>
          <w:rFonts w:hint="eastAsia"/>
          <w:rtl/>
        </w:rPr>
        <w:t>ءَامَنُواْ</w:t>
      </w:r>
      <w:r w:rsidRPr="009F320E">
        <w:rPr>
          <w:rStyle w:val="Char6"/>
          <w:rtl/>
        </w:rPr>
        <w:t xml:space="preserve"> </w:t>
      </w:r>
      <w:r w:rsidRPr="009F320E">
        <w:rPr>
          <w:rStyle w:val="Char6"/>
          <w:rFonts w:hint="cs"/>
          <w:rtl/>
        </w:rPr>
        <w:t>ٱ</w:t>
      </w:r>
      <w:r w:rsidRPr="009F320E">
        <w:rPr>
          <w:rStyle w:val="Char6"/>
          <w:rFonts w:hint="eastAsia"/>
          <w:rtl/>
        </w:rPr>
        <w:t>تَّقُواْ</w:t>
      </w:r>
      <w:r w:rsidRPr="009F320E">
        <w:rPr>
          <w:rStyle w:val="Char6"/>
          <w:rtl/>
        </w:rPr>
        <w:t xml:space="preserve"> </w:t>
      </w:r>
      <w:r w:rsidRPr="009F320E">
        <w:rPr>
          <w:rStyle w:val="Char6"/>
          <w:rFonts w:hint="cs"/>
          <w:rtl/>
        </w:rPr>
        <w:t>ٱ</w:t>
      </w:r>
      <w:r w:rsidRPr="009F320E">
        <w:rPr>
          <w:rStyle w:val="Char6"/>
          <w:rFonts w:hint="eastAsia"/>
          <w:rtl/>
        </w:rPr>
        <w:t>للَّهَ</w:t>
      </w:r>
      <w:r w:rsidRPr="009F320E">
        <w:rPr>
          <w:rStyle w:val="Char6"/>
          <w:rtl/>
        </w:rPr>
        <w:t xml:space="preserve"> </w:t>
      </w:r>
      <w:r w:rsidRPr="009F320E">
        <w:rPr>
          <w:rStyle w:val="Char6"/>
          <w:rFonts w:hint="eastAsia"/>
          <w:rtl/>
        </w:rPr>
        <w:t>وَذَرُواْ</w:t>
      </w:r>
      <w:r w:rsidRPr="009F320E">
        <w:rPr>
          <w:rStyle w:val="Char6"/>
          <w:rtl/>
        </w:rPr>
        <w:t xml:space="preserve"> </w:t>
      </w:r>
      <w:r w:rsidRPr="009F320E">
        <w:rPr>
          <w:rStyle w:val="Char6"/>
          <w:rFonts w:hint="eastAsia"/>
          <w:rtl/>
        </w:rPr>
        <w:t>مَا</w:t>
      </w:r>
      <w:r w:rsidRPr="009F320E">
        <w:rPr>
          <w:rStyle w:val="Char6"/>
          <w:rtl/>
        </w:rPr>
        <w:t xml:space="preserve"> </w:t>
      </w:r>
      <w:r w:rsidRPr="009F320E">
        <w:rPr>
          <w:rStyle w:val="Char6"/>
          <w:rFonts w:hint="eastAsia"/>
          <w:rtl/>
        </w:rPr>
        <w:t>بَقِيَ</w:t>
      </w:r>
      <w:r w:rsidRPr="009F320E">
        <w:rPr>
          <w:rStyle w:val="Char6"/>
          <w:rtl/>
        </w:rPr>
        <w:t xml:space="preserve"> </w:t>
      </w:r>
      <w:r w:rsidRPr="009F320E">
        <w:rPr>
          <w:rStyle w:val="Char6"/>
          <w:rFonts w:hint="eastAsia"/>
          <w:rtl/>
        </w:rPr>
        <w:t>مِنَ</w:t>
      </w:r>
      <w:r w:rsidRPr="009F320E">
        <w:rPr>
          <w:rStyle w:val="Char6"/>
          <w:rtl/>
        </w:rPr>
        <w:t xml:space="preserve"> </w:t>
      </w:r>
      <w:r w:rsidRPr="009F320E">
        <w:rPr>
          <w:rStyle w:val="Char6"/>
          <w:rFonts w:hint="cs"/>
          <w:rtl/>
        </w:rPr>
        <w:t>ٱ</w:t>
      </w:r>
      <w:r w:rsidRPr="009F320E">
        <w:rPr>
          <w:rStyle w:val="Char6"/>
          <w:rFonts w:hint="eastAsia"/>
          <w:rtl/>
        </w:rPr>
        <w:t>لرِّبَو</w:t>
      </w:r>
      <w:r w:rsidRPr="009F320E">
        <w:rPr>
          <w:rStyle w:val="Char6"/>
          <w:rFonts w:hint="cs"/>
          <w:rtl/>
        </w:rPr>
        <w:t>ٰٓ</w:t>
      </w:r>
      <w:r w:rsidRPr="009F320E">
        <w:rPr>
          <w:rStyle w:val="Char6"/>
          <w:rFonts w:hint="eastAsia"/>
          <w:rtl/>
        </w:rPr>
        <w:t>اْ</w:t>
      </w:r>
      <w:r w:rsidRPr="009F320E">
        <w:rPr>
          <w:rStyle w:val="Char6"/>
          <w:rtl/>
        </w:rPr>
        <w:t xml:space="preserve"> </w:t>
      </w:r>
      <w:r w:rsidRPr="009F320E">
        <w:rPr>
          <w:rStyle w:val="Char6"/>
          <w:rFonts w:hint="eastAsia"/>
          <w:rtl/>
        </w:rPr>
        <w:t>إِن</w:t>
      </w:r>
      <w:r w:rsidRPr="009F320E">
        <w:rPr>
          <w:rStyle w:val="Char6"/>
          <w:rtl/>
        </w:rPr>
        <w:t xml:space="preserve"> </w:t>
      </w:r>
      <w:r w:rsidRPr="009F320E">
        <w:rPr>
          <w:rStyle w:val="Char6"/>
          <w:rFonts w:hint="eastAsia"/>
          <w:rtl/>
        </w:rPr>
        <w:t>كُنتُم</w:t>
      </w:r>
      <w:r w:rsidRPr="009F320E">
        <w:rPr>
          <w:rStyle w:val="Char6"/>
          <w:rtl/>
        </w:rPr>
        <w:t xml:space="preserve"> </w:t>
      </w:r>
      <w:r w:rsidRPr="009F320E">
        <w:rPr>
          <w:rStyle w:val="Char6"/>
          <w:rFonts w:hint="eastAsia"/>
          <w:rtl/>
        </w:rPr>
        <w:t>مُّؤ</w:t>
      </w:r>
      <w:r w:rsidRPr="009F320E">
        <w:rPr>
          <w:rStyle w:val="Char6"/>
          <w:rFonts w:hint="cs"/>
          <w:rtl/>
        </w:rPr>
        <w:t>ۡ</w:t>
      </w:r>
      <w:r w:rsidRPr="009F320E">
        <w:rPr>
          <w:rStyle w:val="Char6"/>
          <w:rFonts w:hint="eastAsia"/>
          <w:rtl/>
        </w:rPr>
        <w:t>مِنِينَ</w:t>
      </w:r>
      <w:r w:rsidRPr="009F320E">
        <w:rPr>
          <w:rStyle w:val="Char6"/>
          <w:rtl/>
        </w:rPr>
        <w:t xml:space="preserve"> </w:t>
      </w:r>
      <w:r w:rsidRPr="009F320E">
        <w:rPr>
          <w:rStyle w:val="Char6"/>
          <w:rFonts w:hint="cs"/>
          <w:rtl/>
        </w:rPr>
        <w:t>٢٧٨</w:t>
      </w:r>
      <w:r w:rsidRPr="009F320E">
        <w:rPr>
          <w:rStyle w:val="Char6"/>
          <w:rtl/>
        </w:rPr>
        <w:t xml:space="preserve"> </w:t>
      </w:r>
      <w:r w:rsidRPr="009F320E">
        <w:rPr>
          <w:rStyle w:val="Char6"/>
          <w:rFonts w:hint="eastAsia"/>
          <w:rtl/>
        </w:rPr>
        <w:t>فَإِن</w:t>
      </w:r>
      <w:r w:rsidRPr="009F320E">
        <w:rPr>
          <w:rStyle w:val="Char6"/>
          <w:rtl/>
        </w:rPr>
        <w:t xml:space="preserve"> </w:t>
      </w:r>
      <w:r w:rsidRPr="009F320E">
        <w:rPr>
          <w:rStyle w:val="Char6"/>
          <w:rFonts w:hint="eastAsia"/>
          <w:rtl/>
        </w:rPr>
        <w:t>لَّم</w:t>
      </w:r>
      <w:r w:rsidRPr="009F320E">
        <w:rPr>
          <w:rStyle w:val="Char6"/>
          <w:rFonts w:hint="cs"/>
          <w:rtl/>
        </w:rPr>
        <w:t>ۡ</w:t>
      </w:r>
      <w:r w:rsidRPr="009F320E">
        <w:rPr>
          <w:rStyle w:val="Char6"/>
          <w:rtl/>
        </w:rPr>
        <w:t xml:space="preserve"> </w:t>
      </w:r>
      <w:r w:rsidRPr="009F320E">
        <w:rPr>
          <w:rStyle w:val="Char6"/>
          <w:rFonts w:hint="eastAsia"/>
          <w:rtl/>
        </w:rPr>
        <w:t>تَف</w:t>
      </w:r>
      <w:r w:rsidRPr="009F320E">
        <w:rPr>
          <w:rStyle w:val="Char6"/>
          <w:rFonts w:hint="cs"/>
          <w:rtl/>
        </w:rPr>
        <w:t>ۡ</w:t>
      </w:r>
      <w:r w:rsidRPr="009F320E">
        <w:rPr>
          <w:rStyle w:val="Char6"/>
          <w:rFonts w:hint="eastAsia"/>
          <w:rtl/>
        </w:rPr>
        <w:t>عَلُواْ</w:t>
      </w:r>
      <w:r w:rsidRPr="009F320E">
        <w:rPr>
          <w:rStyle w:val="Char6"/>
          <w:rtl/>
        </w:rPr>
        <w:t xml:space="preserve"> </w:t>
      </w:r>
      <w:r w:rsidRPr="009F320E">
        <w:rPr>
          <w:rStyle w:val="Char6"/>
          <w:rFonts w:hint="eastAsia"/>
          <w:rtl/>
        </w:rPr>
        <w:t>فَأ</w:t>
      </w:r>
      <w:r w:rsidRPr="009F320E">
        <w:rPr>
          <w:rStyle w:val="Char6"/>
          <w:rFonts w:hint="cs"/>
          <w:rtl/>
        </w:rPr>
        <w:t>ۡ</w:t>
      </w:r>
      <w:r w:rsidRPr="009F320E">
        <w:rPr>
          <w:rStyle w:val="Char6"/>
          <w:rFonts w:hint="eastAsia"/>
          <w:rtl/>
        </w:rPr>
        <w:t>ذَنُواْ</w:t>
      </w:r>
      <w:r w:rsidRPr="009F320E">
        <w:rPr>
          <w:rStyle w:val="Char6"/>
          <w:rtl/>
        </w:rPr>
        <w:t xml:space="preserve"> </w:t>
      </w:r>
      <w:r w:rsidRPr="009F320E">
        <w:rPr>
          <w:rStyle w:val="Char6"/>
          <w:rFonts w:hint="eastAsia"/>
          <w:rtl/>
        </w:rPr>
        <w:t>بِحَر</w:t>
      </w:r>
      <w:r w:rsidRPr="009F320E">
        <w:rPr>
          <w:rStyle w:val="Char6"/>
          <w:rFonts w:hint="cs"/>
          <w:rtl/>
        </w:rPr>
        <w:t>ۡ</w:t>
      </w:r>
      <w:r w:rsidRPr="009F320E">
        <w:rPr>
          <w:rStyle w:val="Char6"/>
          <w:rFonts w:hint="eastAsia"/>
          <w:rtl/>
        </w:rPr>
        <w:t>ب</w:t>
      </w:r>
      <w:r w:rsidRPr="009F320E">
        <w:rPr>
          <w:rStyle w:val="Char6"/>
          <w:rFonts w:hint="cs"/>
          <w:rtl/>
        </w:rPr>
        <w:t>ٖ</w:t>
      </w:r>
      <w:r w:rsidRPr="009F320E">
        <w:rPr>
          <w:rStyle w:val="Char6"/>
          <w:rtl/>
        </w:rPr>
        <w:t xml:space="preserve"> </w:t>
      </w:r>
      <w:r w:rsidRPr="009F320E">
        <w:rPr>
          <w:rStyle w:val="Char6"/>
          <w:rFonts w:hint="eastAsia"/>
          <w:rtl/>
        </w:rPr>
        <w:t>مِّنَ</w:t>
      </w:r>
      <w:r w:rsidRPr="009F320E">
        <w:rPr>
          <w:rStyle w:val="Char6"/>
          <w:rtl/>
        </w:rPr>
        <w:t xml:space="preserve"> </w:t>
      </w:r>
      <w:r w:rsidRPr="009F320E">
        <w:rPr>
          <w:rStyle w:val="Char6"/>
          <w:rFonts w:hint="cs"/>
          <w:rtl/>
        </w:rPr>
        <w:t>ٱ</w:t>
      </w:r>
      <w:r w:rsidRPr="009F320E">
        <w:rPr>
          <w:rStyle w:val="Char6"/>
          <w:rFonts w:hint="eastAsia"/>
          <w:rtl/>
        </w:rPr>
        <w:t>للَّهِ</w:t>
      </w:r>
      <w:r w:rsidRPr="009F320E">
        <w:rPr>
          <w:rStyle w:val="Char6"/>
          <w:rtl/>
        </w:rPr>
        <w:t xml:space="preserve"> </w:t>
      </w:r>
      <w:r w:rsidRPr="009F320E">
        <w:rPr>
          <w:rStyle w:val="Char6"/>
          <w:rFonts w:hint="eastAsia"/>
          <w:rtl/>
        </w:rPr>
        <w:t>وَرَسُولِهِ</w:t>
      </w:r>
      <w:r w:rsidRPr="009F320E">
        <w:rPr>
          <w:rStyle w:val="Char6"/>
          <w:rFonts w:hint="cs"/>
          <w:rtl/>
        </w:rPr>
        <w:t>ۦ</w:t>
      </w:r>
      <w:r>
        <w:rPr>
          <w:rFonts w:cs="Traditional Arabic" w:hint="cs"/>
          <w:rtl/>
          <w:lang w:bidi="fa-IR"/>
        </w:rPr>
        <w:t>﴾</w:t>
      </w:r>
      <w:r>
        <w:rPr>
          <w:rFonts w:cs="B Lotus" w:hint="cs"/>
          <w:rtl/>
          <w:lang w:bidi="fa-IR"/>
        </w:rPr>
        <w:t xml:space="preserve"> </w:t>
      </w:r>
      <w:r w:rsidRPr="009F320E">
        <w:rPr>
          <w:rStyle w:val="Char4"/>
          <w:rFonts w:hint="cs"/>
          <w:rtl/>
        </w:rPr>
        <w:t>[البقر</w:t>
      </w:r>
      <w:r w:rsidRPr="009F320E">
        <w:rPr>
          <w:rStyle w:val="Char4"/>
          <w:rtl/>
        </w:rPr>
        <w:t>ة</w:t>
      </w:r>
      <w:r w:rsidRPr="009F320E">
        <w:rPr>
          <w:rStyle w:val="Char4"/>
          <w:rFonts w:hint="cs"/>
          <w:rtl/>
        </w:rPr>
        <w:t>: 278-279]</w:t>
      </w:r>
      <w:r w:rsidRPr="009F320E">
        <w:rPr>
          <w:rStyle w:val="Char3"/>
          <w:rFonts w:hint="cs"/>
          <w:rtl/>
        </w:rPr>
        <w:t>.</w:t>
      </w:r>
    </w:p>
    <w:p w:rsidR="001075D4" w:rsidRPr="009F320E" w:rsidRDefault="001075D4" w:rsidP="009F320E">
      <w:pPr>
        <w:pStyle w:val="a6"/>
        <w:rPr>
          <w:rtl/>
        </w:rPr>
      </w:pPr>
      <w:r w:rsidRPr="009F320E">
        <w:rPr>
          <w:rFonts w:hint="cs"/>
          <w:rtl/>
        </w:rPr>
        <w:t>«ای مؤمنان از خدا پروا بدارید، و اگر مؤمن هستید، آنچه را که از ربا مانده است، رها کنید، آگر چنین نکردید به جنگی از جانب خدا و رسول او آماده و خبردار باشید».</w:t>
      </w:r>
    </w:p>
    <w:p w:rsidR="001075D4" w:rsidRPr="005160D3" w:rsidRDefault="001075D4" w:rsidP="009F320E">
      <w:pPr>
        <w:pStyle w:val="a6"/>
        <w:rPr>
          <w:rtl/>
        </w:rPr>
      </w:pPr>
      <w:r w:rsidRPr="005160D3">
        <w:rPr>
          <w:rFonts w:hint="cs"/>
          <w:rtl/>
        </w:rPr>
        <w:t>این آیه برای بیان شناعت این جنایت نزد پروردگار کافی است.</w:t>
      </w:r>
    </w:p>
    <w:p w:rsidR="001075D4" w:rsidRDefault="001075D4" w:rsidP="009F320E">
      <w:pPr>
        <w:pStyle w:val="a6"/>
        <w:rPr>
          <w:rtl/>
        </w:rPr>
      </w:pPr>
      <w:r w:rsidRPr="005160D3">
        <w:rPr>
          <w:rFonts w:hint="cs"/>
          <w:rtl/>
        </w:rPr>
        <w:t>اگر به افراد و دولت‌ها بنگریم خواهیم دید که رباخواری و معاملات ربوی تا چه اندازه افراد و دولت‌ها را به فلاکت و تباهی کشانده است، تباهی‌هایی از قبیل ورشکستگی، کساد، رکود و بحران اقتصادی، ناتوانی از پرداختن وام، بالا</w:t>
      </w:r>
      <w:r>
        <w:rPr>
          <w:rFonts w:hint="cs"/>
          <w:rtl/>
        </w:rPr>
        <w:t xml:space="preserve"> </w:t>
      </w:r>
      <w:r w:rsidRPr="005160D3">
        <w:rPr>
          <w:rFonts w:hint="cs"/>
          <w:rtl/>
        </w:rPr>
        <w:t>بودن نسبت بی‌کاری، ورشکستگی و تعطیل</w:t>
      </w:r>
      <w:r>
        <w:rPr>
          <w:rFonts w:hint="cs"/>
          <w:rtl/>
        </w:rPr>
        <w:t xml:space="preserve"> شدن بسیاری از شرکت‌ها و مؤسسات و</w:t>
      </w:r>
      <w:r w:rsidRPr="005160D3">
        <w:rPr>
          <w:rFonts w:hint="cs"/>
          <w:rtl/>
        </w:rPr>
        <w:t>غیره، بگونه‌ای که حاصل تلاش و زحمات روزانه کلاً برای پرداختن سود و ربای بی‌پایان صرف می‌گردد، و این امر منجر به طبقاتی‌بودن جامعه می‌گردد و اموال و ثروت‌های هنگفت تنها به دست افرادی معدود می‌ماند، و بعید نیست که این خود یکی از صورت‌های جنگی باشد که خداوند رباخواران را</w:t>
      </w:r>
      <w:r>
        <w:rPr>
          <w:rFonts w:hint="cs"/>
          <w:rtl/>
        </w:rPr>
        <w:t xml:space="preserve"> به آن وعید داده</w:t>
      </w:r>
      <w:r>
        <w:rPr>
          <w:rFonts w:hint="eastAsia"/>
          <w:rtl/>
        </w:rPr>
        <w:t>‌</w:t>
      </w:r>
      <w:r w:rsidRPr="005160D3">
        <w:rPr>
          <w:rFonts w:hint="cs"/>
          <w:rtl/>
        </w:rPr>
        <w:t>است.</w:t>
      </w:r>
    </w:p>
    <w:p w:rsidR="001075D4" w:rsidRPr="000F0237" w:rsidRDefault="001075D4" w:rsidP="009F320E">
      <w:pPr>
        <w:pStyle w:val="a6"/>
        <w:rPr>
          <w:rtl/>
        </w:rPr>
      </w:pPr>
      <w:r w:rsidRPr="000F0237">
        <w:rPr>
          <w:rFonts w:hint="cs"/>
          <w:rtl/>
        </w:rPr>
        <w:t>باید دانست که تمامی افرادی که در منعقدشدن معاملات ربوی همکاری دارند، اعم از طرف‌های اصلی، واسطه‌ها، و کسانی که به این امر کمک می‌ک</w:t>
      </w:r>
      <w:r>
        <w:rPr>
          <w:rFonts w:hint="cs"/>
          <w:rtl/>
        </w:rPr>
        <w:t>نند، همگی ملعون هستند که پیامبر</w:t>
      </w:r>
      <w:r w:rsidR="009F320E">
        <w:rPr>
          <w:rFonts w:hint="cs"/>
          <w:rtl/>
        </w:rPr>
        <w:t xml:space="preserve"> </w:t>
      </w:r>
      <w:r w:rsidR="009F320E">
        <w:rPr>
          <w:rFonts w:cs="CTraditional Arabic" w:hint="cs"/>
          <w:rtl/>
        </w:rPr>
        <w:t>ج</w:t>
      </w:r>
      <w:r w:rsidR="00652B79">
        <w:rPr>
          <w:rFonts w:hint="cs"/>
          <w:rtl/>
        </w:rPr>
        <w:t xml:space="preserve"> آن‌ها </w:t>
      </w:r>
      <w:r>
        <w:rPr>
          <w:rFonts w:hint="cs"/>
          <w:rtl/>
        </w:rPr>
        <w:t>را نفرین کرده است، جابر</w:t>
      </w:r>
      <w:r w:rsidR="009F320E">
        <w:rPr>
          <w:rFonts w:cs="CTraditional Arabic" w:hint="cs"/>
          <w:rtl/>
        </w:rPr>
        <w:t>س</w:t>
      </w:r>
      <w:r>
        <w:rPr>
          <w:rFonts w:hint="cs"/>
          <w:rtl/>
        </w:rPr>
        <w:t xml:space="preserve"> می‌گوید: پیامبر</w:t>
      </w:r>
      <w:r w:rsidR="009F320E">
        <w:rPr>
          <w:rFonts w:hint="cs"/>
          <w:rtl/>
        </w:rPr>
        <w:t xml:space="preserve"> </w:t>
      </w:r>
      <w:r w:rsidR="009F320E">
        <w:rPr>
          <w:rFonts w:cs="CTraditional Arabic" w:hint="cs"/>
          <w:rtl/>
        </w:rPr>
        <w:t>ج</w:t>
      </w:r>
      <w:r w:rsidRPr="000F0237">
        <w:rPr>
          <w:rFonts w:hint="cs"/>
          <w:rtl/>
        </w:rPr>
        <w:t xml:space="preserve"> فرمودند: «خداوند رباخوار، ربادهنده، نویسنده و گواهان ربا را نفرین کند». و فرمود: «همگی</w:t>
      </w:r>
      <w:r w:rsidR="00652B79">
        <w:rPr>
          <w:rFonts w:hint="cs"/>
          <w:rtl/>
        </w:rPr>
        <w:t xml:space="preserve"> آن‌ها </w:t>
      </w:r>
      <w:r w:rsidRPr="000F0237">
        <w:rPr>
          <w:rFonts w:hint="cs"/>
          <w:rtl/>
        </w:rPr>
        <w:t>جرم و گناه یکسان هستند»</w:t>
      </w:r>
      <w:r w:rsidRPr="009F320E">
        <w:rPr>
          <w:vertAlign w:val="superscript"/>
          <w:rtl/>
        </w:rPr>
        <w:footnoteReference w:id="63"/>
      </w:r>
      <w:r w:rsidRPr="000F0237">
        <w:rPr>
          <w:rFonts w:hint="cs"/>
          <w:rtl/>
        </w:rPr>
        <w:t>.</w:t>
      </w:r>
    </w:p>
    <w:p w:rsidR="001075D4" w:rsidRPr="000F0237" w:rsidRDefault="001075D4" w:rsidP="009F320E">
      <w:pPr>
        <w:pStyle w:val="a6"/>
        <w:rPr>
          <w:rtl/>
        </w:rPr>
      </w:pPr>
      <w:r w:rsidRPr="000F0237">
        <w:rPr>
          <w:rFonts w:hint="cs"/>
          <w:rtl/>
        </w:rPr>
        <w:t>بنابرانی، همکاری در نوشتن و یادداشت ‌نمودن ربا، تحویل‌گرفتن و یا تحویل</w:t>
      </w:r>
      <w:r>
        <w:rPr>
          <w:rFonts w:hint="cs"/>
          <w:rtl/>
        </w:rPr>
        <w:t xml:space="preserve"> </w:t>
      </w:r>
      <w:r w:rsidRPr="000F0237">
        <w:rPr>
          <w:rFonts w:hint="cs"/>
          <w:rtl/>
        </w:rPr>
        <w:t>‌دادن ربا، به امانت‌گذاشتن و حفاظت ربا نیز جایز نیست، و به صورت کلی باید گفت: هرگونه مشارکت و همکاری در ربا به هر نحو ممکن حرام و ناجایز می‌باشد.</w:t>
      </w:r>
    </w:p>
    <w:p w:rsidR="001075D4" w:rsidRPr="000F0237" w:rsidRDefault="001075D4" w:rsidP="009F320E">
      <w:pPr>
        <w:pStyle w:val="a6"/>
        <w:rPr>
          <w:rtl/>
        </w:rPr>
      </w:pPr>
      <w:r>
        <w:rPr>
          <w:rFonts w:hint="cs"/>
          <w:rtl/>
        </w:rPr>
        <w:t>پیامبر</w:t>
      </w:r>
      <w:r w:rsidR="009F320E">
        <w:rPr>
          <w:rFonts w:hint="cs"/>
          <w:rtl/>
        </w:rPr>
        <w:t xml:space="preserve"> </w:t>
      </w:r>
      <w:r w:rsidR="009F320E">
        <w:rPr>
          <w:rFonts w:cs="CTraditional Arabic" w:hint="cs"/>
          <w:rtl/>
        </w:rPr>
        <w:t>ج</w:t>
      </w:r>
      <w:r w:rsidRPr="000F0237">
        <w:rPr>
          <w:rFonts w:hint="cs"/>
          <w:rtl/>
        </w:rPr>
        <w:t xml:space="preserve"> قباحت این گناه کبیره را در حدیثی که حضرت عبدالله بن مسعود</w:t>
      </w:r>
      <w:r w:rsidR="009F320E">
        <w:rPr>
          <w:rFonts w:cs="CTraditional Arabic" w:hint="cs"/>
          <w:rtl/>
        </w:rPr>
        <w:t>س</w:t>
      </w:r>
      <w:r w:rsidRPr="000F0237">
        <w:rPr>
          <w:rFonts w:hint="cs"/>
          <w:rtl/>
        </w:rPr>
        <w:t xml:space="preserve"> روایت نموده، اینگونه بیان فرموده</w:t>
      </w:r>
      <w:r>
        <w:rPr>
          <w:rFonts w:hint="cs"/>
          <w:rtl/>
        </w:rPr>
        <w:t>‌</w:t>
      </w:r>
      <w:r w:rsidRPr="000F0237">
        <w:rPr>
          <w:rFonts w:hint="cs"/>
          <w:rtl/>
        </w:rPr>
        <w:t>اند: «ربا 73 شعبه دارد، سبک‌ترین و ساده‌ترین آن مانند این است که شخصی با مادرش زنا کند، و بدترین نوع ربا آبروریزی و بی‌حیثیت</w:t>
      </w:r>
      <w:r>
        <w:rPr>
          <w:rFonts w:hint="cs"/>
          <w:rtl/>
        </w:rPr>
        <w:t xml:space="preserve"> </w:t>
      </w:r>
      <w:r w:rsidRPr="000F0237">
        <w:rPr>
          <w:rFonts w:hint="cs"/>
          <w:rtl/>
        </w:rPr>
        <w:t>‌کردن مسلمان است»</w:t>
      </w:r>
      <w:r w:rsidRPr="009F320E">
        <w:rPr>
          <w:vertAlign w:val="superscript"/>
          <w:rtl/>
        </w:rPr>
        <w:footnoteReference w:id="64"/>
      </w:r>
      <w:r w:rsidRPr="000F0237">
        <w:rPr>
          <w:rFonts w:hint="cs"/>
          <w:rtl/>
        </w:rPr>
        <w:t xml:space="preserve">. </w:t>
      </w:r>
      <w:r>
        <w:rPr>
          <w:rFonts w:hint="cs"/>
          <w:rtl/>
        </w:rPr>
        <w:t>و در حدیثی که عبد الله بن حنظله</w:t>
      </w:r>
      <w:r w:rsidR="009F320E">
        <w:rPr>
          <w:rFonts w:cs="CTraditional Arabic" w:hint="cs"/>
          <w:rtl/>
        </w:rPr>
        <w:t>س</w:t>
      </w:r>
      <w:r>
        <w:rPr>
          <w:rFonts w:hint="cs"/>
          <w:rtl/>
        </w:rPr>
        <w:t xml:space="preserve"> روایت نموده اینگونه فرموده</w:t>
      </w:r>
      <w:r>
        <w:rPr>
          <w:rFonts w:hint="eastAsia"/>
          <w:rtl/>
        </w:rPr>
        <w:t>‌</w:t>
      </w:r>
      <w:r w:rsidRPr="000F0237">
        <w:rPr>
          <w:rFonts w:hint="cs"/>
          <w:rtl/>
        </w:rPr>
        <w:t>اند: «یک درهم ربا که شخصی دانسته آن را بخورد از 36 زنا نیز سخت‌تر و سنگین‌تر است»</w:t>
      </w:r>
      <w:r w:rsidRPr="009F320E">
        <w:rPr>
          <w:vertAlign w:val="superscript"/>
          <w:rtl/>
        </w:rPr>
        <w:footnoteReference w:id="65"/>
      </w:r>
      <w:r w:rsidRPr="000F0237">
        <w:rPr>
          <w:rFonts w:hint="cs"/>
          <w:rtl/>
        </w:rPr>
        <w:t>.</w:t>
      </w:r>
    </w:p>
    <w:p w:rsidR="001075D4" w:rsidRPr="000F0237" w:rsidRDefault="001075D4" w:rsidP="009F320E">
      <w:pPr>
        <w:pStyle w:val="a6"/>
        <w:rPr>
          <w:rtl/>
        </w:rPr>
      </w:pPr>
      <w:r w:rsidRPr="000F0237">
        <w:rPr>
          <w:rFonts w:hint="cs"/>
          <w:rtl/>
        </w:rPr>
        <w:t>حرمت ربا عام و برای همه افراد و در همه احوال حرام است، و آنگونه نیست که برخی گمان می‌کنند که ربا فقط در صورتی حرام است که یکی از طرفین ثروتمند و دیگری فقیر باشد، و چه بسیار ثرو</w:t>
      </w:r>
      <w:r>
        <w:rPr>
          <w:rFonts w:hint="cs"/>
          <w:rtl/>
        </w:rPr>
        <w:t>تمندان و تاجران پرآوازه‌ای بوده</w:t>
      </w:r>
      <w:r>
        <w:rPr>
          <w:rFonts w:hint="eastAsia"/>
          <w:rtl/>
        </w:rPr>
        <w:t>‌</w:t>
      </w:r>
      <w:r w:rsidRPr="000F0237">
        <w:rPr>
          <w:rFonts w:hint="cs"/>
          <w:rtl/>
        </w:rPr>
        <w:t>اند که به سبب ربا ورشکسته و فقیر گشته اند و واقعیت امر این مطلب را کاملاً تأیید می‌کند، و کم</w:t>
      </w:r>
      <w:r>
        <w:rPr>
          <w:rFonts w:hint="eastAsia"/>
          <w:rtl/>
        </w:rPr>
        <w:t>‌</w:t>
      </w:r>
      <w:r w:rsidRPr="000F0237">
        <w:rPr>
          <w:rFonts w:hint="cs"/>
          <w:rtl/>
        </w:rPr>
        <w:t xml:space="preserve">ترین زیانی که در آن وجود دارد، این است که برکت مال از بین می‌رود، گرچه از حیث عدد و کمیت زیاد باشد، حضرت پیامبر </w:t>
      </w:r>
      <w:r w:rsidR="009F320E">
        <w:rPr>
          <w:rFonts w:cs="CTraditional Arabic" w:hint="cs"/>
          <w:rtl/>
        </w:rPr>
        <w:t>ج</w:t>
      </w:r>
      <w:r w:rsidRPr="000F0237">
        <w:rPr>
          <w:rFonts w:hint="cs"/>
          <w:rtl/>
        </w:rPr>
        <w:t xml:space="preserve"> فرمودند: «مال ربا هرچند فزون شود، سرانجام کم می‌گردد»</w:t>
      </w:r>
      <w:r w:rsidRPr="009F320E">
        <w:rPr>
          <w:vertAlign w:val="superscript"/>
          <w:rtl/>
        </w:rPr>
        <w:footnoteReference w:id="66"/>
      </w:r>
      <w:r w:rsidRPr="000F0237">
        <w:rPr>
          <w:rFonts w:hint="cs"/>
          <w:rtl/>
        </w:rPr>
        <w:t>.</w:t>
      </w:r>
    </w:p>
    <w:p w:rsidR="001075D4" w:rsidRPr="000F0237" w:rsidRDefault="001075D4" w:rsidP="009F320E">
      <w:pPr>
        <w:pStyle w:val="a6"/>
        <w:rPr>
          <w:rtl/>
        </w:rPr>
      </w:pPr>
      <w:r w:rsidRPr="000F0237">
        <w:rPr>
          <w:rFonts w:hint="cs"/>
          <w:rtl/>
        </w:rPr>
        <w:t>حرمت ربا مختص در صد بالای سود نیست، بلکه در صد سود هرچند اندک و ناچیز باشد، بازهم ربا محسوب می‌گردد و صاحب آن در روز قیامت همانند کسی از قبر برانگیخته می‌شود، شیطان او را لمس کرده باشد.</w:t>
      </w:r>
    </w:p>
    <w:p w:rsidR="001075D4" w:rsidRPr="000F0237" w:rsidRDefault="001075D4" w:rsidP="001075D4">
      <w:pPr>
        <w:ind w:firstLine="284"/>
        <w:jc w:val="both"/>
        <w:rPr>
          <w:rFonts w:cs="B Lotus"/>
          <w:rtl/>
          <w:lang w:bidi="fa-IR"/>
        </w:rPr>
      </w:pPr>
      <w:r w:rsidRPr="009F320E">
        <w:rPr>
          <w:rStyle w:val="Char3"/>
          <w:rFonts w:hint="cs"/>
          <w:rtl/>
        </w:rPr>
        <w:t xml:space="preserve">باوجود این که ربا جرم و گناه بس‌سنگینی است، اما بازهم خداوند دروازه توبه را برای رباخواران باز گذاشته و کیفیت آن را بیان نموده است، آنجا که می‌فرماید: </w:t>
      </w:r>
      <w:r>
        <w:rPr>
          <w:rFonts w:cs="Traditional Arabic" w:hint="cs"/>
          <w:rtl/>
          <w:lang w:bidi="fa-IR"/>
        </w:rPr>
        <w:t>﴿</w:t>
      </w:r>
      <w:r w:rsidRPr="009F320E">
        <w:rPr>
          <w:rStyle w:val="Char6"/>
          <w:rFonts w:hint="eastAsia"/>
          <w:rtl/>
        </w:rPr>
        <w:t>وَإِن</w:t>
      </w:r>
      <w:r w:rsidRPr="009F320E">
        <w:rPr>
          <w:rStyle w:val="Char6"/>
          <w:rtl/>
        </w:rPr>
        <w:t xml:space="preserve"> </w:t>
      </w:r>
      <w:r w:rsidRPr="009F320E">
        <w:rPr>
          <w:rStyle w:val="Char6"/>
          <w:rFonts w:hint="eastAsia"/>
          <w:rtl/>
        </w:rPr>
        <w:t>تُب</w:t>
      </w:r>
      <w:r w:rsidRPr="009F320E">
        <w:rPr>
          <w:rStyle w:val="Char6"/>
          <w:rFonts w:hint="cs"/>
          <w:rtl/>
        </w:rPr>
        <w:t>ۡ</w:t>
      </w:r>
      <w:r w:rsidRPr="009F320E">
        <w:rPr>
          <w:rStyle w:val="Char6"/>
          <w:rFonts w:hint="eastAsia"/>
          <w:rtl/>
        </w:rPr>
        <w:t>تُم</w:t>
      </w:r>
      <w:r w:rsidRPr="009F320E">
        <w:rPr>
          <w:rStyle w:val="Char6"/>
          <w:rFonts w:hint="cs"/>
          <w:rtl/>
        </w:rPr>
        <w:t>ۡ</w:t>
      </w:r>
      <w:r w:rsidRPr="009F320E">
        <w:rPr>
          <w:rStyle w:val="Char6"/>
          <w:rtl/>
        </w:rPr>
        <w:t xml:space="preserve"> </w:t>
      </w:r>
      <w:r w:rsidRPr="009F320E">
        <w:rPr>
          <w:rStyle w:val="Char6"/>
          <w:rFonts w:hint="eastAsia"/>
          <w:rtl/>
        </w:rPr>
        <w:t>فَلَكُم</w:t>
      </w:r>
      <w:r w:rsidRPr="009F320E">
        <w:rPr>
          <w:rStyle w:val="Char6"/>
          <w:rFonts w:hint="cs"/>
          <w:rtl/>
        </w:rPr>
        <w:t>ۡ</w:t>
      </w:r>
      <w:r w:rsidRPr="009F320E">
        <w:rPr>
          <w:rStyle w:val="Char6"/>
          <w:rtl/>
        </w:rPr>
        <w:t xml:space="preserve"> </w:t>
      </w:r>
      <w:r w:rsidRPr="009F320E">
        <w:rPr>
          <w:rStyle w:val="Char6"/>
          <w:rFonts w:hint="eastAsia"/>
          <w:rtl/>
        </w:rPr>
        <w:t>رُءُوسُ</w:t>
      </w:r>
      <w:r w:rsidRPr="009F320E">
        <w:rPr>
          <w:rStyle w:val="Char6"/>
          <w:rtl/>
        </w:rPr>
        <w:t xml:space="preserve"> </w:t>
      </w:r>
      <w:r w:rsidRPr="009F320E">
        <w:rPr>
          <w:rStyle w:val="Char6"/>
          <w:rFonts w:hint="eastAsia"/>
          <w:rtl/>
        </w:rPr>
        <w:t>أَم</w:t>
      </w:r>
      <w:r w:rsidRPr="009F320E">
        <w:rPr>
          <w:rStyle w:val="Char6"/>
          <w:rFonts w:hint="cs"/>
          <w:rtl/>
        </w:rPr>
        <w:t>ۡ</w:t>
      </w:r>
      <w:r w:rsidRPr="009F320E">
        <w:rPr>
          <w:rStyle w:val="Char6"/>
          <w:rFonts w:hint="eastAsia"/>
          <w:rtl/>
        </w:rPr>
        <w:t>وَ</w:t>
      </w:r>
      <w:r w:rsidRPr="009F320E">
        <w:rPr>
          <w:rStyle w:val="Char6"/>
          <w:rFonts w:hint="cs"/>
          <w:rtl/>
        </w:rPr>
        <w:t>ٰ</w:t>
      </w:r>
      <w:r w:rsidRPr="009F320E">
        <w:rPr>
          <w:rStyle w:val="Char6"/>
          <w:rFonts w:hint="eastAsia"/>
          <w:rtl/>
        </w:rPr>
        <w:t>لِكُم</w:t>
      </w:r>
      <w:r w:rsidRPr="009F320E">
        <w:rPr>
          <w:rStyle w:val="Char6"/>
          <w:rFonts w:hint="cs"/>
          <w:rtl/>
        </w:rPr>
        <w:t>ۡ</w:t>
      </w:r>
      <w:r w:rsidRPr="009F320E">
        <w:rPr>
          <w:rStyle w:val="Char6"/>
          <w:rtl/>
        </w:rPr>
        <w:t xml:space="preserve"> </w:t>
      </w:r>
      <w:r w:rsidRPr="009F320E">
        <w:rPr>
          <w:rStyle w:val="Char6"/>
          <w:rFonts w:hint="eastAsia"/>
          <w:rtl/>
        </w:rPr>
        <w:t>لَا</w:t>
      </w:r>
      <w:r w:rsidRPr="009F320E">
        <w:rPr>
          <w:rStyle w:val="Char6"/>
          <w:rtl/>
        </w:rPr>
        <w:t xml:space="preserve"> </w:t>
      </w:r>
      <w:r w:rsidRPr="009F320E">
        <w:rPr>
          <w:rStyle w:val="Char6"/>
          <w:rFonts w:hint="eastAsia"/>
          <w:rtl/>
        </w:rPr>
        <w:t>تَظ</w:t>
      </w:r>
      <w:r w:rsidRPr="009F320E">
        <w:rPr>
          <w:rStyle w:val="Char6"/>
          <w:rFonts w:hint="cs"/>
          <w:rtl/>
        </w:rPr>
        <w:t>ۡ</w:t>
      </w:r>
      <w:r w:rsidRPr="009F320E">
        <w:rPr>
          <w:rStyle w:val="Char6"/>
          <w:rFonts w:hint="eastAsia"/>
          <w:rtl/>
        </w:rPr>
        <w:t>لِمُونَ</w:t>
      </w:r>
      <w:r w:rsidRPr="009F320E">
        <w:rPr>
          <w:rStyle w:val="Char6"/>
          <w:rtl/>
        </w:rPr>
        <w:t xml:space="preserve"> </w:t>
      </w:r>
      <w:r w:rsidRPr="009F320E">
        <w:rPr>
          <w:rStyle w:val="Char6"/>
          <w:rFonts w:hint="eastAsia"/>
          <w:rtl/>
        </w:rPr>
        <w:t>وَلَا</w:t>
      </w:r>
      <w:r w:rsidRPr="009F320E">
        <w:rPr>
          <w:rStyle w:val="Char6"/>
          <w:rtl/>
        </w:rPr>
        <w:t xml:space="preserve"> </w:t>
      </w:r>
      <w:r w:rsidRPr="009F320E">
        <w:rPr>
          <w:rStyle w:val="Char6"/>
          <w:rFonts w:hint="eastAsia"/>
          <w:rtl/>
        </w:rPr>
        <w:t>تُظ</w:t>
      </w:r>
      <w:r w:rsidRPr="009F320E">
        <w:rPr>
          <w:rStyle w:val="Char6"/>
          <w:rFonts w:hint="cs"/>
          <w:rtl/>
        </w:rPr>
        <w:t>ۡ</w:t>
      </w:r>
      <w:r w:rsidRPr="009F320E">
        <w:rPr>
          <w:rStyle w:val="Char6"/>
          <w:rFonts w:hint="eastAsia"/>
          <w:rtl/>
        </w:rPr>
        <w:t>لَمُونَ</w:t>
      </w:r>
      <w:r w:rsidRPr="001075D4">
        <w:rPr>
          <w:rFonts w:cs="Traditional Arabic" w:hint="cs"/>
          <w:rtl/>
          <w:lang w:bidi="fa-IR"/>
        </w:rPr>
        <w:t>﴾</w:t>
      </w:r>
      <w:r w:rsidRPr="009F320E">
        <w:rPr>
          <w:rStyle w:val="Char3"/>
          <w:rFonts w:hint="cs"/>
          <w:rtl/>
        </w:rPr>
        <w:t xml:space="preserve"> </w:t>
      </w:r>
      <w:r w:rsidRPr="009F320E">
        <w:rPr>
          <w:rStyle w:val="Char4"/>
          <w:rFonts w:hint="cs"/>
          <w:rtl/>
        </w:rPr>
        <w:t>[البقر</w:t>
      </w:r>
      <w:r w:rsidRPr="009F320E">
        <w:rPr>
          <w:rStyle w:val="Char4"/>
          <w:rtl/>
        </w:rPr>
        <w:t>ة</w:t>
      </w:r>
      <w:r w:rsidRPr="009F320E">
        <w:rPr>
          <w:rStyle w:val="Char4"/>
          <w:rFonts w:hint="cs"/>
          <w:rtl/>
        </w:rPr>
        <w:t>: 279]</w:t>
      </w:r>
      <w:r w:rsidRPr="009F320E">
        <w:rPr>
          <w:rStyle w:val="Char3"/>
          <w:vertAlign w:val="superscript"/>
          <w:rtl/>
        </w:rPr>
        <w:footnoteReference w:id="67"/>
      </w:r>
      <w:r w:rsidRPr="009F320E">
        <w:rPr>
          <w:rStyle w:val="Char3"/>
          <w:rFonts w:hint="cs"/>
          <w:rtl/>
        </w:rPr>
        <w:t>. و این عین عدالت است.</w:t>
      </w:r>
    </w:p>
    <w:p w:rsidR="001075D4" w:rsidRDefault="001075D4" w:rsidP="009C5DD4">
      <w:pPr>
        <w:pStyle w:val="a6"/>
        <w:rPr>
          <w:rtl/>
        </w:rPr>
      </w:pPr>
      <w:r w:rsidRPr="005160D3">
        <w:rPr>
          <w:rFonts w:hint="cs"/>
          <w:rtl/>
        </w:rPr>
        <w:t>مؤمنان باید از ته قلب از این گناه کبیره نفرت و قباحت آن را در ذهن داشته باشد، حتی افرادی که به اضطرار و از ترس دزد و تباهی سرمایه و اموال خویش را در بانک‌های ربایی می‌گذارند، باید به قصد اضطرار و ناچاری به این کار اقدام کنند، و این احساس را داشته باشند که آنان مانند کسانی هستند که بناچار از مردار تغذیه می‌کنند، و حتی از این نیز شدیدتر و باید استغفار کنند و برای یافتن جایگزین بهتری تلاش نمایند، و هرگز نباید از بانک سود طلب کنند، بلکه اگر سودی به حساب‌شان واریز گشت باید به هر راه ممکنی و به قصد رهایی از شر آن به قصد صدقه آن را دفع نموده و خود را از آن نجات دهند، زیرا خداوند پاک است، و تنها پاکیزه را می‌پذیرد، و به هیچ وجه ممکن استفاده از آن در مواردی چون خوراک، پوشاک، مسکن، مخارج همسر، فرزندان، پرد و مادر، پرداخت زکات، پرداخت مالیات و عوارض، دفع ظلم و غیره درست و جایز نیست، بلکه فقط به خاطر ترس از مؤ</w:t>
      </w:r>
      <w:bookmarkStart w:id="73" w:name="_Toc332262519"/>
      <w:r w:rsidRPr="005160D3">
        <w:rPr>
          <w:rFonts w:hint="cs"/>
          <w:rtl/>
        </w:rPr>
        <w:t>اخذ</w:t>
      </w:r>
      <w:r w:rsidR="009C5DD4">
        <w:rPr>
          <w:rFonts w:hint="cs"/>
          <w:rtl/>
        </w:rPr>
        <w:t>ۀ</w:t>
      </w:r>
      <w:r w:rsidRPr="005160D3">
        <w:rPr>
          <w:rFonts w:hint="cs"/>
          <w:rtl/>
        </w:rPr>
        <w:t xml:space="preserve"> پروردگار باید آن مال را دفع</w:t>
      </w:r>
      <w:bookmarkEnd w:id="73"/>
      <w:r w:rsidRPr="005160D3">
        <w:rPr>
          <w:rFonts w:hint="cs"/>
          <w:rtl/>
        </w:rPr>
        <w:t xml:space="preserve"> کند، و خود را نجات دهد.</w:t>
      </w:r>
    </w:p>
    <w:p w:rsidR="001075D4" w:rsidRPr="00C30F2B" w:rsidRDefault="001075D4" w:rsidP="00C30F2B">
      <w:pPr>
        <w:pStyle w:val="a0"/>
        <w:rPr>
          <w:rtl/>
        </w:rPr>
      </w:pPr>
      <w:bookmarkStart w:id="74" w:name="_Toc350034757"/>
      <w:bookmarkStart w:id="75" w:name="_Toc423443381"/>
      <w:r w:rsidRPr="00C30F2B">
        <w:rPr>
          <w:rFonts w:hint="cs"/>
          <w:rtl/>
        </w:rPr>
        <w:t>پنهان</w:t>
      </w:r>
      <w:r w:rsidR="00C30F2B">
        <w:rPr>
          <w:rFonts w:hint="cs"/>
          <w:rtl/>
        </w:rPr>
        <w:t xml:space="preserve"> </w:t>
      </w:r>
      <w:r w:rsidRPr="00C30F2B">
        <w:rPr>
          <w:rFonts w:hint="cs"/>
          <w:rtl/>
        </w:rPr>
        <w:t>‌نمودن عیوب کالا در معامله:</w:t>
      </w:r>
      <w:bookmarkEnd w:id="74"/>
      <w:bookmarkEnd w:id="75"/>
    </w:p>
    <w:p w:rsidR="001075D4" w:rsidRPr="000F0237" w:rsidRDefault="001075D4" w:rsidP="009F320E">
      <w:pPr>
        <w:pStyle w:val="a6"/>
        <w:rPr>
          <w:rtl/>
        </w:rPr>
      </w:pPr>
      <w:r w:rsidRPr="000F0237">
        <w:rPr>
          <w:rFonts w:hint="cs"/>
          <w:rtl/>
        </w:rPr>
        <w:t xml:space="preserve">پیامبر </w:t>
      </w:r>
      <w:r w:rsidR="009F320E">
        <w:rPr>
          <w:rFonts w:cs="CTraditional Arabic" w:hint="cs"/>
          <w:rtl/>
        </w:rPr>
        <w:t>ج</w:t>
      </w:r>
      <w:r w:rsidRPr="000F0237">
        <w:rPr>
          <w:rFonts w:hint="cs"/>
          <w:rtl/>
        </w:rPr>
        <w:t xml:space="preserve"> از کنار توده‌ای گندم (فروشی) عبور نمودند، چون دست خویش را در آن فرو بردند، احساس نمودند که گندم‌های زیرین خیس و تر هستند، و سپس به فروشنده گفتند: این چیست؟ گفت: یا رسول الله از باران خیس برداشته اند، فرمودند: پس چرا گندم‌های خیس را در بالا و ظاهر نگذاشتی تا مردم آن را ببینند؟ هرکس فریبکاری کند از ما نیست</w:t>
      </w:r>
      <w:r w:rsidRPr="009F320E">
        <w:rPr>
          <w:vertAlign w:val="superscript"/>
          <w:rtl/>
        </w:rPr>
        <w:footnoteReference w:id="68"/>
      </w:r>
      <w:r w:rsidRPr="000F0237">
        <w:rPr>
          <w:rFonts w:hint="cs"/>
          <w:rtl/>
        </w:rPr>
        <w:t>.</w:t>
      </w:r>
    </w:p>
    <w:p w:rsidR="001075D4" w:rsidRPr="000F0237" w:rsidRDefault="001075D4" w:rsidP="009F320E">
      <w:pPr>
        <w:pStyle w:val="a6"/>
        <w:rPr>
          <w:rtl/>
        </w:rPr>
      </w:pPr>
      <w:r w:rsidRPr="000F0237">
        <w:rPr>
          <w:rFonts w:hint="cs"/>
          <w:rtl/>
        </w:rPr>
        <w:t>بسیاری از مغازه‌داران و فروشندگانی که از خداوند نمی‌ترسند به روش‌های گوناگونی می‌کوشند که عیوب کالا را از مشتری پنهان نمایند، مانند این که بر محل عیب بر چسب می‌زنند و یا اجناس معیوب و فاسد را ته کارتن جای می‌دهند، و یا این که برای جلادادن و براق‌</w:t>
      </w:r>
      <w:r>
        <w:rPr>
          <w:rFonts w:hint="cs"/>
          <w:rtl/>
        </w:rPr>
        <w:t xml:space="preserve"> </w:t>
      </w:r>
      <w:r w:rsidRPr="000F0237">
        <w:rPr>
          <w:rFonts w:hint="cs"/>
          <w:rtl/>
        </w:rPr>
        <w:t>نمودن آن مواد شیمیایی به کار می‌گیرند، و یا این که صدای موتر را موقتاً تنظیم می‌کنند، و پس از این که مشتری کالا را به منزل برد، پس از چند روزی خراب و اوراق می‌گردد و برخی دیگر تاریخ صلاحیت مصرف کالا را تغییر می‌دهند، و یا این که مشتری را از معاینه و بازدید کامل کالا منع می‌کنند، و بسیاری از بنگاه‌ها و فروشگاه‌هایی که ماشین و لوازم الکترونیکی و ادوات دیگری می‌فروشند عیوب آن را پنهان می‌کنند، ای</w:t>
      </w:r>
      <w:r>
        <w:rPr>
          <w:rFonts w:hint="cs"/>
          <w:rtl/>
        </w:rPr>
        <w:t>ن امر حرام و ناجایز است، پیامبر</w:t>
      </w:r>
      <w:r w:rsidR="009F320E">
        <w:rPr>
          <w:rFonts w:cs="CTraditional Arabic" w:hint="cs"/>
          <w:rtl/>
        </w:rPr>
        <w:t>ج</w:t>
      </w:r>
      <w:r w:rsidRPr="000F0237">
        <w:rPr>
          <w:rFonts w:hint="cs"/>
          <w:rtl/>
        </w:rPr>
        <w:t xml:space="preserve"> فرمودند: «مسلمان برادر مسلمان است، و برای هیچ مسلمانی که چیزی را به برادرش می‌فروشد جایز نیست که عیب آن چیز را پنهان بدارد، بلکه باید آن را بیان نماید»</w:t>
      </w:r>
      <w:r w:rsidRPr="009F320E">
        <w:rPr>
          <w:vertAlign w:val="superscript"/>
          <w:rtl/>
        </w:rPr>
        <w:footnoteReference w:id="69"/>
      </w:r>
      <w:r w:rsidRPr="000F0237">
        <w:rPr>
          <w:rFonts w:hint="cs"/>
          <w:rtl/>
        </w:rPr>
        <w:t>.</w:t>
      </w:r>
    </w:p>
    <w:p w:rsidR="001075D4" w:rsidRDefault="001075D4" w:rsidP="009F320E">
      <w:pPr>
        <w:pStyle w:val="a6"/>
        <w:rPr>
          <w:rtl/>
        </w:rPr>
      </w:pPr>
      <w:r w:rsidRPr="000F0237">
        <w:rPr>
          <w:rFonts w:hint="cs"/>
          <w:rtl/>
        </w:rPr>
        <w:t>بسیاری از فروشندگان در مزایده علنی اینگونه می‌گویند: من خرمنی از آهن را می‌فروشم» و یا «این آهن پاره‌های بهم دوخته را می‌فروشم» و گمان می‌کنند که با گفتن این جمله به مشتری هر مسئوولیتی را از خود نفی می‌کنند، این چنین معامله‌ای برکتی در ب</w:t>
      </w:r>
      <w:r>
        <w:rPr>
          <w:rFonts w:hint="cs"/>
          <w:rtl/>
        </w:rPr>
        <w:t>ر نخواهد داشت، آنگونه که پیامبر</w:t>
      </w:r>
      <w:r w:rsidR="009F320E">
        <w:rPr>
          <w:rFonts w:hint="cs"/>
          <w:rtl/>
        </w:rPr>
        <w:t xml:space="preserve"> </w:t>
      </w:r>
      <w:r w:rsidR="009F320E">
        <w:rPr>
          <w:rFonts w:cs="CTraditional Arabic" w:hint="cs"/>
          <w:rtl/>
        </w:rPr>
        <w:t>ج</w:t>
      </w:r>
      <w:r w:rsidRPr="000F0237">
        <w:rPr>
          <w:rFonts w:hint="cs"/>
          <w:rtl/>
        </w:rPr>
        <w:t xml:space="preserve"> فرمودند: «تا هنگامی که فروشنده و مشتری از هم </w:t>
      </w:r>
      <w:r>
        <w:rPr>
          <w:rFonts w:hint="cs"/>
          <w:rtl/>
        </w:rPr>
        <w:t>جدا نشده</w:t>
      </w:r>
      <w:r>
        <w:rPr>
          <w:rFonts w:hint="eastAsia"/>
          <w:rtl/>
        </w:rPr>
        <w:t>‌</w:t>
      </w:r>
      <w:r w:rsidRPr="000F0237">
        <w:rPr>
          <w:rFonts w:hint="cs"/>
          <w:rtl/>
        </w:rPr>
        <w:t>اند، اختیار کامل دارند، اگر به همدیگر راست بگویند و عیوب کالا را بیان نمایند در معامل</w:t>
      </w:r>
      <w:r>
        <w:rPr>
          <w:rFonts w:hint="cs"/>
          <w:rtl/>
        </w:rPr>
        <w:t>ه آنان برکت داده می</w:t>
      </w:r>
      <w:r>
        <w:rPr>
          <w:rFonts w:hint="eastAsia"/>
          <w:rtl/>
        </w:rPr>
        <w:t>‌</w:t>
      </w:r>
      <w:r w:rsidRPr="000F0237">
        <w:rPr>
          <w:rFonts w:hint="cs"/>
          <w:rtl/>
        </w:rPr>
        <w:t>شود و اگر دروغ بگویند، و پنهانکاری کنند برکت معامل</w:t>
      </w:r>
      <w:r>
        <w:rPr>
          <w:rFonts w:hint="cs"/>
          <w:rtl/>
        </w:rPr>
        <w:t>ه</w:t>
      </w:r>
      <w:r w:rsidRPr="000F0237">
        <w:rPr>
          <w:rFonts w:hint="cs"/>
          <w:rtl/>
        </w:rPr>
        <w:t xml:space="preserve"> آنان از بین می‌رود»</w:t>
      </w:r>
      <w:r w:rsidRPr="009F320E">
        <w:rPr>
          <w:vertAlign w:val="superscript"/>
          <w:rtl/>
        </w:rPr>
        <w:footnoteReference w:id="70"/>
      </w:r>
      <w:r w:rsidRPr="000F0237">
        <w:rPr>
          <w:rFonts w:hint="cs"/>
          <w:rtl/>
        </w:rPr>
        <w:t>.</w:t>
      </w:r>
    </w:p>
    <w:p w:rsidR="001075D4" w:rsidRPr="001075D4" w:rsidRDefault="001075D4" w:rsidP="001075D4">
      <w:pPr>
        <w:pStyle w:val="a0"/>
        <w:rPr>
          <w:rtl/>
        </w:rPr>
      </w:pPr>
      <w:bookmarkStart w:id="76" w:name="_Toc350034758"/>
      <w:bookmarkStart w:id="77" w:name="_Toc423443382"/>
      <w:r w:rsidRPr="001075D4">
        <w:rPr>
          <w:rFonts w:hint="cs"/>
          <w:rtl/>
        </w:rPr>
        <w:t>بیع (معامله) نجش:</w:t>
      </w:r>
      <w:bookmarkEnd w:id="76"/>
      <w:bookmarkEnd w:id="77"/>
    </w:p>
    <w:p w:rsidR="001075D4" w:rsidRDefault="001075D4" w:rsidP="009F320E">
      <w:pPr>
        <w:pStyle w:val="a6"/>
        <w:rPr>
          <w:rtl/>
        </w:rPr>
      </w:pPr>
      <w:r w:rsidRPr="001075D4">
        <w:rPr>
          <w:rFonts w:hint="cs"/>
          <w:rtl/>
        </w:rPr>
        <w:t>بیع نجش این است که شخصی قصد خرید کالایی را ندارد و فقط به خاطر این که مشتری و فرد ثالثی را بفریبد به فروشنده اظهار می‌دارد که آماده است این کالا را با قیمتی بیشتر از این بخرد و در نتیجه مشتری واقعی مجبور می‌گردد که بری خریدن آن کال</w:t>
      </w:r>
      <w:r>
        <w:rPr>
          <w:rFonts w:hint="cs"/>
          <w:rtl/>
        </w:rPr>
        <w:t>ا قیمت گزافی را بپردازد، پیامبر</w:t>
      </w:r>
      <w:r w:rsidR="009F320E">
        <w:rPr>
          <w:rFonts w:hint="cs"/>
          <w:rtl/>
        </w:rPr>
        <w:t xml:space="preserve"> </w:t>
      </w:r>
      <w:r w:rsidR="009F320E">
        <w:rPr>
          <w:rFonts w:cs="CTraditional Arabic" w:hint="cs"/>
          <w:rtl/>
        </w:rPr>
        <w:t>ج</w:t>
      </w:r>
      <w:r w:rsidRPr="001075D4">
        <w:rPr>
          <w:rFonts w:hint="cs"/>
          <w:rtl/>
        </w:rPr>
        <w:t xml:space="preserve"> فرمودند: «نجش نکنید»</w:t>
      </w:r>
      <w:r w:rsidRPr="009F320E">
        <w:rPr>
          <w:vertAlign w:val="superscript"/>
          <w:rtl/>
        </w:rPr>
        <w:footnoteReference w:id="71"/>
      </w:r>
      <w:r w:rsidRPr="001075D4">
        <w:rPr>
          <w:rFonts w:hint="cs"/>
          <w:rtl/>
        </w:rPr>
        <w:t>. (باعث از دیاد قیمت کالایی که قصد خریدش را ندارید، نشوید) بی‌تردید این مع</w:t>
      </w:r>
      <w:r>
        <w:rPr>
          <w:rFonts w:hint="cs"/>
          <w:rtl/>
        </w:rPr>
        <w:t>امله نوعی فریبکاری است و پیامبر</w:t>
      </w:r>
      <w:r w:rsidR="009F320E">
        <w:rPr>
          <w:rFonts w:hint="cs"/>
          <w:rtl/>
        </w:rPr>
        <w:t xml:space="preserve"> </w:t>
      </w:r>
      <w:r w:rsidR="009F320E">
        <w:rPr>
          <w:rFonts w:cs="CTraditional Arabic" w:hint="cs"/>
          <w:rtl/>
        </w:rPr>
        <w:t>ج</w:t>
      </w:r>
      <w:r w:rsidRPr="001075D4">
        <w:rPr>
          <w:rFonts w:hint="cs"/>
          <w:rtl/>
        </w:rPr>
        <w:t xml:space="preserve"> فرمودند: «مکر و فریب در جهنم هستند»</w:t>
      </w:r>
      <w:r w:rsidRPr="009F320E">
        <w:rPr>
          <w:vertAlign w:val="superscript"/>
          <w:rtl/>
        </w:rPr>
        <w:footnoteReference w:id="72"/>
      </w:r>
      <w:r w:rsidRPr="001075D4">
        <w:rPr>
          <w:rFonts w:hint="cs"/>
          <w:rtl/>
        </w:rPr>
        <w:t>.</w:t>
      </w:r>
    </w:p>
    <w:p w:rsidR="001075D4" w:rsidRDefault="001075D4" w:rsidP="009F320E">
      <w:pPr>
        <w:pStyle w:val="a6"/>
        <w:rPr>
          <w:rtl/>
        </w:rPr>
      </w:pPr>
      <w:r w:rsidRPr="005160D3">
        <w:rPr>
          <w:rFonts w:hint="cs"/>
          <w:rtl/>
        </w:rPr>
        <w:t>بسیاری از دلال‌هایی که در حراجی‌ها، مزایده‌ها و بنگاه‌ها و نمایشگاه‌های اتومبیل مشغول کار هستند، کسب آنان پلید و ناپاک است، زیرا در این کار مرتکب محرمات بی‌شماری می‌گردند، مانند این که برخی از آنان با همآهنگی قبلی و فقط به خاطر ازدیاد قیمت اتومبیل و فریب‌دادن مشتری، نقش مشتری دیگری را بازی نموده و برای خرید اتومبیل به قیمتی فزونتر اعلام آمادگی می‌کنند، و اینگونه مشتری تازه وارد را فریب می‌دهند، و یا این که برای فریب‌دادن فروشنده‌ای که برای فروختن اتومبیل خود به آنان مراجعه کرده همگی با همآهنگی قبلی اتومبیل آن شخص را خیلی کمتر از ارزش واقعی</w:t>
      </w:r>
      <w:r>
        <w:rPr>
          <w:rFonts w:hint="cs"/>
          <w:rtl/>
        </w:rPr>
        <w:t xml:space="preserve">‌اش </w:t>
      </w:r>
      <w:r w:rsidRPr="005160D3">
        <w:rPr>
          <w:rFonts w:hint="cs"/>
          <w:rtl/>
        </w:rPr>
        <w:t>قیمت می‌گذارند، اما اگر بخواهند اتومبیل خویش و یا کالای دیگری از خود بفروشند کاملاً متفاوت و برعکس عمل می‌کنند، خود را به نام مشتری جای می‌دهند و در مزایده‌ها قیمت را بالا می‌برند و ب</w:t>
      </w:r>
      <w:bookmarkStart w:id="78" w:name="_Toc332262521"/>
      <w:r w:rsidRPr="005160D3">
        <w:rPr>
          <w:rFonts w:hint="cs"/>
          <w:rtl/>
        </w:rPr>
        <w:t>ندگان خدا را فریب می‌ده</w:t>
      </w:r>
      <w:bookmarkEnd w:id="78"/>
      <w:r w:rsidRPr="005160D3">
        <w:rPr>
          <w:rFonts w:hint="cs"/>
          <w:rtl/>
        </w:rPr>
        <w:t>ند، و آنان را متضرر می‌گردانند.</w:t>
      </w:r>
    </w:p>
    <w:p w:rsidR="001075D4" w:rsidRPr="00CE655B" w:rsidRDefault="001075D4" w:rsidP="001075D4">
      <w:pPr>
        <w:pStyle w:val="a0"/>
        <w:rPr>
          <w:rtl/>
        </w:rPr>
      </w:pPr>
      <w:bookmarkStart w:id="79" w:name="_Toc350034759"/>
      <w:bookmarkStart w:id="80" w:name="_Toc423443383"/>
      <w:r w:rsidRPr="00CE655B">
        <w:rPr>
          <w:rFonts w:hint="cs"/>
          <w:rtl/>
        </w:rPr>
        <w:t>معامله پس از اذان جمعه:</w:t>
      </w:r>
      <w:bookmarkEnd w:id="79"/>
      <w:bookmarkEnd w:id="80"/>
    </w:p>
    <w:p w:rsidR="001075D4" w:rsidRPr="009F320E" w:rsidRDefault="001075D4" w:rsidP="009F320E">
      <w:pPr>
        <w:pStyle w:val="a6"/>
        <w:rPr>
          <w:rtl/>
        </w:rPr>
      </w:pPr>
      <w:r w:rsidRPr="009F320E">
        <w:rPr>
          <w:rFonts w:hint="cs"/>
          <w:rtl/>
        </w:rPr>
        <w:t xml:space="preserve">خداوند متعال می‌فرماید: </w:t>
      </w:r>
      <w:r w:rsidR="009F320E">
        <w:rPr>
          <w:rFonts w:cs="Traditional Arabic" w:hint="cs"/>
          <w:rtl/>
        </w:rPr>
        <w:t>﴿</w:t>
      </w:r>
      <w:r w:rsidRPr="009F320E">
        <w:rPr>
          <w:rStyle w:val="Char6"/>
          <w:rFonts w:hint="eastAsia"/>
          <w:rtl/>
        </w:rPr>
        <w:t>يَ</w:t>
      </w:r>
      <w:r w:rsidRPr="009F320E">
        <w:rPr>
          <w:rStyle w:val="Char6"/>
          <w:rFonts w:hint="cs"/>
          <w:rtl/>
        </w:rPr>
        <w:t>ٰٓ</w:t>
      </w:r>
      <w:r w:rsidRPr="009F320E">
        <w:rPr>
          <w:rStyle w:val="Char6"/>
          <w:rFonts w:hint="eastAsia"/>
          <w:rtl/>
        </w:rPr>
        <w:t>أَيُّهَا</w:t>
      </w:r>
      <w:r w:rsidRPr="009F320E">
        <w:rPr>
          <w:rStyle w:val="Char6"/>
          <w:rtl/>
        </w:rPr>
        <w:t xml:space="preserve"> </w:t>
      </w:r>
      <w:r w:rsidRPr="009F320E">
        <w:rPr>
          <w:rStyle w:val="Char6"/>
          <w:rFonts w:hint="cs"/>
          <w:rtl/>
        </w:rPr>
        <w:t>ٱ</w:t>
      </w:r>
      <w:r w:rsidRPr="009F320E">
        <w:rPr>
          <w:rStyle w:val="Char6"/>
          <w:rFonts w:hint="eastAsia"/>
          <w:rtl/>
        </w:rPr>
        <w:t>لَّذِينَ</w:t>
      </w:r>
      <w:r w:rsidRPr="009F320E">
        <w:rPr>
          <w:rStyle w:val="Char6"/>
          <w:rtl/>
        </w:rPr>
        <w:t xml:space="preserve"> </w:t>
      </w:r>
      <w:r w:rsidRPr="009F320E">
        <w:rPr>
          <w:rStyle w:val="Char6"/>
          <w:rFonts w:hint="eastAsia"/>
          <w:rtl/>
        </w:rPr>
        <w:t>ءَامَنُو</w:t>
      </w:r>
      <w:r w:rsidRPr="009F320E">
        <w:rPr>
          <w:rStyle w:val="Char6"/>
          <w:rFonts w:hint="cs"/>
          <w:rtl/>
        </w:rPr>
        <w:t>ٓ</w:t>
      </w:r>
      <w:r w:rsidRPr="009F320E">
        <w:rPr>
          <w:rStyle w:val="Char6"/>
          <w:rFonts w:hint="eastAsia"/>
          <w:rtl/>
        </w:rPr>
        <w:t>اْ</w:t>
      </w:r>
      <w:r w:rsidRPr="009F320E">
        <w:rPr>
          <w:rStyle w:val="Char6"/>
          <w:rtl/>
        </w:rPr>
        <w:t xml:space="preserve"> </w:t>
      </w:r>
      <w:r w:rsidRPr="009F320E">
        <w:rPr>
          <w:rStyle w:val="Char6"/>
          <w:rFonts w:hint="eastAsia"/>
          <w:rtl/>
        </w:rPr>
        <w:t>إِذَا</w:t>
      </w:r>
      <w:r w:rsidRPr="009F320E">
        <w:rPr>
          <w:rStyle w:val="Char6"/>
          <w:rtl/>
        </w:rPr>
        <w:t xml:space="preserve"> </w:t>
      </w:r>
      <w:r w:rsidRPr="009F320E">
        <w:rPr>
          <w:rStyle w:val="Char6"/>
          <w:rFonts w:hint="eastAsia"/>
          <w:rtl/>
        </w:rPr>
        <w:t>نُودِيَ</w:t>
      </w:r>
      <w:r w:rsidRPr="009F320E">
        <w:rPr>
          <w:rStyle w:val="Char6"/>
          <w:rtl/>
        </w:rPr>
        <w:t xml:space="preserve"> </w:t>
      </w:r>
      <w:r w:rsidRPr="009F320E">
        <w:rPr>
          <w:rStyle w:val="Char6"/>
          <w:rFonts w:hint="eastAsia"/>
          <w:rtl/>
        </w:rPr>
        <w:t>لِلصَّلَو</w:t>
      </w:r>
      <w:r w:rsidRPr="009F320E">
        <w:rPr>
          <w:rStyle w:val="Char6"/>
          <w:rFonts w:hint="cs"/>
          <w:rtl/>
        </w:rPr>
        <w:t>ٰ</w:t>
      </w:r>
      <w:r w:rsidRPr="009F320E">
        <w:rPr>
          <w:rStyle w:val="Char6"/>
          <w:rFonts w:hint="eastAsia"/>
          <w:rtl/>
        </w:rPr>
        <w:t>ةِ</w:t>
      </w:r>
      <w:r w:rsidRPr="009F320E">
        <w:rPr>
          <w:rStyle w:val="Char6"/>
          <w:rtl/>
        </w:rPr>
        <w:t xml:space="preserve"> </w:t>
      </w:r>
      <w:r w:rsidRPr="009F320E">
        <w:rPr>
          <w:rStyle w:val="Char6"/>
          <w:rFonts w:hint="eastAsia"/>
          <w:rtl/>
        </w:rPr>
        <w:t>مِن</w:t>
      </w:r>
      <w:r w:rsidRPr="009F320E">
        <w:rPr>
          <w:rStyle w:val="Char6"/>
          <w:rtl/>
        </w:rPr>
        <w:t xml:space="preserve"> </w:t>
      </w:r>
      <w:r w:rsidRPr="009F320E">
        <w:rPr>
          <w:rStyle w:val="Char6"/>
          <w:rFonts w:hint="eastAsia"/>
          <w:rtl/>
        </w:rPr>
        <w:t>يَو</w:t>
      </w:r>
      <w:r w:rsidRPr="009F320E">
        <w:rPr>
          <w:rStyle w:val="Char6"/>
          <w:rFonts w:hint="cs"/>
          <w:rtl/>
        </w:rPr>
        <w:t>ۡ</w:t>
      </w:r>
      <w:r w:rsidRPr="009F320E">
        <w:rPr>
          <w:rStyle w:val="Char6"/>
          <w:rFonts w:hint="eastAsia"/>
          <w:rtl/>
        </w:rPr>
        <w:t>مِ</w:t>
      </w:r>
      <w:r w:rsidRPr="009F320E">
        <w:rPr>
          <w:rStyle w:val="Char6"/>
          <w:rtl/>
        </w:rPr>
        <w:t xml:space="preserve"> </w:t>
      </w:r>
      <w:r w:rsidRPr="009F320E">
        <w:rPr>
          <w:rStyle w:val="Char6"/>
          <w:rFonts w:hint="cs"/>
          <w:rtl/>
        </w:rPr>
        <w:t>ٱ</w:t>
      </w:r>
      <w:r w:rsidRPr="009F320E">
        <w:rPr>
          <w:rStyle w:val="Char6"/>
          <w:rFonts w:hint="eastAsia"/>
          <w:rtl/>
        </w:rPr>
        <w:t>ل</w:t>
      </w:r>
      <w:r w:rsidRPr="009F320E">
        <w:rPr>
          <w:rStyle w:val="Char6"/>
          <w:rFonts w:hint="cs"/>
          <w:rtl/>
        </w:rPr>
        <w:t>ۡ</w:t>
      </w:r>
      <w:r w:rsidRPr="009F320E">
        <w:rPr>
          <w:rStyle w:val="Char6"/>
          <w:rFonts w:hint="eastAsia"/>
          <w:rtl/>
        </w:rPr>
        <w:t>جُمُعَةِ</w:t>
      </w:r>
      <w:r w:rsidRPr="009F320E">
        <w:rPr>
          <w:rStyle w:val="Char6"/>
          <w:rtl/>
        </w:rPr>
        <w:t xml:space="preserve"> </w:t>
      </w:r>
      <w:r w:rsidRPr="009F320E">
        <w:rPr>
          <w:rStyle w:val="Char6"/>
          <w:rFonts w:hint="eastAsia"/>
          <w:rtl/>
        </w:rPr>
        <w:t>فَ</w:t>
      </w:r>
      <w:r w:rsidRPr="009F320E">
        <w:rPr>
          <w:rStyle w:val="Char6"/>
          <w:rFonts w:hint="cs"/>
          <w:rtl/>
        </w:rPr>
        <w:t>ٱ</w:t>
      </w:r>
      <w:r w:rsidRPr="009F320E">
        <w:rPr>
          <w:rStyle w:val="Char6"/>
          <w:rFonts w:hint="eastAsia"/>
          <w:rtl/>
        </w:rPr>
        <w:t>س</w:t>
      </w:r>
      <w:r w:rsidRPr="009F320E">
        <w:rPr>
          <w:rStyle w:val="Char6"/>
          <w:rFonts w:hint="cs"/>
          <w:rtl/>
        </w:rPr>
        <w:t>ۡ</w:t>
      </w:r>
      <w:r w:rsidRPr="009F320E">
        <w:rPr>
          <w:rStyle w:val="Char6"/>
          <w:rFonts w:hint="eastAsia"/>
          <w:rtl/>
        </w:rPr>
        <w:t>عَو</w:t>
      </w:r>
      <w:r w:rsidRPr="009F320E">
        <w:rPr>
          <w:rStyle w:val="Char6"/>
          <w:rFonts w:hint="cs"/>
          <w:rtl/>
        </w:rPr>
        <w:t>ۡ</w:t>
      </w:r>
      <w:r w:rsidRPr="009F320E">
        <w:rPr>
          <w:rStyle w:val="Char6"/>
          <w:rFonts w:hint="eastAsia"/>
          <w:rtl/>
        </w:rPr>
        <w:t>اْ</w:t>
      </w:r>
      <w:r w:rsidRPr="009F320E">
        <w:rPr>
          <w:rStyle w:val="Char6"/>
          <w:rtl/>
        </w:rPr>
        <w:t xml:space="preserve"> </w:t>
      </w:r>
      <w:r w:rsidRPr="009F320E">
        <w:rPr>
          <w:rStyle w:val="Char6"/>
          <w:rFonts w:hint="eastAsia"/>
          <w:rtl/>
        </w:rPr>
        <w:t>إِلَى</w:t>
      </w:r>
      <w:r w:rsidRPr="009F320E">
        <w:rPr>
          <w:rStyle w:val="Char6"/>
          <w:rFonts w:hint="cs"/>
          <w:rtl/>
        </w:rPr>
        <w:t>ٰ</w:t>
      </w:r>
      <w:r w:rsidRPr="009F320E">
        <w:rPr>
          <w:rStyle w:val="Char6"/>
          <w:rtl/>
        </w:rPr>
        <w:t xml:space="preserve"> </w:t>
      </w:r>
      <w:r w:rsidRPr="009F320E">
        <w:rPr>
          <w:rStyle w:val="Char6"/>
          <w:rFonts w:hint="eastAsia"/>
          <w:rtl/>
        </w:rPr>
        <w:t>ذِك</w:t>
      </w:r>
      <w:r w:rsidRPr="009F320E">
        <w:rPr>
          <w:rStyle w:val="Char6"/>
          <w:rFonts w:hint="cs"/>
          <w:rtl/>
        </w:rPr>
        <w:t>ۡ</w:t>
      </w:r>
      <w:r w:rsidRPr="009F320E">
        <w:rPr>
          <w:rStyle w:val="Char6"/>
          <w:rFonts w:hint="eastAsia"/>
          <w:rtl/>
        </w:rPr>
        <w:t>رِ</w:t>
      </w:r>
      <w:r w:rsidRPr="009F320E">
        <w:rPr>
          <w:rStyle w:val="Char6"/>
          <w:rtl/>
        </w:rPr>
        <w:t xml:space="preserve"> </w:t>
      </w:r>
      <w:r w:rsidRPr="009F320E">
        <w:rPr>
          <w:rStyle w:val="Char6"/>
          <w:rFonts w:hint="cs"/>
          <w:rtl/>
        </w:rPr>
        <w:t>ٱ</w:t>
      </w:r>
      <w:r w:rsidRPr="009F320E">
        <w:rPr>
          <w:rStyle w:val="Char6"/>
          <w:rFonts w:hint="eastAsia"/>
          <w:rtl/>
        </w:rPr>
        <w:t>للَّهِ</w:t>
      </w:r>
      <w:r w:rsidRPr="009F320E">
        <w:rPr>
          <w:rStyle w:val="Char6"/>
          <w:rtl/>
        </w:rPr>
        <w:t xml:space="preserve"> </w:t>
      </w:r>
      <w:r w:rsidRPr="009F320E">
        <w:rPr>
          <w:rStyle w:val="Char6"/>
          <w:rFonts w:hint="eastAsia"/>
          <w:rtl/>
        </w:rPr>
        <w:t>وَذَرُواْ</w:t>
      </w:r>
      <w:r w:rsidRPr="009F320E">
        <w:rPr>
          <w:rStyle w:val="Char6"/>
          <w:rtl/>
        </w:rPr>
        <w:t xml:space="preserve"> </w:t>
      </w:r>
      <w:r w:rsidRPr="009F320E">
        <w:rPr>
          <w:rStyle w:val="Char6"/>
          <w:rFonts w:hint="cs"/>
          <w:rtl/>
        </w:rPr>
        <w:t>ٱ</w:t>
      </w:r>
      <w:r w:rsidRPr="009F320E">
        <w:rPr>
          <w:rStyle w:val="Char6"/>
          <w:rFonts w:hint="eastAsia"/>
          <w:rtl/>
        </w:rPr>
        <w:t>ل</w:t>
      </w:r>
      <w:r w:rsidRPr="009F320E">
        <w:rPr>
          <w:rStyle w:val="Char6"/>
          <w:rFonts w:hint="cs"/>
          <w:rtl/>
        </w:rPr>
        <w:t>ۡ</w:t>
      </w:r>
      <w:r w:rsidRPr="009F320E">
        <w:rPr>
          <w:rStyle w:val="Char6"/>
          <w:rFonts w:hint="eastAsia"/>
          <w:rtl/>
        </w:rPr>
        <w:t>بَي</w:t>
      </w:r>
      <w:r w:rsidRPr="009F320E">
        <w:rPr>
          <w:rStyle w:val="Char6"/>
          <w:rFonts w:hint="cs"/>
          <w:rtl/>
        </w:rPr>
        <w:t>ۡ</w:t>
      </w:r>
      <w:r w:rsidRPr="009F320E">
        <w:rPr>
          <w:rStyle w:val="Char6"/>
          <w:rFonts w:hint="eastAsia"/>
          <w:rtl/>
        </w:rPr>
        <w:t>عَ</w:t>
      </w:r>
      <w:r w:rsidRPr="009F320E">
        <w:rPr>
          <w:rStyle w:val="Char6"/>
          <w:rFonts w:hint="cs"/>
          <w:rtl/>
        </w:rPr>
        <w:t>ۚ</w:t>
      </w:r>
      <w:r w:rsidRPr="009F320E">
        <w:rPr>
          <w:rStyle w:val="Char6"/>
          <w:rtl/>
        </w:rPr>
        <w:t xml:space="preserve"> </w:t>
      </w:r>
      <w:r w:rsidRPr="009F320E">
        <w:rPr>
          <w:rStyle w:val="Char6"/>
          <w:rFonts w:hint="eastAsia"/>
          <w:rtl/>
        </w:rPr>
        <w:t>ذَ</w:t>
      </w:r>
      <w:r w:rsidRPr="009F320E">
        <w:rPr>
          <w:rStyle w:val="Char6"/>
          <w:rFonts w:hint="cs"/>
          <w:rtl/>
        </w:rPr>
        <w:t>ٰ</w:t>
      </w:r>
      <w:r w:rsidRPr="009F320E">
        <w:rPr>
          <w:rStyle w:val="Char6"/>
          <w:rFonts w:hint="eastAsia"/>
          <w:rtl/>
        </w:rPr>
        <w:t>لِكُم</w:t>
      </w:r>
      <w:r w:rsidRPr="009F320E">
        <w:rPr>
          <w:rStyle w:val="Char6"/>
          <w:rFonts w:hint="cs"/>
          <w:rtl/>
        </w:rPr>
        <w:t>ۡ</w:t>
      </w:r>
      <w:r w:rsidRPr="009F320E">
        <w:rPr>
          <w:rStyle w:val="Char6"/>
          <w:rtl/>
        </w:rPr>
        <w:t xml:space="preserve"> </w:t>
      </w:r>
      <w:r w:rsidRPr="009F320E">
        <w:rPr>
          <w:rStyle w:val="Char6"/>
          <w:rFonts w:hint="eastAsia"/>
          <w:rtl/>
        </w:rPr>
        <w:t>خَي</w:t>
      </w:r>
      <w:r w:rsidRPr="009F320E">
        <w:rPr>
          <w:rStyle w:val="Char6"/>
          <w:rFonts w:hint="cs"/>
          <w:rtl/>
        </w:rPr>
        <w:t>ۡ</w:t>
      </w:r>
      <w:r w:rsidRPr="009F320E">
        <w:rPr>
          <w:rStyle w:val="Char6"/>
          <w:rFonts w:hint="eastAsia"/>
          <w:rtl/>
        </w:rPr>
        <w:t>ر</w:t>
      </w:r>
      <w:r w:rsidRPr="009F320E">
        <w:rPr>
          <w:rStyle w:val="Char6"/>
          <w:rFonts w:hint="cs"/>
          <w:rtl/>
        </w:rPr>
        <w:t>ٞ</w:t>
      </w:r>
      <w:r w:rsidRPr="009F320E">
        <w:rPr>
          <w:rStyle w:val="Char6"/>
          <w:rtl/>
        </w:rPr>
        <w:t xml:space="preserve"> </w:t>
      </w:r>
      <w:r w:rsidRPr="009F320E">
        <w:rPr>
          <w:rStyle w:val="Char6"/>
          <w:rFonts w:hint="eastAsia"/>
          <w:rtl/>
        </w:rPr>
        <w:t>لَّكُم</w:t>
      </w:r>
      <w:r w:rsidRPr="009F320E">
        <w:rPr>
          <w:rStyle w:val="Char6"/>
          <w:rFonts w:hint="cs"/>
          <w:rtl/>
        </w:rPr>
        <w:t>ۡ</w:t>
      </w:r>
      <w:r w:rsidRPr="009F320E">
        <w:rPr>
          <w:rStyle w:val="Char6"/>
          <w:rtl/>
        </w:rPr>
        <w:t xml:space="preserve"> </w:t>
      </w:r>
      <w:r w:rsidRPr="009F320E">
        <w:rPr>
          <w:rStyle w:val="Char6"/>
          <w:rFonts w:hint="eastAsia"/>
          <w:rtl/>
        </w:rPr>
        <w:t>إِن</w:t>
      </w:r>
      <w:r w:rsidRPr="009F320E">
        <w:rPr>
          <w:rStyle w:val="Char6"/>
          <w:rtl/>
        </w:rPr>
        <w:t xml:space="preserve"> </w:t>
      </w:r>
      <w:r w:rsidRPr="009F320E">
        <w:rPr>
          <w:rStyle w:val="Char6"/>
          <w:rFonts w:hint="eastAsia"/>
          <w:rtl/>
        </w:rPr>
        <w:t>كُنتُم</w:t>
      </w:r>
      <w:r w:rsidRPr="009F320E">
        <w:rPr>
          <w:rStyle w:val="Char6"/>
          <w:rFonts w:hint="cs"/>
          <w:rtl/>
        </w:rPr>
        <w:t>ۡ</w:t>
      </w:r>
      <w:r w:rsidRPr="009F320E">
        <w:rPr>
          <w:rStyle w:val="Char6"/>
          <w:rtl/>
        </w:rPr>
        <w:t xml:space="preserve"> </w:t>
      </w:r>
      <w:r w:rsidRPr="009F320E">
        <w:rPr>
          <w:rStyle w:val="Char6"/>
          <w:rFonts w:hint="eastAsia"/>
          <w:rtl/>
        </w:rPr>
        <w:t>تَع</w:t>
      </w:r>
      <w:r w:rsidRPr="009F320E">
        <w:rPr>
          <w:rStyle w:val="Char6"/>
          <w:rFonts w:hint="cs"/>
          <w:rtl/>
        </w:rPr>
        <w:t>ۡ</w:t>
      </w:r>
      <w:r w:rsidRPr="009F320E">
        <w:rPr>
          <w:rStyle w:val="Char6"/>
          <w:rFonts w:hint="eastAsia"/>
          <w:rtl/>
        </w:rPr>
        <w:t>لَمُونَ</w:t>
      </w:r>
      <w:r w:rsidRPr="009F320E">
        <w:rPr>
          <w:rStyle w:val="Char6"/>
          <w:rtl/>
        </w:rPr>
        <w:t xml:space="preserve"> </w:t>
      </w:r>
      <w:r w:rsidRPr="009F320E">
        <w:rPr>
          <w:rStyle w:val="Char6"/>
          <w:rFonts w:hint="cs"/>
          <w:rtl/>
        </w:rPr>
        <w:t>٩</w:t>
      </w:r>
      <w:r w:rsidR="009F320E">
        <w:rPr>
          <w:rFonts w:cs="Traditional Arabic" w:hint="cs"/>
          <w:rtl/>
        </w:rPr>
        <w:t>﴾</w:t>
      </w:r>
      <w:r w:rsidRPr="009F320E">
        <w:rPr>
          <w:rFonts w:hint="cs"/>
          <w:rtl/>
        </w:rPr>
        <w:t xml:space="preserve"> </w:t>
      </w:r>
      <w:r w:rsidRPr="009F320E">
        <w:rPr>
          <w:rStyle w:val="Char4"/>
          <w:rFonts w:hint="cs"/>
          <w:rtl/>
        </w:rPr>
        <w:t>[</w:t>
      </w:r>
      <w:r w:rsidRPr="009F320E">
        <w:rPr>
          <w:rStyle w:val="Char4"/>
          <w:rtl/>
        </w:rPr>
        <w:t>الجمعة</w:t>
      </w:r>
      <w:r w:rsidRPr="009F320E">
        <w:rPr>
          <w:rStyle w:val="Char4"/>
          <w:rFonts w:hint="cs"/>
          <w:rtl/>
        </w:rPr>
        <w:t>: 9]</w:t>
      </w:r>
      <w:r w:rsidRPr="009F320E">
        <w:rPr>
          <w:rFonts w:hint="cs"/>
          <w:rtl/>
        </w:rPr>
        <w:t>.</w:t>
      </w:r>
    </w:p>
    <w:p w:rsidR="001075D4" w:rsidRPr="007C3420" w:rsidRDefault="001075D4" w:rsidP="009F320E">
      <w:pPr>
        <w:pStyle w:val="a6"/>
        <w:rPr>
          <w:rtl/>
        </w:rPr>
      </w:pPr>
      <w:r w:rsidRPr="009F320E">
        <w:rPr>
          <w:rFonts w:hint="cs"/>
          <w:rtl/>
        </w:rPr>
        <w:t>«ای مؤمنان چون در روز جمعه برای نماز ندا داده شد، به عبادت و یاد خدا بشتابید و خرید و فروش را رها کنید، اگر بدانید این برای‌تان هبتر است».</w:t>
      </w:r>
    </w:p>
    <w:p w:rsidR="001075D4" w:rsidRDefault="001075D4" w:rsidP="009F320E">
      <w:pPr>
        <w:pStyle w:val="a6"/>
        <w:rPr>
          <w:rtl/>
        </w:rPr>
      </w:pPr>
      <w:r w:rsidRPr="005160D3">
        <w:rPr>
          <w:rFonts w:hint="cs"/>
          <w:rtl/>
        </w:rPr>
        <w:t>برخی از مغازه‌داران و فروشندگان دوره گرد پس از اذان در مغازه‌های خویش و یا کنار مسجد مشغول معامله هستند و باید دانست افرادی که در آن هنگام از آنان ولو مسواکی هم خرید می‌کنند در گناه شریک هستند، و بنا به قول راجح آن معامله باطل است و بسیاری از صاحبان رستوران‌ها، نانوایی‌ها و کارگاه‌ها حتی در هنگام نماز جمعه</w:t>
      </w:r>
      <w:r w:rsidRPr="001075D4">
        <w:rPr>
          <w:rFonts w:hint="cs"/>
          <w:rtl/>
        </w:rPr>
        <w:t xml:space="preserve"> </w:t>
      </w:r>
      <w:r w:rsidRPr="000F0237">
        <w:rPr>
          <w:rFonts w:hint="cs"/>
          <w:rtl/>
        </w:rPr>
        <w:t>کارگران خویش را به کار مجبور می‌کنند، اینگونه افراد گرچه زیان کرده اند و کارگر نیز در چنین موارد باید بر مقتضای حدیث نبوی عمل کند، آنجا که فرمودند: «در معصیت خالق نباید از فردی بشر اطلاعات نمود»</w:t>
      </w:r>
      <w:r w:rsidRPr="009F320E">
        <w:rPr>
          <w:vertAlign w:val="superscript"/>
          <w:rtl/>
        </w:rPr>
        <w:footnoteReference w:id="73"/>
      </w:r>
      <w:r w:rsidRPr="000F0237">
        <w:rPr>
          <w:rFonts w:hint="cs"/>
          <w:rtl/>
        </w:rPr>
        <w:t>.</w:t>
      </w:r>
    </w:p>
    <w:p w:rsidR="001075D4" w:rsidRPr="00CE655B" w:rsidRDefault="001075D4" w:rsidP="001075D4">
      <w:pPr>
        <w:pStyle w:val="a0"/>
        <w:rPr>
          <w:rtl/>
        </w:rPr>
      </w:pPr>
      <w:bookmarkStart w:id="81" w:name="_Toc350034760"/>
      <w:bookmarkStart w:id="82" w:name="_Toc423443384"/>
      <w:r w:rsidRPr="00CE655B">
        <w:rPr>
          <w:rFonts w:hint="cs"/>
          <w:rtl/>
        </w:rPr>
        <w:t>قماربازی:</w:t>
      </w:r>
      <w:bookmarkEnd w:id="81"/>
      <w:bookmarkEnd w:id="82"/>
    </w:p>
    <w:p w:rsidR="001075D4" w:rsidRPr="005160D3" w:rsidRDefault="001075D4" w:rsidP="001075D4">
      <w:pPr>
        <w:ind w:firstLine="284"/>
        <w:jc w:val="both"/>
        <w:rPr>
          <w:rFonts w:cs="B Lotus"/>
          <w:rtl/>
          <w:lang w:bidi="fa-IR"/>
        </w:rPr>
      </w:pPr>
      <w:r w:rsidRPr="00FB0F42">
        <w:rPr>
          <w:rStyle w:val="Char3"/>
          <w:rFonts w:hint="cs"/>
          <w:rtl/>
        </w:rPr>
        <w:t xml:space="preserve">خداوند متعال می‌فرماید: </w:t>
      </w:r>
      <w:r>
        <w:rPr>
          <w:rFonts w:cs="Traditional Arabic" w:hint="cs"/>
          <w:rtl/>
          <w:lang w:bidi="fa-IR"/>
        </w:rPr>
        <w:t>﴿</w:t>
      </w:r>
      <w:r w:rsidRPr="00FB0F42">
        <w:rPr>
          <w:rStyle w:val="Char6"/>
          <w:rFonts w:hint="eastAsia"/>
          <w:rtl/>
        </w:rPr>
        <w:t>إِنَّمَا</w:t>
      </w:r>
      <w:r w:rsidRPr="00FB0F42">
        <w:rPr>
          <w:rStyle w:val="Char6"/>
          <w:rtl/>
        </w:rPr>
        <w:t xml:space="preserve"> </w:t>
      </w:r>
      <w:r w:rsidRPr="00FB0F42">
        <w:rPr>
          <w:rStyle w:val="Char6"/>
          <w:rFonts w:hint="cs"/>
          <w:rtl/>
        </w:rPr>
        <w:t>ٱ</w:t>
      </w:r>
      <w:r w:rsidRPr="00FB0F42">
        <w:rPr>
          <w:rStyle w:val="Char6"/>
          <w:rFonts w:hint="eastAsia"/>
          <w:rtl/>
        </w:rPr>
        <w:t>ل</w:t>
      </w:r>
      <w:r w:rsidRPr="00FB0F42">
        <w:rPr>
          <w:rStyle w:val="Char6"/>
          <w:rFonts w:hint="cs"/>
          <w:rtl/>
        </w:rPr>
        <w:t>ۡ</w:t>
      </w:r>
      <w:r w:rsidRPr="00FB0F42">
        <w:rPr>
          <w:rStyle w:val="Char6"/>
          <w:rFonts w:hint="eastAsia"/>
          <w:rtl/>
        </w:rPr>
        <w:t>خَم</w:t>
      </w:r>
      <w:r w:rsidRPr="00FB0F42">
        <w:rPr>
          <w:rStyle w:val="Char6"/>
          <w:rFonts w:hint="cs"/>
          <w:rtl/>
        </w:rPr>
        <w:t>ۡ</w:t>
      </w:r>
      <w:r w:rsidRPr="00FB0F42">
        <w:rPr>
          <w:rStyle w:val="Char6"/>
          <w:rFonts w:hint="eastAsia"/>
          <w:rtl/>
        </w:rPr>
        <w:t>رُ</w:t>
      </w:r>
      <w:r w:rsidRPr="00FB0F42">
        <w:rPr>
          <w:rStyle w:val="Char6"/>
          <w:rtl/>
        </w:rPr>
        <w:t xml:space="preserve"> </w:t>
      </w:r>
      <w:r w:rsidRPr="00FB0F42">
        <w:rPr>
          <w:rStyle w:val="Char6"/>
          <w:rFonts w:hint="eastAsia"/>
          <w:rtl/>
        </w:rPr>
        <w:t>وَ</w:t>
      </w:r>
      <w:r w:rsidRPr="00FB0F42">
        <w:rPr>
          <w:rStyle w:val="Char6"/>
          <w:rFonts w:hint="cs"/>
          <w:rtl/>
        </w:rPr>
        <w:t>ٱ</w:t>
      </w:r>
      <w:r w:rsidRPr="00FB0F42">
        <w:rPr>
          <w:rStyle w:val="Char6"/>
          <w:rFonts w:hint="eastAsia"/>
          <w:rtl/>
        </w:rPr>
        <w:t>ل</w:t>
      </w:r>
      <w:r w:rsidRPr="00FB0F42">
        <w:rPr>
          <w:rStyle w:val="Char6"/>
          <w:rFonts w:hint="cs"/>
          <w:rtl/>
        </w:rPr>
        <w:t>ۡ</w:t>
      </w:r>
      <w:r w:rsidRPr="00FB0F42">
        <w:rPr>
          <w:rStyle w:val="Char6"/>
          <w:rFonts w:hint="eastAsia"/>
          <w:rtl/>
        </w:rPr>
        <w:t>مَي</w:t>
      </w:r>
      <w:r w:rsidRPr="00FB0F42">
        <w:rPr>
          <w:rStyle w:val="Char6"/>
          <w:rFonts w:hint="cs"/>
          <w:rtl/>
        </w:rPr>
        <w:t>ۡ</w:t>
      </w:r>
      <w:r w:rsidRPr="00FB0F42">
        <w:rPr>
          <w:rStyle w:val="Char6"/>
          <w:rFonts w:hint="eastAsia"/>
          <w:rtl/>
        </w:rPr>
        <w:t>سِرُ</w:t>
      </w:r>
      <w:r w:rsidRPr="00FB0F42">
        <w:rPr>
          <w:rStyle w:val="Char6"/>
          <w:rtl/>
        </w:rPr>
        <w:t xml:space="preserve"> </w:t>
      </w:r>
      <w:r w:rsidRPr="00FB0F42">
        <w:rPr>
          <w:rStyle w:val="Char6"/>
          <w:rFonts w:hint="eastAsia"/>
          <w:rtl/>
        </w:rPr>
        <w:t>وَ</w:t>
      </w:r>
      <w:r w:rsidRPr="00FB0F42">
        <w:rPr>
          <w:rStyle w:val="Char6"/>
          <w:rFonts w:hint="cs"/>
          <w:rtl/>
        </w:rPr>
        <w:t>ٱ</w:t>
      </w:r>
      <w:r w:rsidRPr="00FB0F42">
        <w:rPr>
          <w:rStyle w:val="Char6"/>
          <w:rFonts w:hint="eastAsia"/>
          <w:rtl/>
        </w:rPr>
        <w:t>ل</w:t>
      </w:r>
      <w:r w:rsidRPr="00FB0F42">
        <w:rPr>
          <w:rStyle w:val="Char6"/>
          <w:rFonts w:hint="cs"/>
          <w:rtl/>
        </w:rPr>
        <w:t>ۡ</w:t>
      </w:r>
      <w:r w:rsidRPr="00FB0F42">
        <w:rPr>
          <w:rStyle w:val="Char6"/>
          <w:rFonts w:hint="eastAsia"/>
          <w:rtl/>
        </w:rPr>
        <w:t>أَنصَابُ</w:t>
      </w:r>
      <w:r w:rsidRPr="00FB0F42">
        <w:rPr>
          <w:rStyle w:val="Char6"/>
          <w:rtl/>
        </w:rPr>
        <w:t xml:space="preserve"> </w:t>
      </w:r>
      <w:r w:rsidRPr="00FB0F42">
        <w:rPr>
          <w:rStyle w:val="Char6"/>
          <w:rFonts w:hint="eastAsia"/>
          <w:rtl/>
        </w:rPr>
        <w:t>وَ</w:t>
      </w:r>
      <w:r w:rsidRPr="00FB0F42">
        <w:rPr>
          <w:rStyle w:val="Char6"/>
          <w:rFonts w:hint="cs"/>
          <w:rtl/>
        </w:rPr>
        <w:t>ٱ</w:t>
      </w:r>
      <w:r w:rsidRPr="00FB0F42">
        <w:rPr>
          <w:rStyle w:val="Char6"/>
          <w:rFonts w:hint="eastAsia"/>
          <w:rtl/>
        </w:rPr>
        <w:t>ل</w:t>
      </w:r>
      <w:r w:rsidRPr="00FB0F42">
        <w:rPr>
          <w:rStyle w:val="Char6"/>
          <w:rFonts w:hint="cs"/>
          <w:rtl/>
        </w:rPr>
        <w:t>ۡ</w:t>
      </w:r>
      <w:r w:rsidRPr="00FB0F42">
        <w:rPr>
          <w:rStyle w:val="Char6"/>
          <w:rFonts w:hint="eastAsia"/>
          <w:rtl/>
        </w:rPr>
        <w:t>أَز</w:t>
      </w:r>
      <w:r w:rsidRPr="00FB0F42">
        <w:rPr>
          <w:rStyle w:val="Char6"/>
          <w:rFonts w:hint="cs"/>
          <w:rtl/>
        </w:rPr>
        <w:t>ۡ</w:t>
      </w:r>
      <w:r w:rsidRPr="00FB0F42">
        <w:rPr>
          <w:rStyle w:val="Char6"/>
          <w:rFonts w:hint="eastAsia"/>
          <w:rtl/>
        </w:rPr>
        <w:t>لَ</w:t>
      </w:r>
      <w:r w:rsidRPr="00FB0F42">
        <w:rPr>
          <w:rStyle w:val="Char6"/>
          <w:rFonts w:hint="cs"/>
          <w:rtl/>
        </w:rPr>
        <w:t>ٰ</w:t>
      </w:r>
      <w:r w:rsidRPr="00FB0F42">
        <w:rPr>
          <w:rStyle w:val="Char6"/>
          <w:rFonts w:hint="eastAsia"/>
          <w:rtl/>
        </w:rPr>
        <w:t>مُ</w:t>
      </w:r>
      <w:r w:rsidRPr="00FB0F42">
        <w:rPr>
          <w:rStyle w:val="Char6"/>
          <w:rtl/>
        </w:rPr>
        <w:t xml:space="preserve"> </w:t>
      </w:r>
      <w:r w:rsidRPr="00FB0F42">
        <w:rPr>
          <w:rStyle w:val="Char6"/>
          <w:rFonts w:hint="eastAsia"/>
          <w:rtl/>
        </w:rPr>
        <w:t>رِج</w:t>
      </w:r>
      <w:r w:rsidRPr="00FB0F42">
        <w:rPr>
          <w:rStyle w:val="Char6"/>
          <w:rFonts w:hint="cs"/>
          <w:rtl/>
        </w:rPr>
        <w:t>ۡ</w:t>
      </w:r>
      <w:r w:rsidRPr="00FB0F42">
        <w:rPr>
          <w:rStyle w:val="Char6"/>
          <w:rFonts w:hint="eastAsia"/>
          <w:rtl/>
        </w:rPr>
        <w:t>س</w:t>
      </w:r>
      <w:r w:rsidRPr="00FB0F42">
        <w:rPr>
          <w:rStyle w:val="Char6"/>
          <w:rFonts w:hint="cs"/>
          <w:rtl/>
        </w:rPr>
        <w:t>ٞ</w:t>
      </w:r>
      <w:r w:rsidRPr="00FB0F42">
        <w:rPr>
          <w:rStyle w:val="Char6"/>
          <w:rtl/>
        </w:rPr>
        <w:t xml:space="preserve"> </w:t>
      </w:r>
      <w:r w:rsidRPr="00FB0F42">
        <w:rPr>
          <w:rStyle w:val="Char6"/>
          <w:rFonts w:hint="eastAsia"/>
          <w:rtl/>
        </w:rPr>
        <w:t>مِّن</w:t>
      </w:r>
      <w:r w:rsidRPr="00FB0F42">
        <w:rPr>
          <w:rStyle w:val="Char6"/>
          <w:rFonts w:hint="cs"/>
          <w:rtl/>
        </w:rPr>
        <w:t>ۡ</w:t>
      </w:r>
      <w:r w:rsidRPr="00FB0F42">
        <w:rPr>
          <w:rStyle w:val="Char6"/>
          <w:rtl/>
        </w:rPr>
        <w:t xml:space="preserve"> </w:t>
      </w:r>
      <w:r w:rsidRPr="00FB0F42">
        <w:rPr>
          <w:rStyle w:val="Char6"/>
          <w:rFonts w:hint="eastAsia"/>
          <w:rtl/>
        </w:rPr>
        <w:t>عَمَلِ</w:t>
      </w:r>
      <w:r w:rsidRPr="00FB0F42">
        <w:rPr>
          <w:rStyle w:val="Char6"/>
          <w:rtl/>
        </w:rPr>
        <w:t xml:space="preserve"> </w:t>
      </w:r>
      <w:r w:rsidRPr="00FB0F42">
        <w:rPr>
          <w:rStyle w:val="Char6"/>
          <w:rFonts w:hint="cs"/>
          <w:rtl/>
        </w:rPr>
        <w:t>ٱ</w:t>
      </w:r>
      <w:r w:rsidRPr="00FB0F42">
        <w:rPr>
          <w:rStyle w:val="Char6"/>
          <w:rFonts w:hint="eastAsia"/>
          <w:rtl/>
        </w:rPr>
        <w:t>لشَّي</w:t>
      </w:r>
      <w:r w:rsidRPr="00FB0F42">
        <w:rPr>
          <w:rStyle w:val="Char6"/>
          <w:rFonts w:hint="cs"/>
          <w:rtl/>
        </w:rPr>
        <w:t>ۡ</w:t>
      </w:r>
      <w:r w:rsidRPr="00FB0F42">
        <w:rPr>
          <w:rStyle w:val="Char6"/>
          <w:rFonts w:hint="eastAsia"/>
          <w:rtl/>
        </w:rPr>
        <w:t>طَ</w:t>
      </w:r>
      <w:r w:rsidRPr="00FB0F42">
        <w:rPr>
          <w:rStyle w:val="Char6"/>
          <w:rFonts w:hint="cs"/>
          <w:rtl/>
        </w:rPr>
        <w:t>ٰ</w:t>
      </w:r>
      <w:r w:rsidRPr="00FB0F42">
        <w:rPr>
          <w:rStyle w:val="Char6"/>
          <w:rFonts w:hint="eastAsia"/>
          <w:rtl/>
        </w:rPr>
        <w:t>نِ</w:t>
      </w:r>
      <w:r w:rsidRPr="00FB0F42">
        <w:rPr>
          <w:rStyle w:val="Char6"/>
          <w:rtl/>
        </w:rPr>
        <w:t xml:space="preserve"> </w:t>
      </w:r>
      <w:r w:rsidRPr="00FB0F42">
        <w:rPr>
          <w:rStyle w:val="Char6"/>
          <w:rFonts w:hint="eastAsia"/>
          <w:rtl/>
        </w:rPr>
        <w:t>فَ</w:t>
      </w:r>
      <w:r w:rsidRPr="00FB0F42">
        <w:rPr>
          <w:rStyle w:val="Char6"/>
          <w:rFonts w:hint="cs"/>
          <w:rtl/>
        </w:rPr>
        <w:t>ٱ</w:t>
      </w:r>
      <w:r w:rsidRPr="00FB0F42">
        <w:rPr>
          <w:rStyle w:val="Char6"/>
          <w:rFonts w:hint="eastAsia"/>
          <w:rtl/>
        </w:rPr>
        <w:t>ج</w:t>
      </w:r>
      <w:r w:rsidRPr="00FB0F42">
        <w:rPr>
          <w:rStyle w:val="Char6"/>
          <w:rFonts w:hint="cs"/>
          <w:rtl/>
        </w:rPr>
        <w:t>ۡ</w:t>
      </w:r>
      <w:r w:rsidRPr="00FB0F42">
        <w:rPr>
          <w:rStyle w:val="Char6"/>
          <w:rFonts w:hint="eastAsia"/>
          <w:rtl/>
        </w:rPr>
        <w:t>تَنِبُوهُ</w:t>
      </w:r>
      <w:r w:rsidRPr="00FB0F42">
        <w:rPr>
          <w:rStyle w:val="Char6"/>
          <w:rtl/>
        </w:rPr>
        <w:t xml:space="preserve"> </w:t>
      </w:r>
      <w:r w:rsidRPr="00FB0F42">
        <w:rPr>
          <w:rStyle w:val="Char6"/>
          <w:rFonts w:hint="eastAsia"/>
          <w:rtl/>
        </w:rPr>
        <w:t>لَعَلَّكُم</w:t>
      </w:r>
      <w:r w:rsidRPr="00FB0F42">
        <w:rPr>
          <w:rStyle w:val="Char6"/>
          <w:rFonts w:hint="cs"/>
          <w:rtl/>
        </w:rPr>
        <w:t>ۡ</w:t>
      </w:r>
      <w:r w:rsidRPr="00FB0F42">
        <w:rPr>
          <w:rStyle w:val="Char6"/>
          <w:rtl/>
        </w:rPr>
        <w:t xml:space="preserve"> </w:t>
      </w:r>
      <w:r w:rsidRPr="00FB0F42">
        <w:rPr>
          <w:rStyle w:val="Char6"/>
          <w:rFonts w:hint="eastAsia"/>
          <w:rtl/>
        </w:rPr>
        <w:t>تُف</w:t>
      </w:r>
      <w:r w:rsidRPr="00FB0F42">
        <w:rPr>
          <w:rStyle w:val="Char6"/>
          <w:rFonts w:hint="cs"/>
          <w:rtl/>
        </w:rPr>
        <w:t>ۡ</w:t>
      </w:r>
      <w:r w:rsidRPr="00FB0F42">
        <w:rPr>
          <w:rStyle w:val="Char6"/>
          <w:rFonts w:hint="eastAsia"/>
          <w:rtl/>
        </w:rPr>
        <w:t>لِحُونَ</w:t>
      </w:r>
      <w:r>
        <w:rPr>
          <w:rFonts w:cs="Traditional Arabic" w:hint="cs"/>
          <w:rtl/>
          <w:lang w:bidi="fa-IR"/>
        </w:rPr>
        <w:t>﴾</w:t>
      </w:r>
      <w:r w:rsidRPr="00FB0F42">
        <w:rPr>
          <w:rStyle w:val="Char3"/>
          <w:rFonts w:hint="cs"/>
          <w:rtl/>
        </w:rPr>
        <w:t xml:space="preserve"> </w:t>
      </w:r>
      <w:r w:rsidRPr="00FB0F42">
        <w:rPr>
          <w:rStyle w:val="Char4"/>
          <w:rFonts w:hint="cs"/>
          <w:rtl/>
        </w:rPr>
        <w:t>[المائد</w:t>
      </w:r>
      <w:r w:rsidRPr="00FB0F42">
        <w:rPr>
          <w:rStyle w:val="Char4"/>
          <w:rtl/>
        </w:rPr>
        <w:t>ة</w:t>
      </w:r>
      <w:r w:rsidRPr="00FB0F42">
        <w:rPr>
          <w:rStyle w:val="Char4"/>
          <w:rFonts w:hint="cs"/>
          <w:rtl/>
        </w:rPr>
        <w:t>: 90]</w:t>
      </w:r>
      <w:r w:rsidRPr="00FB0F42">
        <w:rPr>
          <w:rStyle w:val="Char3"/>
          <w:rFonts w:hint="cs"/>
          <w:rtl/>
        </w:rPr>
        <w:t>.</w:t>
      </w:r>
    </w:p>
    <w:p w:rsidR="001075D4" w:rsidRPr="00FB0F42" w:rsidRDefault="001075D4" w:rsidP="00FB0F42">
      <w:pPr>
        <w:pStyle w:val="a6"/>
        <w:rPr>
          <w:rtl/>
        </w:rPr>
      </w:pPr>
      <w:r w:rsidRPr="00FB0F42">
        <w:rPr>
          <w:rFonts w:hint="cs"/>
          <w:rtl/>
        </w:rPr>
        <w:t>«ای مؤمنان جز این نیست که شراب و قمار و انصاب و ازلام پلید و ناشی از عمل شیطان است، پس از آن احتراز کنید، باشد که رستگار شوید».</w:t>
      </w:r>
    </w:p>
    <w:p w:rsidR="001075D4" w:rsidRPr="005160D3" w:rsidRDefault="001075D4" w:rsidP="00FB0F42">
      <w:pPr>
        <w:pStyle w:val="a6"/>
        <w:rPr>
          <w:rtl/>
        </w:rPr>
      </w:pPr>
      <w:r w:rsidRPr="005160D3">
        <w:rPr>
          <w:rFonts w:hint="cs"/>
          <w:rtl/>
        </w:rPr>
        <w:t>مردم دوران جاهلیت قماربازی می‌کردند، و یکی از معروف‌ترین آن این بود که ده نفر به طور مساوی در خریدن شتری شریک می‌شدند، و گوشت آن را به هفت قسمت متفاوت تقسیم می‌کردند، و سپس قرعه‌کشی می‌کردند به هفت نفر از آنان به هریک نفر یک سهم می‌رسید و سه نفر دیگر محروم می‌گشتند.</w:t>
      </w:r>
    </w:p>
    <w:p w:rsidR="001075D4" w:rsidRDefault="001075D4" w:rsidP="00FB0F42">
      <w:pPr>
        <w:pStyle w:val="a6"/>
        <w:rPr>
          <w:rtl/>
        </w:rPr>
      </w:pPr>
      <w:r w:rsidRPr="005160D3">
        <w:rPr>
          <w:rFonts w:hint="cs"/>
          <w:rtl/>
        </w:rPr>
        <w:t>اما در این زمانه قماربازی صورت‌های متفاوت و گوناگونی دارد، مانند آنچه امروزه بنام اوراق مشارکت رواج یافته است که خود صورت‌های متعددی دارد و معروف‌ترین آن این است که هر فردی شماره‌ای می‌خرد و با آن در قرعه‌کشی شرکت می‌کند، و به نفرت اول و دوم و سوم که به قید قرعه مشخص شده</w:t>
      </w:r>
      <w:r>
        <w:rPr>
          <w:rFonts w:hint="cs"/>
          <w:rtl/>
        </w:rPr>
        <w:t xml:space="preserve">‌اند </w:t>
      </w:r>
      <w:r w:rsidRPr="005160D3">
        <w:rPr>
          <w:rFonts w:hint="cs"/>
          <w:rtl/>
        </w:rPr>
        <w:t>جوایز متفاوتی می‌دهند، این کار حرام است، گرچه برخی به گمان خود آن را کمک‌های خیریه می‌نامند.</w:t>
      </w:r>
    </w:p>
    <w:p w:rsidR="001075D4" w:rsidRPr="005160D3" w:rsidRDefault="001075D4" w:rsidP="00FB0F42">
      <w:pPr>
        <w:pStyle w:val="a6"/>
        <w:rPr>
          <w:rtl/>
        </w:rPr>
      </w:pPr>
      <w:r w:rsidRPr="005160D3">
        <w:rPr>
          <w:rFonts w:hint="cs"/>
          <w:rtl/>
        </w:rPr>
        <w:t>و یا این که مشتری کالایی را می‌خرد که در جعب</w:t>
      </w:r>
      <w:r w:rsidR="00FB0F42">
        <w:rPr>
          <w:rFonts w:hint="cs"/>
          <w:rtl/>
        </w:rPr>
        <w:t>ۀ</w:t>
      </w:r>
      <w:r w:rsidRPr="005160D3">
        <w:rPr>
          <w:rFonts w:hint="cs"/>
          <w:rtl/>
        </w:rPr>
        <w:t xml:space="preserve"> آن چیزی مجهول گذاشته</w:t>
      </w:r>
      <w:r>
        <w:rPr>
          <w:rFonts w:hint="cs"/>
          <w:rtl/>
        </w:rPr>
        <w:t>‌اند،</w:t>
      </w:r>
      <w:r w:rsidRPr="005160D3">
        <w:rPr>
          <w:rFonts w:hint="cs"/>
          <w:rtl/>
        </w:rPr>
        <w:t xml:space="preserve"> و یا این که هنگام خرید کالا به مشتری شماره‌ای می‌دهند که در قرعه‌کشی شرکت کند، و به افرادی که در قرعه‌کشی برنده شوند جوایزی می‌دهند.</w:t>
      </w:r>
    </w:p>
    <w:p w:rsidR="001075D4" w:rsidRPr="005160D3" w:rsidRDefault="001075D4" w:rsidP="00FB0F42">
      <w:pPr>
        <w:pStyle w:val="a6"/>
        <w:rPr>
          <w:rtl/>
        </w:rPr>
      </w:pPr>
      <w:r w:rsidRPr="005160D3">
        <w:rPr>
          <w:rFonts w:hint="cs"/>
          <w:rtl/>
        </w:rPr>
        <w:t>و یکی دیگر از صورت‌های ربا در این زمان بیمه‌های تجاری است، همانند بیمه عمر، بیمه ماشین، کالا، بیمه حریق (حوادث) و بیم</w:t>
      </w:r>
      <w:r w:rsidR="00FB0F42">
        <w:rPr>
          <w:rFonts w:hint="cs"/>
          <w:rtl/>
        </w:rPr>
        <w:t>ۀ</w:t>
      </w:r>
      <w:r w:rsidRPr="005160D3">
        <w:rPr>
          <w:rFonts w:hint="cs"/>
          <w:rtl/>
        </w:rPr>
        <w:t xml:space="preserve"> «شامل» و «ضد الغیر» و غیره حتی برخی از خواننده‌ها آواز خود را نیز بیمه می‌کنند.</w:t>
      </w:r>
    </w:p>
    <w:p w:rsidR="001075D4" w:rsidRDefault="001075D4" w:rsidP="00FB0F42">
      <w:pPr>
        <w:pStyle w:val="a6"/>
        <w:rPr>
          <w:rtl/>
        </w:rPr>
      </w:pPr>
      <w:r w:rsidRPr="005160D3">
        <w:rPr>
          <w:rFonts w:hint="cs"/>
          <w:rtl/>
        </w:rPr>
        <w:t>مفهوم میسر تمامی صورت‌های قمار را دربر می‌گیرد، در این زمان سالنهایی ویژه برای بلیارد قمار ساخته شده که در آن میزهای سبزرنگی (بلیارد) مخصوص این کار و گناه بزرگ تهیه شده است، و همچنین اموالی که در مسابقات فوتبال و غیره به رهن گذاشته می‌شود نیز از قبیل میسر هستند، و در بسیاری از شهربازی‌ها و تفریح‌گاه‌ها بازی‌های گوناگونی رواج دارد که مشتمل بر میسر هستند مانند «فیلبرز».</w:t>
      </w:r>
    </w:p>
    <w:p w:rsidR="001075D4" w:rsidRPr="00F05EB7" w:rsidRDefault="001075D4" w:rsidP="00FB0F42">
      <w:pPr>
        <w:pStyle w:val="a6"/>
        <w:rPr>
          <w:b/>
          <w:bCs/>
          <w:sz w:val="24"/>
          <w:szCs w:val="24"/>
          <w:rtl/>
        </w:rPr>
      </w:pPr>
      <w:r w:rsidRPr="00F05EB7">
        <w:rPr>
          <w:b/>
          <w:bCs/>
          <w:sz w:val="24"/>
          <w:szCs w:val="24"/>
          <w:rtl/>
        </w:rPr>
        <w:t>اما مسابقات و رقابت</w:t>
      </w:r>
      <w:r w:rsidRPr="00F05EB7">
        <w:rPr>
          <w:b/>
          <w:bCs/>
          <w:sz w:val="24"/>
          <w:szCs w:val="24"/>
        </w:rPr>
        <w:t>‌</w:t>
      </w:r>
      <w:r w:rsidRPr="00F05EB7">
        <w:rPr>
          <w:b/>
          <w:bCs/>
          <w:sz w:val="24"/>
          <w:szCs w:val="24"/>
          <w:rtl/>
        </w:rPr>
        <w:t>ها بر سه نوع هستند:</w:t>
      </w:r>
    </w:p>
    <w:p w:rsidR="001075D4" w:rsidRPr="005160D3" w:rsidRDefault="001075D4" w:rsidP="00FB0F42">
      <w:pPr>
        <w:pStyle w:val="a6"/>
        <w:rPr>
          <w:rtl/>
        </w:rPr>
      </w:pPr>
      <w:r w:rsidRPr="005160D3">
        <w:rPr>
          <w:rFonts w:hint="cs"/>
          <w:rtl/>
        </w:rPr>
        <w:t>اولاً: مسابقاتی که در</w:t>
      </w:r>
      <w:r w:rsidR="00652B79">
        <w:rPr>
          <w:rFonts w:hint="cs"/>
          <w:rtl/>
        </w:rPr>
        <w:t xml:space="preserve"> آن‌ها </w:t>
      </w:r>
      <w:r w:rsidRPr="005160D3">
        <w:rPr>
          <w:rFonts w:hint="cs"/>
          <w:rtl/>
        </w:rPr>
        <w:t>اهدافی شرعی دنبال می‌شود، و در هر صورت جایز و مباح هستند، چه در آن جایزه‌ای تعیین شود یا خیر، مانند مسابقات شترسواری، اسب‌دوانی، تیراندازی و نشانه‌گیری و مانند مسابقات علمی مانند مسابقات حفظ و قرائت قرآن.</w:t>
      </w:r>
    </w:p>
    <w:p w:rsidR="001075D4" w:rsidRDefault="001075D4" w:rsidP="00FB0F42">
      <w:pPr>
        <w:pStyle w:val="a6"/>
        <w:rPr>
          <w:rtl/>
        </w:rPr>
      </w:pPr>
      <w:r w:rsidRPr="005160D3">
        <w:rPr>
          <w:rFonts w:hint="cs"/>
          <w:rtl/>
        </w:rPr>
        <w:t>ثانیاً: مسابقاتی که فی نفس الامر و ذاتاً مباح هستند مانند فوتبال و مسابقات دو میدانی که از محرمات شرعی مانند عریانی و کشف عورت و تضییع نماز خالی باشند، چنین مساباقاتی بدون تعیین جوایز مباح و جایز هستند.</w:t>
      </w:r>
    </w:p>
    <w:p w:rsidR="001075D4" w:rsidRDefault="001075D4" w:rsidP="00FB0F42">
      <w:pPr>
        <w:pStyle w:val="a6"/>
        <w:rPr>
          <w:rtl/>
        </w:rPr>
      </w:pPr>
      <w:r w:rsidRPr="000F0237">
        <w:rPr>
          <w:rFonts w:hint="cs"/>
          <w:rtl/>
        </w:rPr>
        <w:t>ثالثاً: مسابقاتی که اساساً حرام هستند و یا این که به حرام منجر می‌گردند، مانند مسابقات فساد که به نام مسابق</w:t>
      </w:r>
      <w:r>
        <w:rPr>
          <w:rFonts w:hint="cs"/>
          <w:rtl/>
        </w:rPr>
        <w:t>ه</w:t>
      </w:r>
      <w:r w:rsidRPr="000F0237">
        <w:rPr>
          <w:rFonts w:hint="cs"/>
          <w:rtl/>
        </w:rPr>
        <w:t xml:space="preserve"> ملکه جمال و زیبایی مشهور هستند، و یا مسابقات بوکس و مشت‌زنی که طرفین بر چهره یکدیگر می‌کوبند (این امر حرام است) و مسابقات شاخ‌زنی گوسفندان و خروس‌جنگی و غیره</w:t>
      </w:r>
      <w:r w:rsidRPr="00FB0F42">
        <w:rPr>
          <w:vertAlign w:val="superscript"/>
          <w:rtl/>
        </w:rPr>
        <w:footnoteReference w:id="74"/>
      </w:r>
      <w:r w:rsidRPr="000F0237">
        <w:rPr>
          <w:rFonts w:hint="cs"/>
          <w:rtl/>
        </w:rPr>
        <w:t>.</w:t>
      </w:r>
    </w:p>
    <w:p w:rsidR="001075D4" w:rsidRPr="00CE655B" w:rsidRDefault="001075D4" w:rsidP="001075D4">
      <w:pPr>
        <w:pStyle w:val="a0"/>
        <w:rPr>
          <w:rtl/>
        </w:rPr>
      </w:pPr>
      <w:bookmarkStart w:id="83" w:name="_Toc350034761"/>
      <w:bookmarkStart w:id="84" w:name="_Toc423443385"/>
      <w:r w:rsidRPr="00CE655B">
        <w:rPr>
          <w:rFonts w:hint="cs"/>
          <w:rtl/>
        </w:rPr>
        <w:t>سرقت:</w:t>
      </w:r>
      <w:bookmarkEnd w:id="83"/>
      <w:bookmarkEnd w:id="84"/>
    </w:p>
    <w:p w:rsidR="001075D4" w:rsidRPr="005160D3" w:rsidRDefault="001075D4" w:rsidP="001075D4">
      <w:pPr>
        <w:ind w:firstLine="284"/>
        <w:jc w:val="both"/>
        <w:rPr>
          <w:rFonts w:cs="B Lotus"/>
          <w:rtl/>
          <w:lang w:bidi="fa-IR"/>
        </w:rPr>
      </w:pPr>
      <w:r w:rsidRPr="00FB0F42">
        <w:rPr>
          <w:rStyle w:val="Char3"/>
          <w:rFonts w:hint="cs"/>
          <w:rtl/>
        </w:rPr>
        <w:t xml:space="preserve">خداوند متعال می‌فرماید: </w:t>
      </w:r>
      <w:r>
        <w:rPr>
          <w:rFonts w:cs="Traditional Arabic" w:hint="cs"/>
          <w:rtl/>
          <w:lang w:bidi="fa-IR"/>
        </w:rPr>
        <w:t>﴿</w:t>
      </w:r>
      <w:r w:rsidRPr="00FB0F42">
        <w:rPr>
          <w:rStyle w:val="Char6"/>
          <w:rFonts w:hint="eastAsia"/>
          <w:rtl/>
        </w:rPr>
        <w:t>وَ</w:t>
      </w:r>
      <w:r w:rsidRPr="00FB0F42">
        <w:rPr>
          <w:rStyle w:val="Char6"/>
          <w:rFonts w:hint="cs"/>
          <w:rtl/>
        </w:rPr>
        <w:t>ٱ</w:t>
      </w:r>
      <w:r w:rsidRPr="00FB0F42">
        <w:rPr>
          <w:rStyle w:val="Char6"/>
          <w:rFonts w:hint="eastAsia"/>
          <w:rtl/>
        </w:rPr>
        <w:t>لسَّارِقُ</w:t>
      </w:r>
      <w:r w:rsidRPr="00FB0F42">
        <w:rPr>
          <w:rStyle w:val="Char6"/>
          <w:rtl/>
        </w:rPr>
        <w:t xml:space="preserve"> </w:t>
      </w:r>
      <w:r w:rsidRPr="00FB0F42">
        <w:rPr>
          <w:rStyle w:val="Char6"/>
          <w:rFonts w:hint="eastAsia"/>
          <w:rtl/>
        </w:rPr>
        <w:t>وَ</w:t>
      </w:r>
      <w:r w:rsidRPr="00FB0F42">
        <w:rPr>
          <w:rStyle w:val="Char6"/>
          <w:rFonts w:hint="cs"/>
          <w:rtl/>
        </w:rPr>
        <w:t>ٱ</w:t>
      </w:r>
      <w:r w:rsidRPr="00FB0F42">
        <w:rPr>
          <w:rStyle w:val="Char6"/>
          <w:rFonts w:hint="eastAsia"/>
          <w:rtl/>
        </w:rPr>
        <w:t>لسَّارِقَةُ</w:t>
      </w:r>
      <w:r w:rsidRPr="00FB0F42">
        <w:rPr>
          <w:rStyle w:val="Char6"/>
          <w:rtl/>
        </w:rPr>
        <w:t xml:space="preserve"> </w:t>
      </w:r>
      <w:r w:rsidRPr="00FB0F42">
        <w:rPr>
          <w:rStyle w:val="Char6"/>
          <w:rFonts w:hint="eastAsia"/>
          <w:rtl/>
        </w:rPr>
        <w:t>فَ</w:t>
      </w:r>
      <w:r w:rsidRPr="00FB0F42">
        <w:rPr>
          <w:rStyle w:val="Char6"/>
          <w:rFonts w:hint="cs"/>
          <w:rtl/>
        </w:rPr>
        <w:t>ٱ</w:t>
      </w:r>
      <w:r w:rsidRPr="00FB0F42">
        <w:rPr>
          <w:rStyle w:val="Char6"/>
          <w:rFonts w:hint="eastAsia"/>
          <w:rtl/>
        </w:rPr>
        <w:t>ق</w:t>
      </w:r>
      <w:r w:rsidRPr="00FB0F42">
        <w:rPr>
          <w:rStyle w:val="Char6"/>
          <w:rFonts w:hint="cs"/>
          <w:rtl/>
        </w:rPr>
        <w:t>ۡ</w:t>
      </w:r>
      <w:r w:rsidRPr="00FB0F42">
        <w:rPr>
          <w:rStyle w:val="Char6"/>
          <w:rFonts w:hint="eastAsia"/>
          <w:rtl/>
        </w:rPr>
        <w:t>طَعُو</w:t>
      </w:r>
      <w:r w:rsidRPr="00FB0F42">
        <w:rPr>
          <w:rStyle w:val="Char6"/>
          <w:rFonts w:hint="cs"/>
          <w:rtl/>
        </w:rPr>
        <w:t>ٓ</w:t>
      </w:r>
      <w:r w:rsidRPr="00FB0F42">
        <w:rPr>
          <w:rStyle w:val="Char6"/>
          <w:rFonts w:hint="eastAsia"/>
          <w:rtl/>
        </w:rPr>
        <w:t>اْ</w:t>
      </w:r>
      <w:r w:rsidRPr="00FB0F42">
        <w:rPr>
          <w:rStyle w:val="Char6"/>
          <w:rtl/>
        </w:rPr>
        <w:t xml:space="preserve"> </w:t>
      </w:r>
      <w:r w:rsidRPr="00FB0F42">
        <w:rPr>
          <w:rStyle w:val="Char6"/>
          <w:rFonts w:hint="eastAsia"/>
          <w:rtl/>
        </w:rPr>
        <w:t>أَي</w:t>
      </w:r>
      <w:r w:rsidRPr="00FB0F42">
        <w:rPr>
          <w:rStyle w:val="Char6"/>
          <w:rFonts w:hint="cs"/>
          <w:rtl/>
        </w:rPr>
        <w:t>ۡ</w:t>
      </w:r>
      <w:r w:rsidRPr="00FB0F42">
        <w:rPr>
          <w:rStyle w:val="Char6"/>
          <w:rFonts w:hint="eastAsia"/>
          <w:rtl/>
        </w:rPr>
        <w:t>دِيَهُمَا</w:t>
      </w:r>
      <w:r w:rsidRPr="00FB0F42">
        <w:rPr>
          <w:rStyle w:val="Char6"/>
          <w:rtl/>
        </w:rPr>
        <w:t xml:space="preserve"> </w:t>
      </w:r>
      <w:r w:rsidRPr="00FB0F42">
        <w:rPr>
          <w:rStyle w:val="Char6"/>
          <w:rFonts w:hint="eastAsia"/>
          <w:rtl/>
        </w:rPr>
        <w:t>جَزَا</w:t>
      </w:r>
      <w:r w:rsidRPr="00FB0F42">
        <w:rPr>
          <w:rStyle w:val="Char6"/>
          <w:rFonts w:hint="cs"/>
          <w:rtl/>
        </w:rPr>
        <w:t>ٓ</w:t>
      </w:r>
      <w:r w:rsidRPr="00FB0F42">
        <w:rPr>
          <w:rStyle w:val="Char6"/>
          <w:rFonts w:hint="eastAsia"/>
          <w:rtl/>
        </w:rPr>
        <w:t>ءَ</w:t>
      </w:r>
      <w:r w:rsidRPr="00FB0F42">
        <w:rPr>
          <w:rStyle w:val="Char6"/>
          <w:rFonts w:hint="cs"/>
          <w:rtl/>
        </w:rPr>
        <w:t>ۢ</w:t>
      </w:r>
      <w:r w:rsidRPr="00FB0F42">
        <w:rPr>
          <w:rStyle w:val="Char6"/>
          <w:rtl/>
        </w:rPr>
        <w:t xml:space="preserve"> </w:t>
      </w:r>
      <w:r w:rsidRPr="00FB0F42">
        <w:rPr>
          <w:rStyle w:val="Char6"/>
          <w:rFonts w:hint="eastAsia"/>
          <w:rtl/>
        </w:rPr>
        <w:t>بِمَا</w:t>
      </w:r>
      <w:r w:rsidRPr="00FB0F42">
        <w:rPr>
          <w:rStyle w:val="Char6"/>
          <w:rtl/>
        </w:rPr>
        <w:t xml:space="preserve"> </w:t>
      </w:r>
      <w:r w:rsidRPr="00FB0F42">
        <w:rPr>
          <w:rStyle w:val="Char6"/>
          <w:rFonts w:hint="eastAsia"/>
          <w:rtl/>
        </w:rPr>
        <w:t>كَسَبَا</w:t>
      </w:r>
      <w:r w:rsidRPr="00FB0F42">
        <w:rPr>
          <w:rStyle w:val="Char6"/>
          <w:rtl/>
        </w:rPr>
        <w:t xml:space="preserve"> </w:t>
      </w:r>
      <w:r w:rsidRPr="00FB0F42">
        <w:rPr>
          <w:rStyle w:val="Char6"/>
          <w:rFonts w:hint="eastAsia"/>
          <w:rtl/>
        </w:rPr>
        <w:t>نَكَ</w:t>
      </w:r>
      <w:r w:rsidRPr="00FB0F42">
        <w:rPr>
          <w:rStyle w:val="Char6"/>
          <w:rFonts w:hint="cs"/>
          <w:rtl/>
        </w:rPr>
        <w:t>ٰ</w:t>
      </w:r>
      <w:r w:rsidRPr="00FB0F42">
        <w:rPr>
          <w:rStyle w:val="Char6"/>
          <w:rFonts w:hint="eastAsia"/>
          <w:rtl/>
        </w:rPr>
        <w:t>ل</w:t>
      </w:r>
      <w:r w:rsidRPr="00FB0F42">
        <w:rPr>
          <w:rStyle w:val="Char6"/>
          <w:rFonts w:hint="cs"/>
          <w:rtl/>
        </w:rPr>
        <w:t>ٗ</w:t>
      </w:r>
      <w:r w:rsidRPr="00FB0F42">
        <w:rPr>
          <w:rStyle w:val="Char6"/>
          <w:rFonts w:hint="eastAsia"/>
          <w:rtl/>
        </w:rPr>
        <w:t>ا</w:t>
      </w:r>
      <w:r w:rsidRPr="00FB0F42">
        <w:rPr>
          <w:rStyle w:val="Char6"/>
          <w:rtl/>
        </w:rPr>
        <w:t xml:space="preserve"> </w:t>
      </w:r>
      <w:r w:rsidRPr="00FB0F42">
        <w:rPr>
          <w:rStyle w:val="Char6"/>
          <w:rFonts w:hint="eastAsia"/>
          <w:rtl/>
        </w:rPr>
        <w:t>مِّنَ</w:t>
      </w:r>
      <w:r w:rsidRPr="00FB0F42">
        <w:rPr>
          <w:rStyle w:val="Char6"/>
          <w:rtl/>
        </w:rPr>
        <w:t xml:space="preserve"> </w:t>
      </w:r>
      <w:r w:rsidRPr="00FB0F42">
        <w:rPr>
          <w:rStyle w:val="Char6"/>
          <w:rFonts w:hint="cs"/>
          <w:rtl/>
        </w:rPr>
        <w:t>ٱ</w:t>
      </w:r>
      <w:r w:rsidRPr="00FB0F42">
        <w:rPr>
          <w:rStyle w:val="Char6"/>
          <w:rFonts w:hint="eastAsia"/>
          <w:rtl/>
        </w:rPr>
        <w:t>للَّهِ</w:t>
      </w:r>
      <w:r w:rsidRPr="00FB0F42">
        <w:rPr>
          <w:rStyle w:val="Char6"/>
          <w:rFonts w:hint="cs"/>
          <w:rtl/>
        </w:rPr>
        <w:t>ۗ</w:t>
      </w:r>
      <w:r w:rsidRPr="00FB0F42">
        <w:rPr>
          <w:rStyle w:val="Char6"/>
          <w:rtl/>
        </w:rPr>
        <w:t xml:space="preserve"> </w:t>
      </w:r>
      <w:r w:rsidRPr="00FB0F42">
        <w:rPr>
          <w:rStyle w:val="Char6"/>
          <w:rFonts w:hint="eastAsia"/>
          <w:rtl/>
        </w:rPr>
        <w:t>وَ</w:t>
      </w:r>
      <w:r w:rsidRPr="00FB0F42">
        <w:rPr>
          <w:rStyle w:val="Char6"/>
          <w:rFonts w:hint="cs"/>
          <w:rtl/>
        </w:rPr>
        <w:t>ٱ</w:t>
      </w:r>
      <w:r w:rsidRPr="00FB0F42">
        <w:rPr>
          <w:rStyle w:val="Char6"/>
          <w:rFonts w:hint="eastAsia"/>
          <w:rtl/>
        </w:rPr>
        <w:t>للَّهُ</w:t>
      </w:r>
      <w:r w:rsidRPr="00FB0F42">
        <w:rPr>
          <w:rStyle w:val="Char6"/>
          <w:rtl/>
        </w:rPr>
        <w:t xml:space="preserve"> </w:t>
      </w:r>
      <w:r w:rsidRPr="00FB0F42">
        <w:rPr>
          <w:rStyle w:val="Char6"/>
          <w:rFonts w:hint="eastAsia"/>
          <w:rtl/>
        </w:rPr>
        <w:t>عَزِيزٌ</w:t>
      </w:r>
      <w:r w:rsidRPr="00FB0F42">
        <w:rPr>
          <w:rStyle w:val="Char6"/>
          <w:rtl/>
        </w:rPr>
        <w:t xml:space="preserve"> </w:t>
      </w:r>
      <w:r w:rsidRPr="00FB0F42">
        <w:rPr>
          <w:rStyle w:val="Char6"/>
          <w:rFonts w:hint="eastAsia"/>
          <w:rtl/>
        </w:rPr>
        <w:t>حَكِيم</w:t>
      </w:r>
      <w:r w:rsidRPr="00FB0F42">
        <w:rPr>
          <w:rStyle w:val="Char6"/>
          <w:rFonts w:hint="cs"/>
          <w:rtl/>
        </w:rPr>
        <w:t>ٞ</w:t>
      </w:r>
      <w:r w:rsidRPr="00FB0F42">
        <w:rPr>
          <w:rStyle w:val="Char6"/>
          <w:rtl/>
        </w:rPr>
        <w:t xml:space="preserve"> </w:t>
      </w:r>
      <w:r w:rsidRPr="00FB0F42">
        <w:rPr>
          <w:rStyle w:val="Char6"/>
          <w:rFonts w:hint="cs"/>
          <w:rtl/>
        </w:rPr>
        <w:t>٣٨</w:t>
      </w:r>
      <w:r>
        <w:rPr>
          <w:rFonts w:cs="Traditional Arabic" w:hint="cs"/>
          <w:rtl/>
          <w:lang w:bidi="fa-IR"/>
        </w:rPr>
        <w:t>﴾</w:t>
      </w:r>
      <w:r w:rsidRPr="00FB0F42">
        <w:rPr>
          <w:rStyle w:val="Char3"/>
          <w:rFonts w:hint="cs"/>
          <w:rtl/>
        </w:rPr>
        <w:t xml:space="preserve"> </w:t>
      </w:r>
      <w:r w:rsidRPr="00FB0F42">
        <w:rPr>
          <w:rStyle w:val="Char4"/>
          <w:rFonts w:hint="cs"/>
          <w:rtl/>
        </w:rPr>
        <w:t>[المائد</w:t>
      </w:r>
      <w:r w:rsidRPr="00FB0F42">
        <w:rPr>
          <w:rStyle w:val="Char4"/>
          <w:rtl/>
        </w:rPr>
        <w:t>ة</w:t>
      </w:r>
      <w:r w:rsidRPr="00FB0F42">
        <w:rPr>
          <w:rStyle w:val="Char4"/>
          <w:rFonts w:hint="cs"/>
          <w:rtl/>
        </w:rPr>
        <w:t>: 32]</w:t>
      </w:r>
      <w:r w:rsidRPr="00FB0F42">
        <w:rPr>
          <w:rStyle w:val="Char3"/>
          <w:rFonts w:hint="cs"/>
          <w:rtl/>
        </w:rPr>
        <w:t>.</w:t>
      </w:r>
    </w:p>
    <w:p w:rsidR="001075D4" w:rsidRPr="007C3420" w:rsidRDefault="001075D4" w:rsidP="00FB0F42">
      <w:pPr>
        <w:pStyle w:val="a6"/>
        <w:rPr>
          <w:rtl/>
        </w:rPr>
      </w:pPr>
      <w:r w:rsidRPr="00FB0F42">
        <w:rPr>
          <w:rFonts w:hint="cs"/>
          <w:rtl/>
        </w:rPr>
        <w:t>«و دستان مرد</w:t>
      </w:r>
      <w:r w:rsidRPr="007C3420">
        <w:rPr>
          <w:rFonts w:hint="cs"/>
          <w:rtl/>
        </w:rPr>
        <w:t xml:space="preserve"> و زن دزد را به کیفر عملی که مرتکب شده</w:t>
      </w:r>
      <w:r>
        <w:rPr>
          <w:rFonts w:hint="cs"/>
          <w:rtl/>
        </w:rPr>
        <w:t>‌اند،</w:t>
      </w:r>
      <w:r w:rsidRPr="007C3420">
        <w:rPr>
          <w:rFonts w:hint="cs"/>
          <w:rtl/>
        </w:rPr>
        <w:t xml:space="preserve"> به عنوان عبرتی از جانب خدا ببرید، و خداوند پیروزمندِ فرزانه </w:t>
      </w:r>
      <w:r w:rsidRPr="00FB0F42">
        <w:rPr>
          <w:rFonts w:hint="cs"/>
          <w:rtl/>
        </w:rPr>
        <w:t>است».</w:t>
      </w:r>
    </w:p>
    <w:p w:rsidR="001075D4" w:rsidRPr="005160D3" w:rsidRDefault="001075D4" w:rsidP="00FB0F42">
      <w:pPr>
        <w:pStyle w:val="a6"/>
        <w:rPr>
          <w:rtl/>
        </w:rPr>
      </w:pPr>
      <w:r w:rsidRPr="005160D3">
        <w:rPr>
          <w:rFonts w:hint="cs"/>
          <w:rtl/>
        </w:rPr>
        <w:t>سرقت از حجاج بیت الله الحرام بدترین نوع سرقت است، سارقانی که در آن مکان مقدس مرتکب سرقت می‌شوند به حدود شعایر الهی</w:t>
      </w:r>
      <w:r>
        <w:rPr>
          <w:rFonts w:hint="cs"/>
          <w:rtl/>
        </w:rPr>
        <w:t xml:space="preserve"> هیچ اهمیتی قایل نیستند، پیامبر</w:t>
      </w:r>
      <w:r w:rsidR="00FB0F42">
        <w:rPr>
          <w:rFonts w:hint="cs"/>
          <w:rtl/>
        </w:rPr>
        <w:t xml:space="preserve"> </w:t>
      </w:r>
      <w:r w:rsidR="00FB0F42">
        <w:rPr>
          <w:rFonts w:cs="CTraditional Arabic" w:hint="cs"/>
          <w:rtl/>
        </w:rPr>
        <w:t>ج</w:t>
      </w:r>
      <w:r w:rsidRPr="005160D3">
        <w:rPr>
          <w:rFonts w:hint="cs"/>
          <w:rtl/>
        </w:rPr>
        <w:t xml:space="preserve"> در داستان</w:t>
      </w:r>
      <w:r w:rsidRPr="00FB0F42">
        <w:rPr>
          <w:rFonts w:hint="cs"/>
          <w:rtl/>
        </w:rPr>
        <w:t xml:space="preserve"> صلا</w:t>
      </w:r>
      <w:r w:rsidRPr="00FB0F42">
        <w:rPr>
          <w:rtl/>
        </w:rPr>
        <w:t>ة</w:t>
      </w:r>
      <w:r w:rsidRPr="005160D3">
        <w:rPr>
          <w:rFonts w:hint="cs"/>
          <w:rtl/>
        </w:rPr>
        <w:t xml:space="preserve"> الکسوف فرمودند: «هنگامی که من اندکی به عقب برگشتم آتش جهنم را جلوی رویم آوردند و از ترس این که مبادا شعله‌هایش به من برسد اندکی به عقب برگشتم، در آن لحظه شخصی را که با عصا سرقت می‌کرد در آتش دیدم که روده‌هایش بیرون آمده بود، آن شخص با عصای خود که یک طرفش قلاب</w:t>
      </w:r>
      <w:r>
        <w:rPr>
          <w:rFonts w:hint="cs"/>
          <w:rtl/>
        </w:rPr>
        <w:t xml:space="preserve"> </w:t>
      </w:r>
      <w:r w:rsidRPr="005160D3">
        <w:rPr>
          <w:rFonts w:hint="cs"/>
          <w:rtl/>
        </w:rPr>
        <w:t>‌مانند بود، وسایل حجاج را می‌دزدید، اگر حاجی متوجه می‌شد، می‌گفت که این چیز به عصای من گیر کرده است و اگر متوجه نمی‌شد آن چیز را با خود می‌برد».</w:t>
      </w:r>
    </w:p>
    <w:p w:rsidR="001075D4" w:rsidRDefault="001075D4" w:rsidP="00DC11FC">
      <w:pPr>
        <w:pStyle w:val="a6"/>
        <w:rPr>
          <w:rtl/>
        </w:rPr>
      </w:pPr>
      <w:r w:rsidRPr="005160D3">
        <w:rPr>
          <w:rFonts w:hint="cs"/>
          <w:rtl/>
        </w:rPr>
        <w:t>سرقت از اموال عمومی و ثروت ملی از بدترین سرقت‌هاست، و برخی از کسانی که مرتکب این کار زشت می‌گردنند، می‌گویند: دیگران می‌دزدند ما هم می‌دزدیم، و غافل از این</w:t>
      </w:r>
      <w:r>
        <w:rPr>
          <w:rFonts w:hint="cs"/>
          <w:rtl/>
        </w:rPr>
        <w:t xml:space="preserve">‌اند </w:t>
      </w:r>
      <w:r w:rsidRPr="005160D3">
        <w:rPr>
          <w:rFonts w:hint="cs"/>
          <w:rtl/>
        </w:rPr>
        <w:t>که از تمامی مسلمانان سرقت می‌کنند، زیرا که اموال عمومی از آن همه مسلمانان است، و این که دیگران دزدی می‌کنند دلیل و حجتی برای دزدی</w:t>
      </w:r>
      <w:r>
        <w:rPr>
          <w:rFonts w:hint="cs"/>
          <w:rtl/>
        </w:rPr>
        <w:t xml:space="preserve"> کردن </w:t>
      </w:r>
      <w:r w:rsidRPr="005160D3">
        <w:rPr>
          <w:rFonts w:hint="cs"/>
          <w:rtl/>
        </w:rPr>
        <w:t>نیست، برخی دیگر اموال غیر مسلمانان را به دلیل این که</w:t>
      </w:r>
      <w:r w:rsidR="00652B79">
        <w:rPr>
          <w:rFonts w:hint="cs"/>
          <w:rtl/>
        </w:rPr>
        <w:t xml:space="preserve"> آن‌ها </w:t>
      </w:r>
      <w:r w:rsidRPr="005160D3">
        <w:rPr>
          <w:rFonts w:hint="cs"/>
          <w:rtl/>
        </w:rPr>
        <w:t>کافر هستند، می‌دزدند و این جایز نیست و آن کافرانی که سلب اموال‌شان جایز است کسانی هستند که با مسلمانان می‌جنگند نه تمامی شرکت‌ها و افراد کافر. برخی دیگر به بهان</w:t>
      </w:r>
      <w:r w:rsidR="00DC11FC">
        <w:rPr>
          <w:rFonts w:hint="cs"/>
          <w:rtl/>
        </w:rPr>
        <w:t>ۀ</w:t>
      </w:r>
      <w:r w:rsidRPr="005160D3">
        <w:rPr>
          <w:rFonts w:hint="cs"/>
          <w:rtl/>
        </w:rPr>
        <w:t xml:space="preserve"> مهمانی به خانه‌های مردم می‌روند و دزدی می‌کنند و برخی دیگر از کیف‌های میهمانان دزدی می‌کنند و برخی به فروشگاه‌ها</w:t>
      </w:r>
      <w:r>
        <w:rPr>
          <w:rFonts w:hint="cs"/>
          <w:rtl/>
        </w:rPr>
        <w:t xml:space="preserve"> </w:t>
      </w:r>
      <w:r w:rsidRPr="000F0237">
        <w:rPr>
          <w:rFonts w:hint="cs"/>
          <w:rtl/>
        </w:rPr>
        <w:t>می‌روند و چیزهایی را در جیب و لباس خویش پنهان می‌کند و برخی از مردم به سرقت‌بردن اشیای کم ‌ارزش و ناچیز را امری ساده و سبک می‌پندارند</w:t>
      </w:r>
      <w:r>
        <w:rPr>
          <w:rFonts w:hint="cs"/>
          <w:rtl/>
        </w:rPr>
        <w:t>، در صورتی که پیامبر</w:t>
      </w:r>
      <w:r w:rsidR="00DC11FC">
        <w:rPr>
          <w:rFonts w:hint="cs"/>
          <w:rtl/>
        </w:rPr>
        <w:t xml:space="preserve"> </w:t>
      </w:r>
      <w:r w:rsidR="00DC11FC">
        <w:rPr>
          <w:rFonts w:cs="CTraditional Arabic" w:hint="cs"/>
          <w:rtl/>
        </w:rPr>
        <w:t>ج</w:t>
      </w:r>
      <w:r>
        <w:rPr>
          <w:rFonts w:hint="cs"/>
          <w:rtl/>
        </w:rPr>
        <w:t xml:space="preserve"> فرموده</w:t>
      </w:r>
      <w:r>
        <w:rPr>
          <w:rFonts w:hint="eastAsia"/>
          <w:rtl/>
        </w:rPr>
        <w:t>‌</w:t>
      </w:r>
      <w:r w:rsidRPr="000F0237">
        <w:rPr>
          <w:rFonts w:hint="cs"/>
          <w:rtl/>
        </w:rPr>
        <w:t>اند: «خداوند نفرین کند سارقی را که با دزدین تخم مرغ و یا ریسمانی (بی‌ارزش) دستش قطع می‌گردد»</w:t>
      </w:r>
      <w:r w:rsidRPr="00DC11FC">
        <w:rPr>
          <w:vertAlign w:val="superscript"/>
          <w:rtl/>
        </w:rPr>
        <w:footnoteReference w:id="75"/>
      </w:r>
      <w:r w:rsidRPr="000F0237">
        <w:rPr>
          <w:rFonts w:hint="cs"/>
          <w:rtl/>
        </w:rPr>
        <w:t>.</w:t>
      </w:r>
    </w:p>
    <w:p w:rsidR="001075D4" w:rsidRDefault="001075D4" w:rsidP="00DC11FC">
      <w:pPr>
        <w:pStyle w:val="a6"/>
        <w:rPr>
          <w:rtl/>
        </w:rPr>
      </w:pPr>
      <w:r w:rsidRPr="005160D3">
        <w:rPr>
          <w:rFonts w:hint="cs"/>
          <w:rtl/>
        </w:rPr>
        <w:t>بر هرکسی که چیزی را سرقت نموده لازم است که توبه کند، و سپس آن چیز را به هر نحوی که ممکن باشد به صاحبش بازگرداند، آشکارا و یا پنهانی یا خودش اقدام کند، و یا این که با واسطه‌ای آن چیز را برگرداند، و اگر با وجود تلاش فراوان صاحب اصلی آن چیز و یا ورثه</w:t>
      </w:r>
      <w:r>
        <w:rPr>
          <w:rFonts w:hint="cs"/>
          <w:rtl/>
        </w:rPr>
        <w:t xml:space="preserve">‌اش </w:t>
      </w:r>
      <w:r w:rsidRPr="005160D3">
        <w:rPr>
          <w:rFonts w:hint="cs"/>
          <w:rtl/>
        </w:rPr>
        <w:t>را نیافت آ</w:t>
      </w:r>
      <w:bookmarkStart w:id="85" w:name="_Toc332262524"/>
      <w:r w:rsidRPr="005160D3">
        <w:rPr>
          <w:rFonts w:hint="cs"/>
          <w:rtl/>
        </w:rPr>
        <w:t>ن را در راه خدا صدقه کند</w:t>
      </w:r>
      <w:bookmarkEnd w:id="85"/>
      <w:r w:rsidRPr="005160D3">
        <w:rPr>
          <w:rFonts w:hint="cs"/>
          <w:rtl/>
        </w:rPr>
        <w:t xml:space="preserve"> و ثواب آن برای صاحبش نیت کند.</w:t>
      </w:r>
    </w:p>
    <w:p w:rsidR="001075D4" w:rsidRPr="00CE655B" w:rsidRDefault="001075D4" w:rsidP="001075D4">
      <w:pPr>
        <w:pStyle w:val="a0"/>
        <w:rPr>
          <w:rtl/>
        </w:rPr>
      </w:pPr>
      <w:bookmarkStart w:id="86" w:name="_Toc350034762"/>
      <w:bookmarkStart w:id="87" w:name="_Toc423443386"/>
      <w:r w:rsidRPr="00CE655B">
        <w:rPr>
          <w:rFonts w:hint="cs"/>
          <w:rtl/>
        </w:rPr>
        <w:t>رشوت‌خواری و رشوت‌</w:t>
      </w:r>
      <w:r>
        <w:rPr>
          <w:rFonts w:hint="cs"/>
          <w:rtl/>
        </w:rPr>
        <w:t xml:space="preserve"> </w:t>
      </w:r>
      <w:r w:rsidRPr="00CE655B">
        <w:rPr>
          <w:rFonts w:hint="cs"/>
          <w:rtl/>
        </w:rPr>
        <w:t>دادن:</w:t>
      </w:r>
      <w:bookmarkEnd w:id="86"/>
      <w:bookmarkEnd w:id="87"/>
    </w:p>
    <w:p w:rsidR="001075D4" w:rsidRDefault="001075D4" w:rsidP="00DC11FC">
      <w:pPr>
        <w:pStyle w:val="a6"/>
        <w:rPr>
          <w:rtl/>
        </w:rPr>
      </w:pPr>
      <w:r w:rsidRPr="005160D3">
        <w:rPr>
          <w:rFonts w:hint="cs"/>
          <w:rtl/>
        </w:rPr>
        <w:t>رشوت‌دادن برای ابطال حق و یا اجرای باطل به قاضی و حَکَمی که میان مردم داوری می‌کند، جنایتی است که به قضاوت ناعادلانه و ستم بر صاحب حق منجر و موب فساد و تباهی می‌گردد، خداوند متعال می‌فرماید:</w:t>
      </w:r>
      <w:r>
        <w:rPr>
          <w:rFonts w:hint="cs"/>
          <w:rtl/>
        </w:rPr>
        <w:t xml:space="preserve"> </w:t>
      </w:r>
      <w:r>
        <w:rPr>
          <w:rFonts w:cs="Traditional Arabic" w:hint="cs"/>
          <w:rtl/>
        </w:rPr>
        <w:t>﴿</w:t>
      </w:r>
      <w:r w:rsidRPr="00DC11FC">
        <w:rPr>
          <w:rStyle w:val="Char6"/>
          <w:rFonts w:hint="eastAsia"/>
          <w:rtl/>
        </w:rPr>
        <w:t>وَلَا</w:t>
      </w:r>
      <w:r w:rsidRPr="00DC11FC">
        <w:rPr>
          <w:rStyle w:val="Char6"/>
          <w:rtl/>
        </w:rPr>
        <w:t xml:space="preserve"> </w:t>
      </w:r>
      <w:r w:rsidRPr="00DC11FC">
        <w:rPr>
          <w:rStyle w:val="Char6"/>
          <w:rFonts w:hint="eastAsia"/>
          <w:rtl/>
        </w:rPr>
        <w:t>تَأ</w:t>
      </w:r>
      <w:r w:rsidRPr="00DC11FC">
        <w:rPr>
          <w:rStyle w:val="Char6"/>
          <w:rFonts w:hint="cs"/>
          <w:rtl/>
        </w:rPr>
        <w:t>ۡ</w:t>
      </w:r>
      <w:r w:rsidRPr="00DC11FC">
        <w:rPr>
          <w:rStyle w:val="Char6"/>
          <w:rFonts w:hint="eastAsia"/>
          <w:rtl/>
        </w:rPr>
        <w:t>كُلُو</w:t>
      </w:r>
      <w:r w:rsidRPr="00DC11FC">
        <w:rPr>
          <w:rStyle w:val="Char6"/>
          <w:rFonts w:hint="cs"/>
          <w:rtl/>
        </w:rPr>
        <w:t>ٓ</w:t>
      </w:r>
      <w:r w:rsidRPr="00DC11FC">
        <w:rPr>
          <w:rStyle w:val="Char6"/>
          <w:rFonts w:hint="eastAsia"/>
          <w:rtl/>
        </w:rPr>
        <w:t>اْ</w:t>
      </w:r>
      <w:r w:rsidRPr="00DC11FC">
        <w:rPr>
          <w:rStyle w:val="Char6"/>
          <w:rtl/>
        </w:rPr>
        <w:t xml:space="preserve"> </w:t>
      </w:r>
      <w:r w:rsidRPr="00DC11FC">
        <w:rPr>
          <w:rStyle w:val="Char6"/>
          <w:rFonts w:hint="eastAsia"/>
          <w:rtl/>
        </w:rPr>
        <w:t>أَم</w:t>
      </w:r>
      <w:r w:rsidRPr="00DC11FC">
        <w:rPr>
          <w:rStyle w:val="Char6"/>
          <w:rFonts w:hint="cs"/>
          <w:rtl/>
        </w:rPr>
        <w:t>ۡ</w:t>
      </w:r>
      <w:r w:rsidRPr="00DC11FC">
        <w:rPr>
          <w:rStyle w:val="Char6"/>
          <w:rFonts w:hint="eastAsia"/>
          <w:rtl/>
        </w:rPr>
        <w:t>وَ</w:t>
      </w:r>
      <w:r w:rsidRPr="00DC11FC">
        <w:rPr>
          <w:rStyle w:val="Char6"/>
          <w:rFonts w:hint="cs"/>
          <w:rtl/>
        </w:rPr>
        <w:t>ٰ</w:t>
      </w:r>
      <w:r w:rsidRPr="00DC11FC">
        <w:rPr>
          <w:rStyle w:val="Char6"/>
          <w:rFonts w:hint="eastAsia"/>
          <w:rtl/>
        </w:rPr>
        <w:t>لَكُم</w:t>
      </w:r>
      <w:r w:rsidRPr="00DC11FC">
        <w:rPr>
          <w:rStyle w:val="Char6"/>
          <w:rtl/>
        </w:rPr>
        <w:t xml:space="preserve"> </w:t>
      </w:r>
      <w:r w:rsidRPr="00DC11FC">
        <w:rPr>
          <w:rStyle w:val="Char6"/>
          <w:rFonts w:hint="eastAsia"/>
          <w:rtl/>
        </w:rPr>
        <w:t>بَي</w:t>
      </w:r>
      <w:r w:rsidRPr="00DC11FC">
        <w:rPr>
          <w:rStyle w:val="Char6"/>
          <w:rFonts w:hint="cs"/>
          <w:rtl/>
        </w:rPr>
        <w:t>ۡ</w:t>
      </w:r>
      <w:r w:rsidRPr="00DC11FC">
        <w:rPr>
          <w:rStyle w:val="Char6"/>
          <w:rFonts w:hint="eastAsia"/>
          <w:rtl/>
        </w:rPr>
        <w:t>نَكُم</w:t>
      </w:r>
      <w:r w:rsidRPr="00DC11FC">
        <w:rPr>
          <w:rStyle w:val="Char6"/>
          <w:rtl/>
        </w:rPr>
        <w:t xml:space="preserve"> </w:t>
      </w:r>
      <w:r w:rsidRPr="00DC11FC">
        <w:rPr>
          <w:rStyle w:val="Char6"/>
          <w:rFonts w:hint="eastAsia"/>
          <w:rtl/>
        </w:rPr>
        <w:t>بِ</w:t>
      </w:r>
      <w:r w:rsidRPr="00DC11FC">
        <w:rPr>
          <w:rStyle w:val="Char6"/>
          <w:rFonts w:hint="cs"/>
          <w:rtl/>
        </w:rPr>
        <w:t>ٱ</w:t>
      </w:r>
      <w:r w:rsidRPr="00DC11FC">
        <w:rPr>
          <w:rStyle w:val="Char6"/>
          <w:rFonts w:hint="eastAsia"/>
          <w:rtl/>
        </w:rPr>
        <w:t>ل</w:t>
      </w:r>
      <w:r w:rsidRPr="00DC11FC">
        <w:rPr>
          <w:rStyle w:val="Char6"/>
          <w:rFonts w:hint="cs"/>
          <w:rtl/>
        </w:rPr>
        <w:t>ۡ</w:t>
      </w:r>
      <w:r w:rsidRPr="00DC11FC">
        <w:rPr>
          <w:rStyle w:val="Char6"/>
          <w:rFonts w:hint="eastAsia"/>
          <w:rtl/>
        </w:rPr>
        <w:t>بَ</w:t>
      </w:r>
      <w:r w:rsidRPr="00DC11FC">
        <w:rPr>
          <w:rStyle w:val="Char6"/>
          <w:rFonts w:hint="cs"/>
          <w:rtl/>
        </w:rPr>
        <w:t>ٰ</w:t>
      </w:r>
      <w:r w:rsidRPr="00DC11FC">
        <w:rPr>
          <w:rStyle w:val="Char6"/>
          <w:rFonts w:hint="eastAsia"/>
          <w:rtl/>
        </w:rPr>
        <w:t>طِلِ</w:t>
      </w:r>
      <w:r w:rsidRPr="00DC11FC">
        <w:rPr>
          <w:rStyle w:val="Char6"/>
          <w:rtl/>
        </w:rPr>
        <w:t xml:space="preserve"> </w:t>
      </w:r>
      <w:r w:rsidRPr="00DC11FC">
        <w:rPr>
          <w:rStyle w:val="Char6"/>
          <w:rFonts w:hint="eastAsia"/>
          <w:rtl/>
        </w:rPr>
        <w:t>وَتُد</w:t>
      </w:r>
      <w:r w:rsidRPr="00DC11FC">
        <w:rPr>
          <w:rStyle w:val="Char6"/>
          <w:rFonts w:hint="cs"/>
          <w:rtl/>
        </w:rPr>
        <w:t>ۡ</w:t>
      </w:r>
      <w:r w:rsidRPr="00DC11FC">
        <w:rPr>
          <w:rStyle w:val="Char6"/>
          <w:rFonts w:hint="eastAsia"/>
          <w:rtl/>
        </w:rPr>
        <w:t>لُواْ</w:t>
      </w:r>
      <w:r w:rsidRPr="00DC11FC">
        <w:rPr>
          <w:rStyle w:val="Char6"/>
          <w:rtl/>
        </w:rPr>
        <w:t xml:space="preserve"> </w:t>
      </w:r>
      <w:r w:rsidRPr="00DC11FC">
        <w:rPr>
          <w:rStyle w:val="Char6"/>
          <w:rFonts w:hint="eastAsia"/>
          <w:rtl/>
        </w:rPr>
        <w:t>بِهَا</w:t>
      </w:r>
      <w:r w:rsidRPr="00DC11FC">
        <w:rPr>
          <w:rStyle w:val="Char6"/>
          <w:rFonts w:hint="cs"/>
          <w:rtl/>
        </w:rPr>
        <w:t>ٓ</w:t>
      </w:r>
      <w:r w:rsidRPr="00DC11FC">
        <w:rPr>
          <w:rStyle w:val="Char6"/>
          <w:rtl/>
        </w:rPr>
        <w:t xml:space="preserve"> </w:t>
      </w:r>
      <w:r w:rsidRPr="00DC11FC">
        <w:rPr>
          <w:rStyle w:val="Char6"/>
          <w:rFonts w:hint="eastAsia"/>
          <w:rtl/>
        </w:rPr>
        <w:t>إِلَى</w:t>
      </w:r>
      <w:r w:rsidRPr="00DC11FC">
        <w:rPr>
          <w:rStyle w:val="Char6"/>
          <w:rtl/>
        </w:rPr>
        <w:t xml:space="preserve"> </w:t>
      </w:r>
      <w:r w:rsidRPr="00DC11FC">
        <w:rPr>
          <w:rStyle w:val="Char6"/>
          <w:rFonts w:hint="cs"/>
          <w:rtl/>
        </w:rPr>
        <w:t>ٱ</w:t>
      </w:r>
      <w:r w:rsidRPr="00DC11FC">
        <w:rPr>
          <w:rStyle w:val="Char6"/>
          <w:rFonts w:hint="eastAsia"/>
          <w:rtl/>
        </w:rPr>
        <w:t>ل</w:t>
      </w:r>
      <w:r w:rsidRPr="00DC11FC">
        <w:rPr>
          <w:rStyle w:val="Char6"/>
          <w:rFonts w:hint="cs"/>
          <w:rtl/>
        </w:rPr>
        <w:t>ۡ</w:t>
      </w:r>
      <w:r w:rsidRPr="00DC11FC">
        <w:rPr>
          <w:rStyle w:val="Char6"/>
          <w:rFonts w:hint="eastAsia"/>
          <w:rtl/>
        </w:rPr>
        <w:t>حُكَّامِ</w:t>
      </w:r>
      <w:r w:rsidRPr="00DC11FC">
        <w:rPr>
          <w:rStyle w:val="Char6"/>
          <w:rtl/>
        </w:rPr>
        <w:t xml:space="preserve"> </w:t>
      </w:r>
      <w:r w:rsidRPr="00DC11FC">
        <w:rPr>
          <w:rStyle w:val="Char6"/>
          <w:rFonts w:hint="eastAsia"/>
          <w:rtl/>
        </w:rPr>
        <w:t>لِتَأ</w:t>
      </w:r>
      <w:r w:rsidRPr="00DC11FC">
        <w:rPr>
          <w:rStyle w:val="Char6"/>
          <w:rFonts w:hint="cs"/>
          <w:rtl/>
        </w:rPr>
        <w:t>ۡ</w:t>
      </w:r>
      <w:r w:rsidRPr="00DC11FC">
        <w:rPr>
          <w:rStyle w:val="Char6"/>
          <w:rFonts w:hint="eastAsia"/>
          <w:rtl/>
        </w:rPr>
        <w:t>كُلُواْ</w:t>
      </w:r>
      <w:r w:rsidRPr="00DC11FC">
        <w:rPr>
          <w:rStyle w:val="Char6"/>
          <w:rtl/>
        </w:rPr>
        <w:t xml:space="preserve"> </w:t>
      </w:r>
      <w:r w:rsidRPr="00DC11FC">
        <w:rPr>
          <w:rStyle w:val="Char6"/>
          <w:rFonts w:hint="eastAsia"/>
          <w:rtl/>
        </w:rPr>
        <w:t>فَرِيق</w:t>
      </w:r>
      <w:r w:rsidRPr="00DC11FC">
        <w:rPr>
          <w:rStyle w:val="Char6"/>
          <w:rFonts w:hint="cs"/>
          <w:rtl/>
        </w:rPr>
        <w:t>ٗ</w:t>
      </w:r>
      <w:r w:rsidRPr="00DC11FC">
        <w:rPr>
          <w:rStyle w:val="Char6"/>
          <w:rFonts w:hint="eastAsia"/>
          <w:rtl/>
        </w:rPr>
        <w:t>ا</w:t>
      </w:r>
      <w:r w:rsidRPr="00DC11FC">
        <w:rPr>
          <w:rStyle w:val="Char6"/>
          <w:rtl/>
        </w:rPr>
        <w:t xml:space="preserve"> </w:t>
      </w:r>
      <w:r w:rsidRPr="00DC11FC">
        <w:rPr>
          <w:rStyle w:val="Char6"/>
          <w:rFonts w:hint="eastAsia"/>
          <w:rtl/>
        </w:rPr>
        <w:t>مِّن</w:t>
      </w:r>
      <w:r w:rsidRPr="00DC11FC">
        <w:rPr>
          <w:rStyle w:val="Char6"/>
          <w:rFonts w:hint="cs"/>
          <w:rtl/>
        </w:rPr>
        <w:t>ۡ</w:t>
      </w:r>
      <w:r w:rsidRPr="00DC11FC">
        <w:rPr>
          <w:rStyle w:val="Char6"/>
          <w:rtl/>
        </w:rPr>
        <w:t xml:space="preserve"> </w:t>
      </w:r>
      <w:r w:rsidRPr="00DC11FC">
        <w:rPr>
          <w:rStyle w:val="Char6"/>
          <w:rFonts w:hint="eastAsia"/>
          <w:rtl/>
        </w:rPr>
        <w:t>أَم</w:t>
      </w:r>
      <w:r w:rsidRPr="00DC11FC">
        <w:rPr>
          <w:rStyle w:val="Char6"/>
          <w:rFonts w:hint="cs"/>
          <w:rtl/>
        </w:rPr>
        <w:t>ۡ</w:t>
      </w:r>
      <w:r w:rsidRPr="00DC11FC">
        <w:rPr>
          <w:rStyle w:val="Char6"/>
          <w:rFonts w:hint="eastAsia"/>
          <w:rtl/>
        </w:rPr>
        <w:t>وَ</w:t>
      </w:r>
      <w:r w:rsidRPr="00DC11FC">
        <w:rPr>
          <w:rStyle w:val="Char6"/>
          <w:rFonts w:hint="cs"/>
          <w:rtl/>
        </w:rPr>
        <w:t>ٰ</w:t>
      </w:r>
      <w:r w:rsidRPr="00DC11FC">
        <w:rPr>
          <w:rStyle w:val="Char6"/>
          <w:rFonts w:hint="eastAsia"/>
          <w:rtl/>
        </w:rPr>
        <w:t>لِ</w:t>
      </w:r>
      <w:r w:rsidRPr="00DC11FC">
        <w:rPr>
          <w:rStyle w:val="Char6"/>
          <w:rtl/>
        </w:rPr>
        <w:t xml:space="preserve"> </w:t>
      </w:r>
      <w:r w:rsidRPr="00DC11FC">
        <w:rPr>
          <w:rStyle w:val="Char6"/>
          <w:rFonts w:hint="cs"/>
          <w:rtl/>
        </w:rPr>
        <w:t>ٱ</w:t>
      </w:r>
      <w:r w:rsidRPr="00DC11FC">
        <w:rPr>
          <w:rStyle w:val="Char6"/>
          <w:rFonts w:hint="eastAsia"/>
          <w:rtl/>
        </w:rPr>
        <w:t>لنَّاسِ</w:t>
      </w:r>
      <w:r w:rsidRPr="00DC11FC">
        <w:rPr>
          <w:rStyle w:val="Char6"/>
          <w:rtl/>
        </w:rPr>
        <w:t xml:space="preserve"> </w:t>
      </w:r>
      <w:r w:rsidRPr="00DC11FC">
        <w:rPr>
          <w:rStyle w:val="Char6"/>
          <w:rFonts w:hint="eastAsia"/>
          <w:rtl/>
        </w:rPr>
        <w:t>بِ</w:t>
      </w:r>
      <w:r w:rsidRPr="00DC11FC">
        <w:rPr>
          <w:rStyle w:val="Char6"/>
          <w:rFonts w:hint="cs"/>
          <w:rtl/>
        </w:rPr>
        <w:t>ٱ</w:t>
      </w:r>
      <w:r w:rsidRPr="00DC11FC">
        <w:rPr>
          <w:rStyle w:val="Char6"/>
          <w:rFonts w:hint="eastAsia"/>
          <w:rtl/>
        </w:rPr>
        <w:t>ل</w:t>
      </w:r>
      <w:r w:rsidRPr="00DC11FC">
        <w:rPr>
          <w:rStyle w:val="Char6"/>
          <w:rFonts w:hint="cs"/>
          <w:rtl/>
        </w:rPr>
        <w:t>ۡ</w:t>
      </w:r>
      <w:r w:rsidRPr="00DC11FC">
        <w:rPr>
          <w:rStyle w:val="Char6"/>
          <w:rFonts w:hint="eastAsia"/>
          <w:rtl/>
        </w:rPr>
        <w:t>إِث</w:t>
      </w:r>
      <w:r w:rsidRPr="00DC11FC">
        <w:rPr>
          <w:rStyle w:val="Char6"/>
          <w:rFonts w:hint="cs"/>
          <w:rtl/>
        </w:rPr>
        <w:t>ۡ</w:t>
      </w:r>
      <w:r w:rsidRPr="00DC11FC">
        <w:rPr>
          <w:rStyle w:val="Char6"/>
          <w:rFonts w:hint="eastAsia"/>
          <w:rtl/>
        </w:rPr>
        <w:t>مِ</w:t>
      </w:r>
      <w:r w:rsidRPr="00DC11FC">
        <w:rPr>
          <w:rStyle w:val="Char6"/>
          <w:rtl/>
        </w:rPr>
        <w:t xml:space="preserve"> </w:t>
      </w:r>
      <w:r w:rsidRPr="00DC11FC">
        <w:rPr>
          <w:rStyle w:val="Char6"/>
          <w:rFonts w:hint="eastAsia"/>
          <w:rtl/>
        </w:rPr>
        <w:t>وَأَنتُم</w:t>
      </w:r>
      <w:r w:rsidRPr="00DC11FC">
        <w:rPr>
          <w:rStyle w:val="Char6"/>
          <w:rFonts w:hint="cs"/>
          <w:rtl/>
        </w:rPr>
        <w:t>ۡ</w:t>
      </w:r>
      <w:r w:rsidRPr="00DC11FC">
        <w:rPr>
          <w:rStyle w:val="Char6"/>
          <w:rtl/>
        </w:rPr>
        <w:t xml:space="preserve"> </w:t>
      </w:r>
      <w:r w:rsidRPr="00DC11FC">
        <w:rPr>
          <w:rStyle w:val="Char6"/>
          <w:rFonts w:hint="eastAsia"/>
          <w:rtl/>
        </w:rPr>
        <w:t>تَع</w:t>
      </w:r>
      <w:r w:rsidRPr="00DC11FC">
        <w:rPr>
          <w:rStyle w:val="Char6"/>
          <w:rFonts w:hint="cs"/>
          <w:rtl/>
        </w:rPr>
        <w:t>ۡ</w:t>
      </w:r>
      <w:r w:rsidRPr="00DC11FC">
        <w:rPr>
          <w:rStyle w:val="Char6"/>
          <w:rFonts w:hint="eastAsia"/>
          <w:rtl/>
        </w:rPr>
        <w:t>لَمُونَ</w:t>
      </w:r>
      <w:r w:rsidRPr="00DC11FC">
        <w:rPr>
          <w:rStyle w:val="Char6"/>
          <w:rtl/>
        </w:rPr>
        <w:t xml:space="preserve"> </w:t>
      </w:r>
      <w:r w:rsidRPr="00DC11FC">
        <w:rPr>
          <w:rStyle w:val="Char6"/>
          <w:rFonts w:hint="cs"/>
          <w:rtl/>
        </w:rPr>
        <w:t>١٨٨</w:t>
      </w:r>
      <w:r>
        <w:rPr>
          <w:rFonts w:cs="Traditional Arabic" w:hint="cs"/>
          <w:rtl/>
        </w:rPr>
        <w:t>﴾</w:t>
      </w:r>
      <w:r w:rsidRPr="00DC11FC">
        <w:rPr>
          <w:rFonts w:hint="cs"/>
          <w:rtl/>
        </w:rPr>
        <w:t xml:space="preserve"> </w:t>
      </w:r>
      <w:r w:rsidRPr="00DC11FC">
        <w:rPr>
          <w:rStyle w:val="Char4"/>
          <w:rFonts w:hint="cs"/>
          <w:rtl/>
        </w:rPr>
        <w:t>[البقر</w:t>
      </w:r>
      <w:r w:rsidRPr="00DC11FC">
        <w:rPr>
          <w:rStyle w:val="Char4"/>
          <w:rtl/>
        </w:rPr>
        <w:t>ة</w:t>
      </w:r>
      <w:r w:rsidRPr="00DC11FC">
        <w:rPr>
          <w:rStyle w:val="Char4"/>
          <w:rFonts w:hint="cs"/>
          <w:rtl/>
        </w:rPr>
        <w:t>: 188]</w:t>
      </w:r>
      <w:r w:rsidRPr="00DC11FC">
        <w:rPr>
          <w:rFonts w:hint="cs"/>
          <w:rtl/>
        </w:rPr>
        <w:t>. «و اموال</w:t>
      </w:r>
      <w:r w:rsidRPr="00DC11FC">
        <w:rPr>
          <w:rFonts w:hint="eastAsia"/>
          <w:rtl/>
        </w:rPr>
        <w:t>‌تان را در بین خود به</w:t>
      </w:r>
      <w:r w:rsidRPr="00DC11FC">
        <w:rPr>
          <w:rFonts w:hint="cs"/>
          <w:rtl/>
        </w:rPr>
        <w:t xml:space="preserve"> </w:t>
      </w:r>
      <w:r w:rsidRPr="00DC11FC">
        <w:rPr>
          <w:rFonts w:hint="eastAsia"/>
          <w:rtl/>
        </w:rPr>
        <w:t>ناحق مخورید و به رشوه</w:t>
      </w:r>
      <w:r w:rsidRPr="00DC11FC">
        <w:rPr>
          <w:rFonts w:hint="cs"/>
          <w:rtl/>
        </w:rPr>
        <w:t xml:space="preserve"> </w:t>
      </w:r>
      <w:r w:rsidRPr="00DC11FC">
        <w:rPr>
          <w:rFonts w:hint="eastAsia"/>
          <w:rtl/>
        </w:rPr>
        <w:t>‌دادن آن را به حاکمان پیشکش مکنید، تا از روی گناه و آگاهانه بخشی از اموال مردم را بخورید</w:t>
      </w:r>
      <w:r w:rsidRPr="00DC11FC">
        <w:rPr>
          <w:rFonts w:hint="cs"/>
          <w:rtl/>
        </w:rPr>
        <w:t>».</w:t>
      </w:r>
    </w:p>
    <w:p w:rsidR="001075D4" w:rsidRPr="000F0237" w:rsidRDefault="001075D4" w:rsidP="00DC11FC">
      <w:pPr>
        <w:pStyle w:val="a6"/>
        <w:rPr>
          <w:rtl/>
        </w:rPr>
      </w:pPr>
      <w:r>
        <w:rPr>
          <w:rFonts w:hint="cs"/>
          <w:rtl/>
        </w:rPr>
        <w:t>ابوهریره</w:t>
      </w:r>
      <w:r w:rsidR="00DC11FC">
        <w:rPr>
          <w:rFonts w:cs="CTraditional Arabic" w:hint="cs"/>
          <w:rtl/>
        </w:rPr>
        <w:t>س</w:t>
      </w:r>
      <w:r>
        <w:rPr>
          <w:rFonts w:hint="cs"/>
          <w:rtl/>
        </w:rPr>
        <w:t xml:space="preserve"> از پیامبر</w:t>
      </w:r>
      <w:r w:rsidR="00DC11FC">
        <w:rPr>
          <w:rFonts w:hint="cs"/>
          <w:rtl/>
        </w:rPr>
        <w:t xml:space="preserve"> </w:t>
      </w:r>
      <w:r w:rsidR="00DC11FC">
        <w:rPr>
          <w:rFonts w:cs="CTraditional Arabic" w:hint="cs"/>
          <w:rtl/>
        </w:rPr>
        <w:t>ج</w:t>
      </w:r>
      <w:r w:rsidRPr="000F0237">
        <w:rPr>
          <w:rFonts w:hint="cs"/>
          <w:rtl/>
        </w:rPr>
        <w:t xml:space="preserve"> اینگونه روایت نموده است که «خداوند رشوت‌ دهنده و رشوت‌گیرنده را نفرین کند»</w:t>
      </w:r>
      <w:r w:rsidRPr="00DC11FC">
        <w:rPr>
          <w:vertAlign w:val="superscript"/>
          <w:rtl/>
        </w:rPr>
        <w:footnoteReference w:id="76"/>
      </w:r>
      <w:r w:rsidRPr="000F0237">
        <w:rPr>
          <w:rFonts w:hint="cs"/>
          <w:rtl/>
        </w:rPr>
        <w:t>. اما رشوتی که برای دستیابی به حق و دفع ظلمی باشد که هیچ راه دیگری نداشته باشد، در این وعید داخل نیست.</w:t>
      </w:r>
    </w:p>
    <w:p w:rsidR="001075D4" w:rsidRDefault="001075D4" w:rsidP="00DC11FC">
      <w:pPr>
        <w:pStyle w:val="a6"/>
        <w:rPr>
          <w:rtl/>
        </w:rPr>
      </w:pPr>
      <w:r w:rsidRPr="000F0237">
        <w:rPr>
          <w:rFonts w:hint="cs"/>
          <w:rtl/>
        </w:rPr>
        <w:t xml:space="preserve">متاسفانه در جهان امروزی رشوت‌خواری بیش از حد رواج گرفته است، به گونه‌ای که درآمدی که از این راه عاید برخی از کارمندان می‌گردد به مراتب از حقوق قانونی و ماهانه آنان بیشتر است، حتی رشوت‌خواری با عناوینی سربسته به یکی از منابع درآمد مخفی و کاذب بسیاری از شرکت‌ها تبدیل گشته است و بسیاری از معاملات بدون رشوت اصلاً منعقد گشته است و بسیاری از معاملات بدون رشوت اصلاً منعقد نمی‌گردد و در این </w:t>
      </w:r>
      <w:r>
        <w:rPr>
          <w:rFonts w:hint="cs"/>
          <w:rtl/>
        </w:rPr>
        <w:t>میان افراد فقیر بسیار متضرر شده</w:t>
      </w:r>
      <w:r>
        <w:rPr>
          <w:rFonts w:hint="eastAsia"/>
          <w:rtl/>
        </w:rPr>
        <w:t>‌</w:t>
      </w:r>
      <w:r w:rsidRPr="000F0237">
        <w:rPr>
          <w:rFonts w:hint="cs"/>
          <w:rtl/>
        </w:rPr>
        <w:t>اند، رشوت سبب از بین‌رفتن بسیاری از پیمان‌ها و باعث فساد و تباهی بسیاری از کارگران گشته است و در خدمات عمومی نیز خدمت سریع و خوب برای افرادی انجام می‌گیرد که رشوت می‌پردازند، اما به</w:t>
      </w:r>
      <w:r w:rsidR="00652B79">
        <w:rPr>
          <w:rFonts w:hint="cs"/>
          <w:rtl/>
        </w:rPr>
        <w:t xml:space="preserve"> آن‌هایی </w:t>
      </w:r>
      <w:r w:rsidRPr="000F0237">
        <w:rPr>
          <w:rFonts w:hint="cs"/>
          <w:rtl/>
        </w:rPr>
        <w:t>که رشوت نمی‌دهند توجهی نمی‌گردد و باید تا مدتی طولانی در نوبه بمانند در صورتی که رشوت‌دهندگانی که پس از او آمده</w:t>
      </w:r>
      <w:r>
        <w:rPr>
          <w:rFonts w:hint="cs"/>
          <w:rtl/>
        </w:rPr>
        <w:t xml:space="preserve"> اند مدت‌ها قبل تصفیه حساب کرده</w:t>
      </w:r>
      <w:r>
        <w:rPr>
          <w:rFonts w:hint="eastAsia"/>
          <w:rtl/>
        </w:rPr>
        <w:t>‌</w:t>
      </w:r>
      <w:r w:rsidRPr="000F0237">
        <w:rPr>
          <w:rFonts w:hint="cs"/>
          <w:rtl/>
        </w:rPr>
        <w:t xml:space="preserve">اند و به سبب رشوت بسیاری از اموالی که حق صاحب کارخانه و کارفرما بوده به جیب نمایندگان و دلال‌ها واریز شده است </w:t>
      </w:r>
      <w:r>
        <w:rPr>
          <w:rFonts w:hint="cs"/>
          <w:rtl/>
        </w:rPr>
        <w:t>و از اینجاست که پیامبر</w:t>
      </w:r>
      <w:r w:rsidR="00DC11FC">
        <w:rPr>
          <w:rFonts w:hint="cs"/>
          <w:rtl/>
        </w:rPr>
        <w:t xml:space="preserve"> </w:t>
      </w:r>
      <w:r w:rsidR="00DC11FC">
        <w:rPr>
          <w:rFonts w:cs="CTraditional Arabic" w:hint="cs"/>
          <w:rtl/>
        </w:rPr>
        <w:t>ج</w:t>
      </w:r>
      <w:r w:rsidRPr="000F0237">
        <w:rPr>
          <w:rFonts w:hint="cs"/>
          <w:rtl/>
        </w:rPr>
        <w:t xml:space="preserve"> بر هردو طرف رشوت دعای بد فرموده که خداوند آنان را از رحم</w:t>
      </w:r>
      <w:r>
        <w:rPr>
          <w:rFonts w:hint="cs"/>
          <w:rtl/>
        </w:rPr>
        <w:t>ت خویش طرد کند، عبدالله بن عمرو</w:t>
      </w:r>
      <w:r w:rsidR="00DC11FC">
        <w:rPr>
          <w:rFonts w:cs="CTraditional Arabic" w:hint="cs"/>
          <w:rtl/>
        </w:rPr>
        <w:t>س</w:t>
      </w:r>
      <w:r>
        <w:rPr>
          <w:rFonts w:hint="cs"/>
          <w:rtl/>
        </w:rPr>
        <w:t xml:space="preserve"> می‌گوید: پیامبر</w:t>
      </w:r>
      <w:r w:rsidR="00DC11FC">
        <w:rPr>
          <w:rFonts w:hint="cs"/>
          <w:rtl/>
        </w:rPr>
        <w:t xml:space="preserve"> </w:t>
      </w:r>
      <w:r w:rsidR="00DC11FC">
        <w:rPr>
          <w:rFonts w:cs="CTraditional Arabic" w:hint="cs"/>
          <w:rtl/>
        </w:rPr>
        <w:t>ج</w:t>
      </w:r>
      <w:r w:rsidRPr="000F0237">
        <w:rPr>
          <w:rFonts w:hint="cs"/>
          <w:rtl/>
        </w:rPr>
        <w:t xml:space="preserve"> فرمودند: «لعنت خداوند بر رشوت‌دهنده و رشوت‌گیرنده باد»</w:t>
      </w:r>
      <w:r w:rsidRPr="00DC11FC">
        <w:rPr>
          <w:vertAlign w:val="superscript"/>
          <w:rtl/>
        </w:rPr>
        <w:footnoteReference w:id="77"/>
      </w:r>
      <w:r w:rsidRPr="000F0237">
        <w:rPr>
          <w:rFonts w:hint="cs"/>
          <w:rtl/>
        </w:rPr>
        <w:t>.</w:t>
      </w:r>
    </w:p>
    <w:p w:rsidR="001075D4" w:rsidRPr="00CE655B" w:rsidRDefault="001075D4" w:rsidP="001075D4">
      <w:pPr>
        <w:pStyle w:val="a0"/>
        <w:rPr>
          <w:rtl/>
        </w:rPr>
      </w:pPr>
      <w:bookmarkStart w:id="88" w:name="_Toc350034763"/>
      <w:bookmarkStart w:id="89" w:name="_Toc423443387"/>
      <w:r w:rsidRPr="00CE655B">
        <w:rPr>
          <w:rFonts w:hint="cs"/>
          <w:rtl/>
        </w:rPr>
        <w:t>غصب زمین:</w:t>
      </w:r>
      <w:bookmarkEnd w:id="88"/>
      <w:bookmarkEnd w:id="89"/>
    </w:p>
    <w:p w:rsidR="001075D4" w:rsidRPr="001075D4" w:rsidRDefault="001075D4" w:rsidP="00DC11FC">
      <w:pPr>
        <w:pStyle w:val="a6"/>
        <w:rPr>
          <w:rtl/>
        </w:rPr>
      </w:pPr>
      <w:r w:rsidRPr="001075D4">
        <w:rPr>
          <w:rFonts w:hint="cs"/>
          <w:rtl/>
        </w:rPr>
        <w:t>هرگاه خوف خداوند از قلب رخت بربندد، قدرت و توان وبال جان صاحبش می‌گردد و آن را در ستم بر دیگران به کار می‌گیرد مانند تسلط و سیطره بر اموال مردم که یکی از موارد آن غصب زمین است، و مجازات آن از نظر شرعی</w:t>
      </w:r>
      <w:r>
        <w:rPr>
          <w:rFonts w:hint="cs"/>
          <w:rtl/>
        </w:rPr>
        <w:t xml:space="preserve"> بسیار شدید است، عبدالله بن عمر</w:t>
      </w:r>
      <w:r w:rsidR="00DC11FC">
        <w:rPr>
          <w:rFonts w:cs="CTraditional Arabic" w:hint="cs"/>
          <w:rtl/>
        </w:rPr>
        <w:t>س</w:t>
      </w:r>
      <w:r>
        <w:rPr>
          <w:rFonts w:hint="cs"/>
          <w:rtl/>
        </w:rPr>
        <w:t xml:space="preserve"> روایت نموده است که پیامبر</w:t>
      </w:r>
      <w:r w:rsidR="00DC11FC">
        <w:rPr>
          <w:rFonts w:hint="cs"/>
          <w:rtl/>
        </w:rPr>
        <w:t xml:space="preserve"> </w:t>
      </w:r>
      <w:r w:rsidR="00DC11FC">
        <w:rPr>
          <w:rFonts w:cs="CTraditional Arabic" w:hint="cs"/>
          <w:rtl/>
        </w:rPr>
        <w:t>ج</w:t>
      </w:r>
      <w:r w:rsidRPr="001075D4">
        <w:rPr>
          <w:rFonts w:hint="cs"/>
          <w:rtl/>
        </w:rPr>
        <w:t xml:space="preserve"> فرمودند: «هرکس قعطه‌ای از زمین را بدون حق غصب کند، روز قیامت در هفت طبقه زمین فرو برده خواهد شد»</w:t>
      </w:r>
      <w:r w:rsidRPr="00DC11FC">
        <w:rPr>
          <w:vertAlign w:val="superscript"/>
          <w:rtl/>
        </w:rPr>
        <w:footnoteReference w:id="78"/>
      </w:r>
      <w:r w:rsidRPr="001075D4">
        <w:rPr>
          <w:rFonts w:hint="cs"/>
          <w:rtl/>
        </w:rPr>
        <w:t>.</w:t>
      </w:r>
    </w:p>
    <w:p w:rsidR="001075D4" w:rsidRPr="001075D4" w:rsidRDefault="001075D4" w:rsidP="00DC11FC">
      <w:pPr>
        <w:pStyle w:val="a6"/>
        <w:rPr>
          <w:rtl/>
        </w:rPr>
      </w:pPr>
      <w:r w:rsidRPr="001075D4">
        <w:rPr>
          <w:rFonts w:hint="cs"/>
          <w:rtl/>
        </w:rPr>
        <w:t>از یعلی بن</w:t>
      </w:r>
      <w:r>
        <w:rPr>
          <w:rFonts w:hint="cs"/>
          <w:rtl/>
        </w:rPr>
        <w:t xml:space="preserve"> مره</w:t>
      </w:r>
      <w:r w:rsidR="00DC11FC">
        <w:rPr>
          <w:rFonts w:cs="CTraditional Arabic" w:hint="cs"/>
          <w:rtl/>
        </w:rPr>
        <w:t>س</w:t>
      </w:r>
      <w:r>
        <w:rPr>
          <w:rFonts w:hint="cs"/>
          <w:rtl/>
        </w:rPr>
        <w:t xml:space="preserve"> روایت شده که پیامبر</w:t>
      </w:r>
      <w:r w:rsidR="00DC11FC">
        <w:rPr>
          <w:rFonts w:hint="cs"/>
          <w:rtl/>
        </w:rPr>
        <w:t xml:space="preserve"> </w:t>
      </w:r>
      <w:r w:rsidR="00DC11FC">
        <w:rPr>
          <w:rFonts w:cs="CTraditional Arabic" w:hint="cs"/>
          <w:rtl/>
        </w:rPr>
        <w:t>ج</w:t>
      </w:r>
      <w:r w:rsidRPr="001075D4">
        <w:rPr>
          <w:rFonts w:hint="cs"/>
          <w:rtl/>
        </w:rPr>
        <w:t xml:space="preserve"> فرمودند: «هرکسی که حتی یک شبر زمین را غصب کند، خداوند او را مکلف می‌سازد که آن را تا طبقه هفتم حفر کند، (بنا به روایت طبرانی آن را حاضر کند) و خداوند روز قیامت آن زمین را به گردن آن شخص طوق می‌کند، تا این که میان مردم قضاوت شود».</w:t>
      </w:r>
    </w:p>
    <w:p w:rsidR="00C30F2B" w:rsidRDefault="001075D4" w:rsidP="00DC11FC">
      <w:pPr>
        <w:pStyle w:val="a6"/>
        <w:rPr>
          <w:rtl/>
        </w:rPr>
      </w:pPr>
      <w:r>
        <w:rPr>
          <w:rFonts w:hint="cs"/>
          <w:rtl/>
        </w:rPr>
        <w:t>کسی</w:t>
      </w:r>
      <w:r>
        <w:rPr>
          <w:rFonts w:hint="eastAsia"/>
          <w:rtl/>
        </w:rPr>
        <w:t>‌</w:t>
      </w:r>
      <w:r w:rsidRPr="001075D4">
        <w:rPr>
          <w:rFonts w:hint="cs"/>
          <w:rtl/>
        </w:rPr>
        <w:t>که نشانه‌ها و علایم زمین را تغییر می‌دهد و زمین خود را وسیع‌تر می‌گرداند، نیز در این وعید</w:t>
      </w:r>
      <w:r>
        <w:rPr>
          <w:rFonts w:hint="cs"/>
          <w:rtl/>
        </w:rPr>
        <w:t xml:space="preserve"> داخل است، و در حدیثی که پیامبر</w:t>
      </w:r>
      <w:r w:rsidR="00DC11FC">
        <w:rPr>
          <w:rFonts w:hint="cs"/>
          <w:rtl/>
        </w:rPr>
        <w:t xml:space="preserve"> </w:t>
      </w:r>
      <w:r w:rsidR="00DC11FC">
        <w:rPr>
          <w:rFonts w:cs="CTraditional Arabic" w:hint="cs"/>
          <w:rtl/>
        </w:rPr>
        <w:t>ج</w:t>
      </w:r>
      <w:r w:rsidRPr="001075D4">
        <w:rPr>
          <w:rFonts w:hint="cs"/>
          <w:rtl/>
        </w:rPr>
        <w:t xml:space="preserve"> می‌فرمایند: «خداوند لعنت کند کسی را که علایم زمین را تغییر دهد، به این مطلب اشاره شده است».</w:t>
      </w:r>
    </w:p>
    <w:p w:rsidR="00F05EB7" w:rsidRDefault="00F05EB7" w:rsidP="00DC11FC">
      <w:pPr>
        <w:pStyle w:val="a6"/>
        <w:rPr>
          <w:rFonts w:cs="B Lotus"/>
          <w:rtl/>
        </w:rPr>
      </w:pPr>
    </w:p>
    <w:p w:rsidR="001075D4" w:rsidRPr="00CE655B" w:rsidRDefault="001075D4" w:rsidP="001075D4">
      <w:pPr>
        <w:pStyle w:val="a0"/>
        <w:rPr>
          <w:rtl/>
        </w:rPr>
      </w:pPr>
      <w:bookmarkStart w:id="90" w:name="_Toc350034764"/>
      <w:bookmarkStart w:id="91" w:name="_Toc423443388"/>
      <w:r w:rsidRPr="00CE655B">
        <w:rPr>
          <w:rFonts w:hint="cs"/>
          <w:rtl/>
        </w:rPr>
        <w:t>پذیرفتن هدیه برای سفارش</w:t>
      </w:r>
      <w:r>
        <w:rPr>
          <w:rFonts w:hint="cs"/>
          <w:rtl/>
        </w:rPr>
        <w:t xml:space="preserve"> </w:t>
      </w:r>
      <w:r w:rsidRPr="00CE655B">
        <w:rPr>
          <w:rFonts w:hint="cs"/>
          <w:rtl/>
        </w:rPr>
        <w:t>‌کردن:</w:t>
      </w:r>
      <w:bookmarkEnd w:id="90"/>
      <w:bookmarkEnd w:id="91"/>
    </w:p>
    <w:p w:rsidR="001075D4" w:rsidRPr="005160D3" w:rsidRDefault="001075D4" w:rsidP="00DC11FC">
      <w:pPr>
        <w:pStyle w:val="a6"/>
        <w:rPr>
          <w:rtl/>
        </w:rPr>
      </w:pPr>
      <w:r w:rsidRPr="005160D3">
        <w:rPr>
          <w:rFonts w:hint="cs"/>
          <w:rtl/>
        </w:rPr>
        <w:t>مقام و منزلت در میان مردم از نعمت‌های الهی است و کسی را که خداوند این نعمت را به او عنایت فرموده باید شکر آن را به جا آورد، و یکی از صورت‌های شکر این نعمت این است که با مقام و منزلت خویش</w:t>
      </w:r>
      <w:r>
        <w:rPr>
          <w:rFonts w:hint="cs"/>
          <w:rtl/>
        </w:rPr>
        <w:t xml:space="preserve"> به مسلمانان نفع برساند. پیامبر</w:t>
      </w:r>
      <w:r w:rsidR="00DC11FC">
        <w:rPr>
          <w:rFonts w:hint="cs"/>
          <w:rtl/>
        </w:rPr>
        <w:t xml:space="preserve"> </w:t>
      </w:r>
      <w:r w:rsidR="00DC11FC">
        <w:rPr>
          <w:rFonts w:cs="CTraditional Arabic" w:hint="cs"/>
          <w:rtl/>
        </w:rPr>
        <w:t>ج</w:t>
      </w:r>
      <w:r w:rsidRPr="005160D3">
        <w:rPr>
          <w:rFonts w:hint="cs"/>
          <w:rtl/>
        </w:rPr>
        <w:t xml:space="preserve"> فرمودند: «هرکسی که می‌تواند به برادرش نفعی برساند، پس حتماً این کار را بکند» هرکس با منزلت و وجاهت خویش به برادر مسلمانش نفعی برساند، و بدون این که کار حرامی مرتکب شود و یا به کسی دیگر تعدی کند، از او ستمی را دفع کند و یا برایش خیر و منفعتی جلب کند، اگر نیت او خیر و خالصانه باشد به او اجر و پاداش خواهد رسید، همانگونه که پیامبر</w:t>
      </w:r>
      <w:r w:rsidR="00DC11FC">
        <w:rPr>
          <w:rFonts w:hint="cs"/>
          <w:rtl/>
        </w:rPr>
        <w:t xml:space="preserve"> </w:t>
      </w:r>
      <w:r w:rsidR="00DC11FC">
        <w:rPr>
          <w:rFonts w:cs="CTraditional Arabic" w:hint="cs"/>
          <w:rtl/>
        </w:rPr>
        <w:t>ج</w:t>
      </w:r>
      <w:r w:rsidR="00DC11FC">
        <w:rPr>
          <w:rFonts w:hint="cs"/>
          <w:rtl/>
        </w:rPr>
        <w:t xml:space="preserve"> </w:t>
      </w:r>
      <w:r w:rsidRPr="005160D3">
        <w:rPr>
          <w:rFonts w:hint="cs"/>
          <w:rtl/>
        </w:rPr>
        <w:t>فرمودند: «شفاعت کنید پاداش داده خواهید شد».</w:t>
      </w:r>
    </w:p>
    <w:p w:rsidR="001075D4" w:rsidRDefault="001075D4" w:rsidP="00DC11FC">
      <w:pPr>
        <w:pStyle w:val="a6"/>
        <w:rPr>
          <w:rtl/>
        </w:rPr>
      </w:pPr>
      <w:r w:rsidRPr="005160D3">
        <w:rPr>
          <w:rFonts w:hint="cs"/>
          <w:rtl/>
        </w:rPr>
        <w:t>برای هیچ احدی جایز نیست که در مقابل سفارش و وساطت، از کسی هدیه و ع</w:t>
      </w:r>
      <w:r>
        <w:rPr>
          <w:rFonts w:hint="cs"/>
          <w:rtl/>
        </w:rPr>
        <w:t>وض مادی قبول کند، زیرا ابوامامه</w:t>
      </w:r>
      <w:r w:rsidR="00DC11FC">
        <w:rPr>
          <w:rFonts w:cs="CTraditional Arabic" w:hint="cs"/>
          <w:rtl/>
        </w:rPr>
        <w:t>س</w:t>
      </w:r>
      <w:r>
        <w:rPr>
          <w:rFonts w:hint="cs"/>
          <w:rtl/>
        </w:rPr>
        <w:t xml:space="preserve"> روایت نموده که پیامبر</w:t>
      </w:r>
      <w:r w:rsidR="00DC11FC">
        <w:rPr>
          <w:rFonts w:hint="cs"/>
          <w:rtl/>
        </w:rPr>
        <w:t xml:space="preserve"> </w:t>
      </w:r>
      <w:r w:rsidR="00DC11FC">
        <w:rPr>
          <w:rFonts w:cs="CTraditional Arabic" w:hint="cs"/>
          <w:rtl/>
        </w:rPr>
        <w:t>ج</w:t>
      </w:r>
      <w:r w:rsidRPr="005160D3">
        <w:rPr>
          <w:rFonts w:hint="cs"/>
          <w:rtl/>
        </w:rPr>
        <w:t xml:space="preserve"> فرمودند: «هرکس برای احدی سفارشی کرد و آن شخص در مقابل به او هدیه‌ای داد، اگر سفارش‌کننده آن را بپذیرد مرتکب ربای بسیار بزرگی شده است».</w:t>
      </w:r>
    </w:p>
    <w:p w:rsidR="001075D4" w:rsidRPr="000F0237" w:rsidRDefault="001075D4" w:rsidP="00DC11FC">
      <w:pPr>
        <w:pStyle w:val="a6"/>
        <w:rPr>
          <w:color w:val="0000FF"/>
          <w:rtl/>
        </w:rPr>
      </w:pPr>
      <w:r w:rsidRPr="000F0237">
        <w:rPr>
          <w:rFonts w:hint="cs"/>
          <w:rtl/>
        </w:rPr>
        <w:t>بسیاری از مردم شخصیت و موقعیت اجتماعی خویش را برای به دست‌آوردن مادیات به کار می‌گیرند، مثلاً برای استخدام و یا انتقال شخصی از اداره و یا منطقه‌ای به اداره و منطقه‌ای دیگر و یا معالج</w:t>
      </w:r>
      <w:r w:rsidR="00DC11FC">
        <w:rPr>
          <w:rFonts w:hint="cs"/>
          <w:rtl/>
        </w:rPr>
        <w:t>ۀ</w:t>
      </w:r>
      <w:r w:rsidRPr="000F0237">
        <w:rPr>
          <w:rFonts w:hint="cs"/>
          <w:rtl/>
        </w:rPr>
        <w:t xml:space="preserve"> بیماری و غیره مبلغی را شرط می‌کنن</w:t>
      </w:r>
      <w:r>
        <w:rPr>
          <w:rFonts w:hint="cs"/>
          <w:rtl/>
        </w:rPr>
        <w:t>د، همانگونه که از حدیث ابوامامه</w:t>
      </w:r>
      <w:r w:rsidR="00DC11FC">
        <w:rPr>
          <w:rFonts w:cs="CTraditional Arabic" w:hint="cs"/>
          <w:rtl/>
        </w:rPr>
        <w:t>س</w:t>
      </w:r>
      <w:r w:rsidRPr="000F0237">
        <w:rPr>
          <w:rFonts w:hint="cs"/>
          <w:rtl/>
        </w:rPr>
        <w:t xml:space="preserve"> فهمیده می‌شود، مالی که اینگونه دریافت می‌گردد حرام است، بلکه از این هم گذشته، حدیث مذکور مال و مبلغی را که بدون قرارداد و اتفاق قبلی هم گرفته شود، دربر می‌گیرد</w:t>
      </w:r>
      <w:r w:rsidRPr="00DC11FC">
        <w:rPr>
          <w:vertAlign w:val="superscript"/>
          <w:rtl/>
        </w:rPr>
        <w:footnoteReference w:id="79"/>
      </w:r>
      <w:r w:rsidRPr="000F0237">
        <w:rPr>
          <w:rFonts w:hint="cs"/>
          <w:rtl/>
        </w:rPr>
        <w:t>. و برای کسی که در حق فردی احسان می‌کند، پاداشی که خداوند در قیامت به او خواهد داد کافی است، مردی نزد حسن بن سهل آمد و از وی خواست تا برایش سفارشی کند، حسن بن سهل سفارش نمود و مشکل آن شخص حل شد، آن مرد از حسن بن سهل تشکر نمود حسن بن سهل گفت: چرا از من تشکر می‌کنی؟ به نظر ما همانگونه که مال زکات دارد، مقام و منزلت نیز زکاتی دارد که باید پرداخت گردد</w:t>
      </w:r>
      <w:r w:rsidRPr="00DC11FC">
        <w:rPr>
          <w:vertAlign w:val="superscript"/>
          <w:rtl/>
        </w:rPr>
        <w:footnoteReference w:id="80"/>
      </w:r>
      <w:r w:rsidRPr="000F0237">
        <w:rPr>
          <w:rFonts w:hint="cs"/>
          <w:rtl/>
        </w:rPr>
        <w:t>.</w:t>
      </w:r>
    </w:p>
    <w:p w:rsidR="001075D4" w:rsidRDefault="001075D4" w:rsidP="00DC11FC">
      <w:pPr>
        <w:pStyle w:val="a6"/>
        <w:rPr>
          <w:rtl/>
        </w:rPr>
      </w:pPr>
      <w:r w:rsidRPr="000F0237">
        <w:rPr>
          <w:rFonts w:hint="cs"/>
          <w:rtl/>
        </w:rPr>
        <w:t>لازم به یادآوری است که اجاره‌کردن شخصی برای پیگیری و انجام کاری امری است جایز که شرایط شرعی مخصوص خود را دارد و این مسأله با این که شخصی با توجه به منزلت و موقعیت خویش سفارشی کند و در مقابل آن مبلغی پول و غیره دریافت کند، کاملاً تفاوت دارد، صورت اول امری جایز و مشروع و صورت دوم حرام و ممنوع می‌باشد.</w:t>
      </w:r>
    </w:p>
    <w:p w:rsidR="001075D4" w:rsidRPr="00CE655B" w:rsidRDefault="001075D4" w:rsidP="001075D4">
      <w:pPr>
        <w:pStyle w:val="a0"/>
        <w:rPr>
          <w:rtl/>
        </w:rPr>
      </w:pPr>
      <w:bookmarkStart w:id="92" w:name="_Toc350034765"/>
      <w:bookmarkStart w:id="93" w:name="_Toc423443389"/>
      <w:r w:rsidRPr="00CE655B">
        <w:rPr>
          <w:rFonts w:hint="cs"/>
          <w:rtl/>
        </w:rPr>
        <w:t>کار</w:t>
      </w:r>
      <w:r>
        <w:rPr>
          <w:rFonts w:hint="cs"/>
          <w:rtl/>
        </w:rPr>
        <w:t xml:space="preserve"> </w:t>
      </w:r>
      <w:r w:rsidRPr="00CE655B">
        <w:rPr>
          <w:rFonts w:hint="cs"/>
          <w:rtl/>
        </w:rPr>
        <w:t>گرفتن از کارگر و نپرداختن مزد:</w:t>
      </w:r>
      <w:bookmarkEnd w:id="92"/>
      <w:bookmarkEnd w:id="93"/>
    </w:p>
    <w:p w:rsidR="001075D4" w:rsidRPr="005160D3" w:rsidRDefault="001075D4" w:rsidP="00DC11FC">
      <w:pPr>
        <w:pStyle w:val="a6"/>
        <w:rPr>
          <w:rtl/>
        </w:rPr>
      </w:pPr>
      <w:r>
        <w:rPr>
          <w:rFonts w:hint="cs"/>
          <w:rtl/>
        </w:rPr>
        <w:t>پیامبر</w:t>
      </w:r>
      <w:r w:rsidR="00DC11FC">
        <w:rPr>
          <w:rFonts w:hint="cs"/>
          <w:rtl/>
        </w:rPr>
        <w:t xml:space="preserve"> </w:t>
      </w:r>
      <w:r w:rsidR="00DC11FC">
        <w:rPr>
          <w:rFonts w:cs="CTraditional Arabic" w:hint="cs"/>
          <w:rtl/>
        </w:rPr>
        <w:t>ج</w:t>
      </w:r>
      <w:r w:rsidRPr="005160D3">
        <w:rPr>
          <w:rFonts w:hint="cs"/>
          <w:rtl/>
        </w:rPr>
        <w:t xml:space="preserve"> برای تعجیل پرداخت مزد کارگر توصیه و تشویق نموده و فرمودند: «قبل از این که عرق کارگر خشک شود، مزدش را بپردازید».</w:t>
      </w:r>
    </w:p>
    <w:p w:rsidR="001075D4" w:rsidRPr="005160D3" w:rsidRDefault="001075D4" w:rsidP="00DC11FC">
      <w:pPr>
        <w:pStyle w:val="a6"/>
        <w:rPr>
          <w:rtl/>
        </w:rPr>
      </w:pPr>
      <w:r w:rsidRPr="005160D3">
        <w:rPr>
          <w:rFonts w:hint="cs"/>
          <w:rtl/>
        </w:rPr>
        <w:t>یکی از ستم‌هایی که در مجامع مسلمین وجود دارد عدم پرداخت، حقوق کارگران و کارمندان است که صورت‌های متفاوت و گوناگونی دارد مانند:</w:t>
      </w:r>
    </w:p>
    <w:p w:rsidR="001075D4" w:rsidRPr="005160D3" w:rsidRDefault="001075D4" w:rsidP="00DC11FC">
      <w:pPr>
        <w:pStyle w:val="a6"/>
        <w:rPr>
          <w:rtl/>
        </w:rPr>
      </w:pPr>
      <w:r w:rsidRPr="005160D3">
        <w:rPr>
          <w:rFonts w:hint="cs"/>
          <w:rtl/>
        </w:rPr>
        <w:t>- این که حق کارگر را به کلی انکار می‌کنند، و کارگر بیچاره حجت و برهانی نیز ندارد، باید دانست که حق این کارگر در دنیا ضایع گشته، اما در روز قیامت نزد پروردگار هرگز ضایع نخواهد شد، در آن روز ستمگر در حالی که حق ستمدیدگان را پایمال کرده می‌آید، و در آن روز از نیکی‌های ستمگر گرفته و به ستمدیده می‌دهند، و اگر نیکی‌های او تمام گردد از بدی‌های مظلوم برداشته و به بدی‌های ظالم افزوده و سرانجام در آتش سوزان جهنم انداخته می‌شود.</w:t>
      </w:r>
    </w:p>
    <w:p w:rsidR="001075D4" w:rsidRPr="00DC11FC" w:rsidRDefault="001075D4" w:rsidP="00DC11FC">
      <w:pPr>
        <w:pStyle w:val="a6"/>
        <w:rPr>
          <w:rtl/>
        </w:rPr>
      </w:pPr>
      <w:r w:rsidRPr="005160D3">
        <w:rPr>
          <w:rFonts w:hint="cs"/>
          <w:rtl/>
        </w:rPr>
        <w:t>- این که بی‌جهت از حق کارگر می‌کاهند و حقش را کاملاً نمی‌پردازند، در حالی که خداوند متعال می‌فرماید:</w:t>
      </w:r>
      <w:r>
        <w:rPr>
          <w:rFonts w:hint="cs"/>
          <w:rtl/>
        </w:rPr>
        <w:t xml:space="preserve"> </w:t>
      </w:r>
      <w:r>
        <w:rPr>
          <w:rFonts w:cs="Traditional Arabic" w:hint="cs"/>
          <w:rtl/>
        </w:rPr>
        <w:t>﴿</w:t>
      </w:r>
      <w:r w:rsidRPr="00DC11FC">
        <w:rPr>
          <w:rStyle w:val="Char6"/>
          <w:rFonts w:hint="eastAsia"/>
          <w:rtl/>
        </w:rPr>
        <w:t>وَي</w:t>
      </w:r>
      <w:r w:rsidRPr="00DC11FC">
        <w:rPr>
          <w:rStyle w:val="Char6"/>
          <w:rFonts w:hint="cs"/>
          <w:rtl/>
        </w:rPr>
        <w:t>ۡ</w:t>
      </w:r>
      <w:r w:rsidRPr="00DC11FC">
        <w:rPr>
          <w:rStyle w:val="Char6"/>
          <w:rFonts w:hint="eastAsia"/>
          <w:rtl/>
        </w:rPr>
        <w:t>ل</w:t>
      </w:r>
      <w:r w:rsidRPr="00DC11FC">
        <w:rPr>
          <w:rStyle w:val="Char6"/>
          <w:rFonts w:hint="cs"/>
          <w:rtl/>
        </w:rPr>
        <w:t>ٞ</w:t>
      </w:r>
      <w:r w:rsidRPr="00DC11FC">
        <w:rPr>
          <w:rStyle w:val="Char6"/>
          <w:rtl/>
        </w:rPr>
        <w:t xml:space="preserve"> </w:t>
      </w:r>
      <w:r w:rsidRPr="00DC11FC">
        <w:rPr>
          <w:rStyle w:val="Char6"/>
          <w:rFonts w:hint="eastAsia"/>
          <w:rtl/>
        </w:rPr>
        <w:t>لِّل</w:t>
      </w:r>
      <w:r w:rsidRPr="00DC11FC">
        <w:rPr>
          <w:rStyle w:val="Char6"/>
          <w:rFonts w:hint="cs"/>
          <w:rtl/>
        </w:rPr>
        <w:t>ۡ</w:t>
      </w:r>
      <w:r w:rsidRPr="00DC11FC">
        <w:rPr>
          <w:rStyle w:val="Char6"/>
          <w:rFonts w:hint="eastAsia"/>
          <w:rtl/>
        </w:rPr>
        <w:t>مُطَفِّفِينَ</w:t>
      </w:r>
      <w:r w:rsidRPr="00DC11FC">
        <w:rPr>
          <w:rStyle w:val="Char6"/>
          <w:rtl/>
        </w:rPr>
        <w:t xml:space="preserve"> </w:t>
      </w:r>
      <w:r w:rsidRPr="00DC11FC">
        <w:rPr>
          <w:rStyle w:val="Char6"/>
          <w:rFonts w:hint="cs"/>
          <w:rtl/>
        </w:rPr>
        <w:t>١</w:t>
      </w:r>
      <w:r>
        <w:rPr>
          <w:rFonts w:cs="Traditional Arabic" w:hint="cs"/>
          <w:rtl/>
        </w:rPr>
        <w:t>﴾</w:t>
      </w:r>
      <w:r w:rsidRPr="00DC11FC">
        <w:rPr>
          <w:rFonts w:hint="cs"/>
          <w:rtl/>
        </w:rPr>
        <w:t xml:space="preserve"> </w:t>
      </w:r>
      <w:r w:rsidRPr="00DC11FC">
        <w:rPr>
          <w:rStyle w:val="Char4"/>
          <w:rFonts w:hint="cs"/>
          <w:rtl/>
        </w:rPr>
        <w:t>[المطففین: 1]</w:t>
      </w:r>
      <w:r w:rsidRPr="00DC11FC">
        <w:rPr>
          <w:rFonts w:hint="cs"/>
          <w:rtl/>
        </w:rPr>
        <w:t>. «وای به حال کاهندگان (حقوق مردم)».</w:t>
      </w:r>
    </w:p>
    <w:p w:rsidR="001075D4" w:rsidRPr="005160D3" w:rsidRDefault="001075D4" w:rsidP="00DC11FC">
      <w:pPr>
        <w:pStyle w:val="a6"/>
        <w:rPr>
          <w:rtl/>
        </w:rPr>
      </w:pPr>
      <w:r w:rsidRPr="005160D3">
        <w:rPr>
          <w:rFonts w:hint="cs"/>
          <w:rtl/>
        </w:rPr>
        <w:t>مانند این که برخی از صاحبان کار ابتدا با کارگران بر مبلغی معین قرارداد می‌کنند، اما هنگامی که کار شروع می‌شود قرارداد را تغییر می‌دهند و به کاگران مزد کمتری می‌دهند، و کارگران بیچاره که نمی‌توانند حق خویش را اثبات کنند با ناراضایتی به کار ادامه می‌دهند و به خداوند شکایت می‌کنند و چه بسا اگر صاحب کار مسلمان و کارگر فردی غیر مسلمان باشد، کارگر غیر مسلمان با چنین عملکردی از اسلام زده می‌شود و گناه آن بر همان شخص ظالم است.</w:t>
      </w:r>
    </w:p>
    <w:p w:rsidR="001075D4" w:rsidRDefault="001075D4" w:rsidP="00DC11FC">
      <w:pPr>
        <w:pStyle w:val="a6"/>
        <w:rPr>
          <w:rtl/>
        </w:rPr>
      </w:pPr>
      <w:r w:rsidRPr="005160D3">
        <w:rPr>
          <w:rFonts w:hint="cs"/>
          <w:rtl/>
        </w:rPr>
        <w:t>- این که برخی از کار اضافی می‌گیرند، و یا این که ساعات کار را افزایش می‌دهند و تنها همان حقوق مقرر را به او می‌دهند و اضافه‌کاری او را نمی‌پردازند.</w:t>
      </w:r>
    </w:p>
    <w:p w:rsidR="001075D4" w:rsidRDefault="001075D4" w:rsidP="00DC11FC">
      <w:pPr>
        <w:pStyle w:val="a6"/>
        <w:rPr>
          <w:rtl/>
        </w:rPr>
      </w:pPr>
      <w:r w:rsidRPr="005160D3">
        <w:rPr>
          <w:rFonts w:hint="cs"/>
          <w:rtl/>
        </w:rPr>
        <w:t>-</w:t>
      </w:r>
      <w:r>
        <w:rPr>
          <w:rFonts w:hint="cs"/>
          <w:rtl/>
        </w:rPr>
        <w:t xml:space="preserve"> </w:t>
      </w:r>
      <w:r w:rsidRPr="000F0237">
        <w:rPr>
          <w:rFonts w:hint="cs"/>
          <w:rtl/>
        </w:rPr>
        <w:t>این که برخی در پرداخت مزد کارگر تأخیر می‌کنند و کارگر بیچاره پس از رفت و آمد و مراجعه بسیار و شکایت و رفتن به دادگاه موفق به دریافت حق خود می‌شود و برخی از صاحبان کار به اینگونه کارگر را خسته و نا امید می‌گردانند تا شاید از مطالب</w:t>
      </w:r>
      <w:r>
        <w:rPr>
          <w:rFonts w:hint="cs"/>
          <w:rtl/>
        </w:rPr>
        <w:t>ه</w:t>
      </w:r>
      <w:r w:rsidRPr="000F0237">
        <w:rPr>
          <w:rFonts w:hint="cs"/>
          <w:rtl/>
        </w:rPr>
        <w:t xml:space="preserve"> حق خود باز آید و برخی دیگر با آن مال معامله و از آن استفاده می‌کنند و این در حالی است که کارگر بیچاره نه غذایی برای سیرکردن شکم خود دارد و نه چیزی که برای خانواد</w:t>
      </w:r>
      <w:r w:rsidR="00DC11FC">
        <w:rPr>
          <w:rFonts w:hint="cs"/>
          <w:rtl/>
        </w:rPr>
        <w:t>ۀ</w:t>
      </w:r>
      <w:r w:rsidRPr="000F0237">
        <w:rPr>
          <w:rFonts w:hint="cs"/>
          <w:rtl/>
        </w:rPr>
        <w:t xml:space="preserve"> چشم به راه، و نی</w:t>
      </w:r>
      <w:r>
        <w:rPr>
          <w:rFonts w:hint="cs"/>
          <w:rtl/>
        </w:rPr>
        <w:t>ازمندش که به خاطر آن دربدر گشته</w:t>
      </w:r>
      <w:r>
        <w:rPr>
          <w:rFonts w:hint="eastAsia"/>
          <w:rtl/>
        </w:rPr>
        <w:t>‌</w:t>
      </w:r>
      <w:r w:rsidRPr="000F0237">
        <w:rPr>
          <w:rFonts w:hint="cs"/>
          <w:rtl/>
        </w:rPr>
        <w:t>اند، بفرستد، وای بر این افراد ستمگر از عذاب دردناک</w:t>
      </w:r>
      <w:r>
        <w:rPr>
          <w:rFonts w:hint="cs"/>
          <w:rtl/>
        </w:rPr>
        <w:t>ی که در انتظارشان است، ابوهریره</w:t>
      </w:r>
      <w:r w:rsidR="00DC11FC">
        <w:rPr>
          <w:rFonts w:cs="CTraditional Arabic" w:hint="cs"/>
          <w:rtl/>
        </w:rPr>
        <w:t>س</w:t>
      </w:r>
      <w:r>
        <w:rPr>
          <w:rFonts w:hint="cs"/>
          <w:rtl/>
        </w:rPr>
        <w:t xml:space="preserve"> روایت نموده که پیامبر</w:t>
      </w:r>
      <w:r w:rsidR="00DC11FC">
        <w:rPr>
          <w:rFonts w:hint="cs"/>
          <w:rtl/>
        </w:rPr>
        <w:t xml:space="preserve"> </w:t>
      </w:r>
      <w:r w:rsidR="00DC11FC">
        <w:rPr>
          <w:rFonts w:cs="CTraditional Arabic" w:hint="cs"/>
          <w:rtl/>
        </w:rPr>
        <w:t>ج</w:t>
      </w:r>
      <w:r w:rsidRPr="000F0237">
        <w:rPr>
          <w:rFonts w:hint="cs"/>
          <w:rtl/>
        </w:rPr>
        <w:t xml:space="preserve"> فرمودند: خداوند متعال می‌فرماید: «سه نفر هستند که طرف و خصم آنان در روز قیامت من خواهم بود، مردی که به نام من وعده‌ای دهد و سپس خیانت کند، و مردی که فردی آزاده را بفروشد و پولش را بخورد و مردی که کارگر را به کاری بگمارد و مزدش را ندهد»</w:t>
      </w:r>
      <w:r w:rsidRPr="00DC11FC">
        <w:rPr>
          <w:vertAlign w:val="superscript"/>
          <w:rtl/>
        </w:rPr>
        <w:footnoteReference w:id="81"/>
      </w:r>
      <w:r w:rsidRPr="000F0237">
        <w:rPr>
          <w:rFonts w:hint="cs"/>
          <w:rtl/>
        </w:rPr>
        <w:t>.</w:t>
      </w:r>
    </w:p>
    <w:p w:rsidR="001075D4" w:rsidRPr="00CE655B" w:rsidRDefault="001075D4" w:rsidP="001075D4">
      <w:pPr>
        <w:pStyle w:val="a0"/>
        <w:rPr>
          <w:rtl/>
        </w:rPr>
      </w:pPr>
      <w:bookmarkStart w:id="94" w:name="_Toc350034766"/>
      <w:bookmarkStart w:id="95" w:name="_Toc423443390"/>
      <w:r w:rsidRPr="00CE655B">
        <w:rPr>
          <w:rFonts w:hint="cs"/>
          <w:rtl/>
        </w:rPr>
        <w:t>نابرابری در عطیه و بخشش به فرزندان:</w:t>
      </w:r>
      <w:bookmarkEnd w:id="94"/>
      <w:bookmarkEnd w:id="95"/>
    </w:p>
    <w:p w:rsidR="001075D4" w:rsidRPr="00DC11FC" w:rsidRDefault="001075D4" w:rsidP="00DC11FC">
      <w:pPr>
        <w:pStyle w:val="a6"/>
        <w:rPr>
          <w:rtl/>
        </w:rPr>
      </w:pPr>
      <w:r w:rsidRPr="005160D3">
        <w:rPr>
          <w:rFonts w:hint="cs"/>
          <w:rtl/>
        </w:rPr>
        <w:t xml:space="preserve">برخی از مردم تنها به بعضی فرزندان خود عطیه و بخشش می‌دهند، و به دیگران کمتر توجه می‌کنند، بنا به قول راجع این عمل حرام و ناجایز می‌باشد، مگر در صورتی که این عمل براساس مجوز و مصلحتی شرعی انجام شده باشد، مانند این که یکی از فرزندان نیازی داشته باشد که دیگران ندارند، مانند موارد بیماری، وام و یا به عنوان جایزه‌ برای حفظ قرآن و یا این که از فرزندان عیالوار و یا مشغول تحصیل است، و یا این که تاکنون کار مناسبی برایش پیدا نشده باشد، و مواردی دیگر و در چنین صورتی پدر باید نیتش این باشد که اگر یکی دیگر از فرزندانش به چنین کمکی نیاز پیدا کند، او را نیز کمک خواهد کرد، دلیل کلی این است که خداوند متعال می‌فرماید: </w:t>
      </w:r>
      <w:r>
        <w:rPr>
          <w:rFonts w:cs="Traditional Arabic" w:hint="cs"/>
          <w:rtl/>
        </w:rPr>
        <w:t>﴿</w:t>
      </w:r>
      <w:r w:rsidRPr="00DC11FC">
        <w:rPr>
          <w:rStyle w:val="Char6"/>
          <w:rFonts w:hint="cs"/>
          <w:rtl/>
        </w:rPr>
        <w:t>ٱ</w:t>
      </w:r>
      <w:r w:rsidRPr="00DC11FC">
        <w:rPr>
          <w:rStyle w:val="Char6"/>
          <w:rFonts w:hint="eastAsia"/>
          <w:rtl/>
        </w:rPr>
        <w:t>ع</w:t>
      </w:r>
      <w:r w:rsidRPr="00DC11FC">
        <w:rPr>
          <w:rStyle w:val="Char6"/>
          <w:rFonts w:hint="cs"/>
          <w:rtl/>
        </w:rPr>
        <w:t>ۡ</w:t>
      </w:r>
      <w:r w:rsidRPr="00DC11FC">
        <w:rPr>
          <w:rStyle w:val="Char6"/>
          <w:rFonts w:hint="eastAsia"/>
          <w:rtl/>
        </w:rPr>
        <w:t>دِلُواْ</w:t>
      </w:r>
      <w:r w:rsidRPr="00DC11FC">
        <w:rPr>
          <w:rStyle w:val="Char6"/>
          <w:rtl/>
        </w:rPr>
        <w:t xml:space="preserve"> </w:t>
      </w:r>
      <w:r w:rsidRPr="00DC11FC">
        <w:rPr>
          <w:rStyle w:val="Char6"/>
          <w:rFonts w:hint="eastAsia"/>
          <w:rtl/>
        </w:rPr>
        <w:t>هُوَ</w:t>
      </w:r>
      <w:r w:rsidRPr="00DC11FC">
        <w:rPr>
          <w:rStyle w:val="Char6"/>
          <w:rtl/>
        </w:rPr>
        <w:t xml:space="preserve"> </w:t>
      </w:r>
      <w:r w:rsidRPr="00DC11FC">
        <w:rPr>
          <w:rStyle w:val="Char6"/>
          <w:rFonts w:hint="eastAsia"/>
          <w:rtl/>
        </w:rPr>
        <w:t>أَق</w:t>
      </w:r>
      <w:r w:rsidRPr="00DC11FC">
        <w:rPr>
          <w:rStyle w:val="Char6"/>
          <w:rFonts w:hint="cs"/>
          <w:rtl/>
        </w:rPr>
        <w:t>ۡ</w:t>
      </w:r>
      <w:r w:rsidRPr="00DC11FC">
        <w:rPr>
          <w:rStyle w:val="Char6"/>
          <w:rFonts w:hint="eastAsia"/>
          <w:rtl/>
        </w:rPr>
        <w:t>رَبُ</w:t>
      </w:r>
      <w:r w:rsidRPr="00DC11FC">
        <w:rPr>
          <w:rStyle w:val="Char6"/>
          <w:rtl/>
        </w:rPr>
        <w:t xml:space="preserve"> </w:t>
      </w:r>
      <w:r w:rsidRPr="00DC11FC">
        <w:rPr>
          <w:rStyle w:val="Char6"/>
          <w:rFonts w:hint="eastAsia"/>
          <w:rtl/>
        </w:rPr>
        <w:t>لِلتَّق</w:t>
      </w:r>
      <w:r w:rsidRPr="00DC11FC">
        <w:rPr>
          <w:rStyle w:val="Char6"/>
          <w:rFonts w:hint="cs"/>
          <w:rtl/>
        </w:rPr>
        <w:t>ۡ</w:t>
      </w:r>
      <w:r w:rsidRPr="00DC11FC">
        <w:rPr>
          <w:rStyle w:val="Char6"/>
          <w:rFonts w:hint="eastAsia"/>
          <w:rtl/>
        </w:rPr>
        <w:t>وَى</w:t>
      </w:r>
      <w:r w:rsidRPr="00DC11FC">
        <w:rPr>
          <w:rStyle w:val="Char6"/>
          <w:rFonts w:hint="cs"/>
          <w:rtl/>
        </w:rPr>
        <w:t>ٰۖ</w:t>
      </w:r>
      <w:r w:rsidRPr="00DC11FC">
        <w:rPr>
          <w:rStyle w:val="Char6"/>
          <w:rtl/>
        </w:rPr>
        <w:t xml:space="preserve"> </w:t>
      </w:r>
      <w:r w:rsidRPr="00DC11FC">
        <w:rPr>
          <w:rStyle w:val="Char6"/>
          <w:rFonts w:hint="eastAsia"/>
          <w:rtl/>
        </w:rPr>
        <w:t>وَ</w:t>
      </w:r>
      <w:r w:rsidRPr="00DC11FC">
        <w:rPr>
          <w:rStyle w:val="Char6"/>
          <w:rFonts w:hint="cs"/>
          <w:rtl/>
        </w:rPr>
        <w:t>ٱ</w:t>
      </w:r>
      <w:r w:rsidRPr="00DC11FC">
        <w:rPr>
          <w:rStyle w:val="Char6"/>
          <w:rFonts w:hint="eastAsia"/>
          <w:rtl/>
        </w:rPr>
        <w:t>تَّقُواْ</w:t>
      </w:r>
      <w:r w:rsidRPr="00DC11FC">
        <w:rPr>
          <w:rStyle w:val="Char6"/>
          <w:rtl/>
        </w:rPr>
        <w:t xml:space="preserve"> </w:t>
      </w:r>
      <w:r w:rsidRPr="00DC11FC">
        <w:rPr>
          <w:rStyle w:val="Char6"/>
          <w:rFonts w:hint="cs"/>
          <w:rtl/>
        </w:rPr>
        <w:t>ٱ</w:t>
      </w:r>
      <w:r w:rsidRPr="00DC11FC">
        <w:rPr>
          <w:rStyle w:val="Char6"/>
          <w:rFonts w:hint="eastAsia"/>
          <w:rtl/>
        </w:rPr>
        <w:t>للَّهَ</w:t>
      </w:r>
      <w:r>
        <w:rPr>
          <w:rFonts w:cs="Traditional Arabic" w:hint="cs"/>
          <w:rtl/>
        </w:rPr>
        <w:t>﴾</w:t>
      </w:r>
      <w:r w:rsidRPr="00DC11FC">
        <w:rPr>
          <w:rFonts w:hint="cs"/>
          <w:rtl/>
        </w:rPr>
        <w:t xml:space="preserve"> </w:t>
      </w:r>
      <w:r w:rsidRPr="00DC11FC">
        <w:rPr>
          <w:rStyle w:val="Char4"/>
          <w:rFonts w:hint="cs"/>
          <w:rtl/>
        </w:rPr>
        <w:t>[المائد</w:t>
      </w:r>
      <w:r w:rsidRPr="00DC11FC">
        <w:rPr>
          <w:rStyle w:val="Char4"/>
          <w:rtl/>
        </w:rPr>
        <w:t>ة</w:t>
      </w:r>
      <w:r w:rsidRPr="00DC11FC">
        <w:rPr>
          <w:rStyle w:val="Char4"/>
          <w:rFonts w:hint="cs"/>
          <w:rtl/>
        </w:rPr>
        <w:t>: 8]</w:t>
      </w:r>
      <w:r w:rsidRPr="00DC11FC">
        <w:rPr>
          <w:rFonts w:hint="cs"/>
          <w:rtl/>
        </w:rPr>
        <w:t>. «به عدالت رفتار کنید که آن به تقوی نزدیک</w:t>
      </w:r>
      <w:r w:rsidRPr="00DC11FC">
        <w:rPr>
          <w:rFonts w:hint="eastAsia"/>
          <w:rtl/>
        </w:rPr>
        <w:t>‌</w:t>
      </w:r>
      <w:r w:rsidRPr="00DC11FC">
        <w:rPr>
          <w:rFonts w:hint="cs"/>
          <w:rtl/>
        </w:rPr>
        <w:t>تر است».</w:t>
      </w:r>
    </w:p>
    <w:p w:rsidR="001075D4" w:rsidRPr="000F0237" w:rsidRDefault="001075D4" w:rsidP="00DC11FC">
      <w:pPr>
        <w:pStyle w:val="a6"/>
        <w:rPr>
          <w:rtl/>
        </w:rPr>
      </w:pPr>
      <w:r w:rsidRPr="000F0237">
        <w:rPr>
          <w:rFonts w:hint="cs"/>
          <w:rtl/>
        </w:rPr>
        <w:t xml:space="preserve">و دلیل خاص در این </w:t>
      </w:r>
      <w:r>
        <w:rPr>
          <w:rFonts w:hint="cs"/>
          <w:rtl/>
        </w:rPr>
        <w:t>مورد روایتی که از نعمان بن بشیر</w:t>
      </w:r>
      <w:r w:rsidR="00DC11FC">
        <w:rPr>
          <w:rFonts w:cs="CTraditional Arabic" w:hint="cs"/>
          <w:rtl/>
        </w:rPr>
        <w:t>س</w:t>
      </w:r>
      <w:r w:rsidRPr="000F0237">
        <w:rPr>
          <w:rFonts w:hint="cs"/>
          <w:rtl/>
        </w:rPr>
        <w:t xml:space="preserve"> روایت شده که</w:t>
      </w:r>
      <w:r>
        <w:rPr>
          <w:rFonts w:hint="cs"/>
          <w:rtl/>
        </w:rPr>
        <w:t xml:space="preserve"> می‌گوید: پدرش او را نزد پیامبر</w:t>
      </w:r>
      <w:r w:rsidR="00DC11FC">
        <w:rPr>
          <w:rFonts w:hint="cs"/>
          <w:rtl/>
        </w:rPr>
        <w:t xml:space="preserve"> </w:t>
      </w:r>
      <w:r w:rsidR="00DC11FC">
        <w:rPr>
          <w:rFonts w:cs="CTraditional Arabic" w:hint="cs"/>
          <w:rtl/>
        </w:rPr>
        <w:t>ج</w:t>
      </w:r>
      <w:r w:rsidRPr="000F0237">
        <w:rPr>
          <w:rFonts w:hint="cs"/>
          <w:rtl/>
        </w:rPr>
        <w:t xml:space="preserve"> برد و گفت (یا رسول الله</w:t>
      </w:r>
      <w:r>
        <w:rPr>
          <w:rFonts w:hint="cs"/>
          <w:rtl/>
        </w:rPr>
        <w:t>) من به این پسرم برده‌ای بخشیده</w:t>
      </w:r>
      <w:r>
        <w:rPr>
          <w:rFonts w:hint="eastAsia"/>
          <w:rtl/>
        </w:rPr>
        <w:t>‌</w:t>
      </w:r>
      <w:r w:rsidRPr="000F0237">
        <w:rPr>
          <w:rFonts w:hint="cs"/>
          <w:rtl/>
        </w:rPr>
        <w:t>ام، پ</w:t>
      </w:r>
      <w:r>
        <w:rPr>
          <w:rFonts w:hint="cs"/>
          <w:rtl/>
        </w:rPr>
        <w:t>یامبر</w:t>
      </w:r>
      <w:r w:rsidR="00DC11FC">
        <w:rPr>
          <w:rFonts w:hint="cs"/>
          <w:rtl/>
        </w:rPr>
        <w:t xml:space="preserve"> </w:t>
      </w:r>
      <w:r w:rsidR="00DC11FC">
        <w:rPr>
          <w:rFonts w:cs="CTraditional Arabic" w:hint="cs"/>
          <w:rtl/>
        </w:rPr>
        <w:t>ج</w:t>
      </w:r>
      <w:r w:rsidRPr="000F0237">
        <w:rPr>
          <w:rFonts w:hint="cs"/>
          <w:rtl/>
        </w:rPr>
        <w:t xml:space="preserve"> فرمودند: آیا به همه فرزندانت همین مق</w:t>
      </w:r>
      <w:r>
        <w:rPr>
          <w:rFonts w:hint="cs"/>
          <w:rtl/>
        </w:rPr>
        <w:t>دار بخشیده‌ای؟ گفت: خیر. پیامبر</w:t>
      </w:r>
      <w:r w:rsidR="00DC11FC">
        <w:rPr>
          <w:rFonts w:hint="cs"/>
          <w:rtl/>
        </w:rPr>
        <w:t xml:space="preserve"> </w:t>
      </w:r>
      <w:r w:rsidR="00DC11FC">
        <w:rPr>
          <w:rFonts w:cs="CTraditional Arabic" w:hint="cs"/>
          <w:rtl/>
        </w:rPr>
        <w:t>ج</w:t>
      </w:r>
      <w:r w:rsidRPr="000F0237">
        <w:rPr>
          <w:rFonts w:hint="cs"/>
          <w:rtl/>
        </w:rPr>
        <w:t xml:space="preserve"> فرمودند: آن را باز بگیرد</w:t>
      </w:r>
      <w:r w:rsidRPr="00DC11FC">
        <w:rPr>
          <w:vertAlign w:val="superscript"/>
          <w:rtl/>
        </w:rPr>
        <w:footnoteReference w:id="82"/>
      </w:r>
      <w:r w:rsidRPr="000F0237">
        <w:rPr>
          <w:rFonts w:hint="cs"/>
          <w:rtl/>
        </w:rPr>
        <w:t>. و بنا به روایتی فرمودند: «از بترسید و میان فرزندان‌تان عدل کنید» می‌گوید، برگشت و عطیه اش را باز گرفت</w:t>
      </w:r>
      <w:r w:rsidRPr="00DC11FC">
        <w:rPr>
          <w:vertAlign w:val="superscript"/>
          <w:rtl/>
        </w:rPr>
        <w:footnoteReference w:id="83"/>
      </w:r>
      <w:r w:rsidRPr="000F0237">
        <w:rPr>
          <w:rFonts w:hint="cs"/>
          <w:rtl/>
        </w:rPr>
        <w:t>. و در روایتی دیگر اینگونه آمده است: «پس در این صورت مرا گواه مگیر، زیرا من بر ظلم گواهی نمی‌دهم»</w:t>
      </w:r>
      <w:r w:rsidRPr="00DC11FC">
        <w:rPr>
          <w:vertAlign w:val="superscript"/>
          <w:rtl/>
        </w:rPr>
        <w:footnoteReference w:id="84"/>
      </w:r>
      <w:r w:rsidRPr="000F0237">
        <w:rPr>
          <w:rFonts w:hint="cs"/>
          <w:rtl/>
        </w:rPr>
        <w:t>.</w:t>
      </w:r>
    </w:p>
    <w:p w:rsidR="001075D4" w:rsidRDefault="001075D4" w:rsidP="00DC11FC">
      <w:pPr>
        <w:pStyle w:val="a6"/>
        <w:rPr>
          <w:rtl/>
        </w:rPr>
      </w:pPr>
      <w:r>
        <w:rPr>
          <w:rFonts w:hint="cs"/>
          <w:rtl/>
        </w:rPr>
        <w:t>قول امام احمد</w:t>
      </w:r>
      <w:r w:rsidR="00DC11FC">
        <w:rPr>
          <w:rFonts w:cs="CTraditional Arabic" w:hint="cs"/>
          <w:rtl/>
        </w:rPr>
        <w:t>س</w:t>
      </w:r>
      <w:r w:rsidRPr="000F0237">
        <w:rPr>
          <w:rFonts w:hint="cs"/>
          <w:rtl/>
        </w:rPr>
        <w:t xml:space="preserve"> این است که در عطیه نیز مانند میراث به پسر دو برابر دختر داده شود</w:t>
      </w:r>
      <w:r w:rsidRPr="00DC11FC">
        <w:rPr>
          <w:vertAlign w:val="superscript"/>
          <w:rtl/>
        </w:rPr>
        <w:footnoteReference w:id="85"/>
      </w:r>
      <w:r w:rsidRPr="000F0237">
        <w:rPr>
          <w:rFonts w:hint="cs"/>
          <w:rtl/>
        </w:rPr>
        <w:t>، در بسیاری از خانواده‌ها پدر از خدا نمی‌ترسد و برخی از فرزندانش را بیشتر از بقیه مورد لطف قرار داده، و اموالی می‌بخشد و به اینگونه در میان فرزندان خود دشمنی و کینه ایجاد می‌کند، و چه بسا فقط به خاطر این که یکی از فرزندانش به عموهایش شباهت دارد، به او امواری می‌بخشد، اما آن دیگری را که به دایی‌هایش بیشتر شباهت دارد، محروم می‌گرداند، و یا این که فرزندان یکی از همسرانش را بیشتر می‌دهد و آنان را در مدارس ویژه و غیر انتفاعی ثبت نام می‌کند، اما به فرزندان همسر دیگرش چنین توجهی ندارد، و تأثیر سوء این عملکرد نادرست سرانجام به خود او برمی‌گردد، زیرا فرزندی که محروم مانده در آیند</w:t>
      </w:r>
      <w:r>
        <w:rPr>
          <w:rFonts w:hint="cs"/>
          <w:rtl/>
        </w:rPr>
        <w:t>ه به پدرش احسان نمی‌کند، پیامبر</w:t>
      </w:r>
      <w:r w:rsidR="00DC11FC">
        <w:rPr>
          <w:rFonts w:hint="cs"/>
          <w:rtl/>
        </w:rPr>
        <w:t xml:space="preserve"> </w:t>
      </w:r>
      <w:r w:rsidR="00DC11FC">
        <w:rPr>
          <w:rFonts w:cs="CTraditional Arabic" w:hint="cs"/>
          <w:rtl/>
        </w:rPr>
        <w:t>ج</w:t>
      </w:r>
      <w:r w:rsidRPr="000F0237">
        <w:rPr>
          <w:rFonts w:hint="cs"/>
          <w:rtl/>
        </w:rPr>
        <w:t xml:space="preserve"> به فردی که در عطیه و بخشش بین فرزندانش نابرابری کرده بود، فرمودند: «آیا مگر دوست نداری که فرزندانت همه یکسان به تو احسان کنند»</w:t>
      </w:r>
      <w:r w:rsidRPr="00DC11FC">
        <w:rPr>
          <w:vertAlign w:val="superscript"/>
          <w:rtl/>
        </w:rPr>
        <w:footnoteReference w:id="86"/>
      </w:r>
      <w:r w:rsidRPr="000F0237">
        <w:rPr>
          <w:rFonts w:hint="cs"/>
          <w:rtl/>
        </w:rPr>
        <w:t>.</w:t>
      </w:r>
    </w:p>
    <w:p w:rsidR="001075D4" w:rsidRPr="000F0237" w:rsidRDefault="001075D4" w:rsidP="001075D4">
      <w:pPr>
        <w:pStyle w:val="a0"/>
        <w:rPr>
          <w:rtl/>
        </w:rPr>
      </w:pPr>
      <w:bookmarkStart w:id="96" w:name="_Toc350034767"/>
      <w:bookmarkStart w:id="97" w:name="_Toc423443391"/>
      <w:r w:rsidRPr="000F0237">
        <w:rPr>
          <w:rFonts w:hint="cs"/>
          <w:rtl/>
        </w:rPr>
        <w:t>تکدی:</w:t>
      </w:r>
      <w:bookmarkEnd w:id="96"/>
      <w:bookmarkEnd w:id="97"/>
    </w:p>
    <w:p w:rsidR="001075D4" w:rsidRPr="000F0237" w:rsidRDefault="001075D4" w:rsidP="00DC11FC">
      <w:pPr>
        <w:pStyle w:val="a6"/>
        <w:rPr>
          <w:rtl/>
        </w:rPr>
      </w:pPr>
      <w:r w:rsidRPr="000F0237">
        <w:rPr>
          <w:rFonts w:hint="cs"/>
          <w:rtl/>
        </w:rPr>
        <w:t>سهل بن الحنظل</w:t>
      </w:r>
      <w:r>
        <w:rPr>
          <w:rFonts w:hint="cs"/>
          <w:rtl/>
        </w:rPr>
        <w:t>ه</w:t>
      </w:r>
      <w:r w:rsidR="00DC11FC">
        <w:rPr>
          <w:rFonts w:cs="CTraditional Arabic" w:hint="cs"/>
          <w:rtl/>
        </w:rPr>
        <w:t>س</w:t>
      </w:r>
      <w:r>
        <w:rPr>
          <w:rFonts w:hint="cs"/>
          <w:rtl/>
        </w:rPr>
        <w:t xml:space="preserve"> می‌گوید: پیامبر</w:t>
      </w:r>
      <w:r w:rsidR="00DC11FC">
        <w:rPr>
          <w:rFonts w:hint="cs"/>
          <w:rtl/>
        </w:rPr>
        <w:t xml:space="preserve"> </w:t>
      </w:r>
      <w:r w:rsidR="00DC11FC">
        <w:rPr>
          <w:rFonts w:cs="CTraditional Arabic" w:hint="cs"/>
          <w:rtl/>
        </w:rPr>
        <w:t>ج</w:t>
      </w:r>
      <w:r w:rsidRPr="000F0237">
        <w:rPr>
          <w:rFonts w:hint="cs"/>
          <w:rtl/>
        </w:rPr>
        <w:t xml:space="preserve"> فرمودند: «هرکسی که با وجود این که به مقدار کفایتش چیزی داشته باشد، بازهم تکدی و گدایی کند، همانا برای خود از اخگرهای جهنم جمع می‌کند، پرسیدند: (یا رسول الله) مقدار غِنی و کفایت که با وجود آن تکدی و گدایی جایز نیست، چه قدر است؟ فرمودند: مقداری که برای ناهار و شام او کفایت کند»</w:t>
      </w:r>
      <w:r w:rsidRPr="00DC11FC">
        <w:rPr>
          <w:vertAlign w:val="superscript"/>
          <w:rtl/>
        </w:rPr>
        <w:footnoteReference w:id="87"/>
      </w:r>
      <w:r w:rsidRPr="000F0237">
        <w:rPr>
          <w:rFonts w:hint="cs"/>
          <w:rtl/>
        </w:rPr>
        <w:t>.</w:t>
      </w:r>
    </w:p>
    <w:p w:rsidR="001075D4" w:rsidRPr="000F0237" w:rsidRDefault="001075D4" w:rsidP="00DC11FC">
      <w:pPr>
        <w:pStyle w:val="a6"/>
        <w:rPr>
          <w:rtl/>
        </w:rPr>
      </w:pPr>
      <w:r>
        <w:rPr>
          <w:rFonts w:hint="cs"/>
          <w:rtl/>
        </w:rPr>
        <w:t>از عبدالله بن مسعود</w:t>
      </w:r>
      <w:r w:rsidR="00DC11FC">
        <w:rPr>
          <w:rFonts w:cs="CTraditional Arabic" w:hint="cs"/>
          <w:rtl/>
        </w:rPr>
        <w:t>س</w:t>
      </w:r>
      <w:r w:rsidRPr="000F0237">
        <w:rPr>
          <w:rFonts w:hint="cs"/>
          <w:rtl/>
        </w:rPr>
        <w:t xml:space="preserve"> </w:t>
      </w:r>
      <w:r>
        <w:rPr>
          <w:rFonts w:hint="cs"/>
          <w:rtl/>
        </w:rPr>
        <w:t>روایت شده که می‌گوید: رسول الله</w:t>
      </w:r>
      <w:r w:rsidR="00DC11FC">
        <w:rPr>
          <w:rFonts w:hint="cs"/>
          <w:rtl/>
        </w:rPr>
        <w:t xml:space="preserve"> </w:t>
      </w:r>
      <w:r w:rsidR="00DC11FC">
        <w:rPr>
          <w:rFonts w:cs="CTraditional Arabic" w:hint="cs"/>
          <w:rtl/>
        </w:rPr>
        <w:t>ج</w:t>
      </w:r>
      <w:r w:rsidRPr="000F0237">
        <w:rPr>
          <w:rFonts w:hint="cs"/>
          <w:rtl/>
        </w:rPr>
        <w:t xml:space="preserve"> فرمودند: «هرکس با وجود این که مالی به مقدار کفایتش دارد، از مردم چیزی بطلبد (گدایی کند) این سؤال و گدایی در قیامت به خراش و کله‌ای بر چهره اش تبدیل می‌گردد</w:t>
      </w:r>
      <w:r w:rsidRPr="00DC11FC">
        <w:rPr>
          <w:vertAlign w:val="superscript"/>
          <w:rtl/>
        </w:rPr>
        <w:footnoteReference w:id="88"/>
      </w:r>
      <w:r w:rsidRPr="000F0237">
        <w:rPr>
          <w:rFonts w:hint="cs"/>
          <w:rtl/>
        </w:rPr>
        <w:t>.</w:t>
      </w:r>
    </w:p>
    <w:p w:rsidR="001075D4" w:rsidRDefault="001075D4" w:rsidP="00DC11FC">
      <w:pPr>
        <w:pStyle w:val="a6"/>
        <w:rPr>
          <w:rtl/>
        </w:rPr>
      </w:pPr>
      <w:r w:rsidRPr="000F0237">
        <w:rPr>
          <w:rFonts w:hint="cs"/>
          <w:rtl/>
        </w:rPr>
        <w:t>برخی ازگدایان پس از نماز در جلوی انبوه نمازگزاران می‌ایستند، و لب به شکوه می‌گشایند، و تسبیح مردم را قطع می‌کنند، و برخی دیگر با حیله و تزویر اوراقی جعلی درست می‌کنند، و داستان‌های دروغینی سرهم می‌کنند، و چه بسا افراد خانواده خود را بر مساجد تقسیم می‌کنند، و پس از نماز</w:t>
      </w:r>
      <w:r w:rsidR="00652B79">
        <w:rPr>
          <w:rFonts w:hint="cs"/>
          <w:rtl/>
        </w:rPr>
        <w:t xml:space="preserve"> آن‌ها </w:t>
      </w:r>
      <w:r w:rsidRPr="000F0237">
        <w:rPr>
          <w:rFonts w:hint="cs"/>
          <w:rtl/>
        </w:rPr>
        <w:t>را جمع نموده و سراغ مساجد دیگری می‌روند، و این در حالی است که برای خود ثروت انبوهی جمع نموده اند، اما کسی غیر از الله از آن آگاه نیست، و پس از مرگ میراث و ترک</w:t>
      </w:r>
      <w:r w:rsidR="00DC11FC">
        <w:rPr>
          <w:rFonts w:hint="cs"/>
          <w:rtl/>
        </w:rPr>
        <w:t>ۀ</w:t>
      </w:r>
      <w:r w:rsidRPr="000F0237">
        <w:rPr>
          <w:rFonts w:hint="cs"/>
          <w:rtl/>
        </w:rPr>
        <w:t xml:space="preserve"> آنان ظاهر می‌گردد، و بسیاری از نیازمندان واقعی که از روی تعف و حیا از مردم چیزی نمی‌طلبند (و اظهار نیاز نمی‌کنند) مردم</w:t>
      </w:r>
      <w:r w:rsidR="00652B79">
        <w:rPr>
          <w:rFonts w:hint="cs"/>
          <w:rtl/>
        </w:rPr>
        <w:t xml:space="preserve"> آن‌ها </w:t>
      </w:r>
      <w:r w:rsidRPr="000F0237">
        <w:rPr>
          <w:rFonts w:hint="cs"/>
          <w:rtl/>
        </w:rPr>
        <w:t>را غنی و ثروتمند می‌پندارند و به آنان صدقه نمی‌دهند.</w:t>
      </w:r>
    </w:p>
    <w:p w:rsidR="00F05EB7" w:rsidRDefault="00F05EB7" w:rsidP="00DC11FC">
      <w:pPr>
        <w:pStyle w:val="a6"/>
        <w:rPr>
          <w:rtl/>
        </w:rPr>
      </w:pPr>
    </w:p>
    <w:p w:rsidR="00F05EB7" w:rsidRDefault="00F05EB7" w:rsidP="00DC11FC">
      <w:pPr>
        <w:pStyle w:val="a6"/>
        <w:rPr>
          <w:rtl/>
        </w:rPr>
      </w:pPr>
    </w:p>
    <w:p w:rsidR="001075D4" w:rsidRPr="007C3420" w:rsidRDefault="001075D4" w:rsidP="001075D4">
      <w:pPr>
        <w:pStyle w:val="a0"/>
        <w:rPr>
          <w:rtl/>
        </w:rPr>
      </w:pPr>
      <w:bookmarkStart w:id="98" w:name="_Toc350034768"/>
      <w:bookmarkStart w:id="99" w:name="_Toc423443392"/>
      <w:r w:rsidRPr="007C3420">
        <w:rPr>
          <w:rFonts w:hint="cs"/>
          <w:rtl/>
        </w:rPr>
        <w:t>وام‌</w:t>
      </w:r>
      <w:r>
        <w:rPr>
          <w:rFonts w:hint="cs"/>
          <w:rtl/>
        </w:rPr>
        <w:t xml:space="preserve"> </w:t>
      </w:r>
      <w:r w:rsidRPr="007C3420">
        <w:rPr>
          <w:rFonts w:hint="cs"/>
          <w:rtl/>
        </w:rPr>
        <w:t>گرفتن به قصد نپرداختن:</w:t>
      </w:r>
      <w:bookmarkEnd w:id="98"/>
      <w:bookmarkEnd w:id="99"/>
    </w:p>
    <w:p w:rsidR="001075D4" w:rsidRPr="00761479" w:rsidRDefault="001075D4" w:rsidP="00DC11FC">
      <w:pPr>
        <w:pStyle w:val="a6"/>
        <w:rPr>
          <w:sz w:val="26"/>
          <w:szCs w:val="26"/>
          <w:rtl/>
        </w:rPr>
      </w:pPr>
      <w:r w:rsidRPr="005160D3">
        <w:rPr>
          <w:rFonts w:hint="cs"/>
          <w:rtl/>
        </w:rPr>
        <w:t>حقوق بندگان نزد خداوند اهمیت بسیاری دارد، گاه می‌شود که خداوند به وسیل</w:t>
      </w:r>
      <w:r w:rsidR="00DC11FC">
        <w:rPr>
          <w:rFonts w:hint="cs"/>
          <w:rtl/>
        </w:rPr>
        <w:t>ۀ</w:t>
      </w:r>
      <w:r w:rsidRPr="005160D3">
        <w:rPr>
          <w:rFonts w:hint="cs"/>
          <w:rtl/>
        </w:rPr>
        <w:t xml:space="preserve"> توب</w:t>
      </w:r>
      <w:r w:rsidR="00DC11FC">
        <w:rPr>
          <w:rFonts w:hint="cs"/>
          <w:rtl/>
        </w:rPr>
        <w:t>ۀ</w:t>
      </w:r>
      <w:r w:rsidRPr="005160D3">
        <w:rPr>
          <w:rFonts w:hint="cs"/>
          <w:rtl/>
        </w:rPr>
        <w:t xml:space="preserve"> شخصی حق خود را ببخشد، اما برای حقوق بندگان چاره‌ای جز پرداخت آن نیست، قبل از آن که روزی فرا برسد که در آن روز دیگر با درهم و دینار حقوق مردم پرداخت نمی‌گردد، بلکه پرداخت حقوق به وسیل</w:t>
      </w:r>
      <w:r w:rsidR="00DC11FC">
        <w:rPr>
          <w:rFonts w:hint="cs"/>
          <w:rtl/>
        </w:rPr>
        <w:t>ۀ</w:t>
      </w:r>
      <w:r w:rsidRPr="005160D3">
        <w:rPr>
          <w:rFonts w:hint="cs"/>
          <w:rtl/>
        </w:rPr>
        <w:t xml:space="preserve"> نیکی‌ها و بدی‌ها صورت می‌گیرد، خداوند متعال می‌فرماید:</w:t>
      </w:r>
      <w:r>
        <w:rPr>
          <w:rFonts w:hint="cs"/>
          <w:rtl/>
        </w:rPr>
        <w:t xml:space="preserve"> </w:t>
      </w:r>
      <w:r>
        <w:rPr>
          <w:rFonts w:cs="Traditional Arabic" w:hint="cs"/>
          <w:rtl/>
        </w:rPr>
        <w:t>﴿</w:t>
      </w:r>
      <w:r>
        <w:rPr>
          <w:rFonts w:ascii="KFGQPC Uthmanic Script HAFS" w:cs="KFGQPC Uthmanic Script HAFS" w:hint="eastAsia"/>
          <w:rtl/>
        </w:rPr>
        <w:t>إ</w:t>
      </w:r>
      <w:r w:rsidRPr="00DC11FC">
        <w:rPr>
          <w:rStyle w:val="Char6"/>
          <w:rFonts w:hint="eastAsia"/>
          <w:rtl/>
        </w:rPr>
        <w:t>ِنَّ</w:t>
      </w:r>
      <w:r w:rsidRPr="00DC11FC">
        <w:rPr>
          <w:rStyle w:val="Char6"/>
          <w:rtl/>
        </w:rPr>
        <w:t xml:space="preserve"> </w:t>
      </w:r>
      <w:r w:rsidRPr="00DC11FC">
        <w:rPr>
          <w:rStyle w:val="Char6"/>
          <w:rFonts w:hint="cs"/>
          <w:rtl/>
        </w:rPr>
        <w:t>ٱ</w:t>
      </w:r>
      <w:r w:rsidRPr="00DC11FC">
        <w:rPr>
          <w:rStyle w:val="Char6"/>
          <w:rFonts w:hint="eastAsia"/>
          <w:rtl/>
        </w:rPr>
        <w:t>للَّهَ</w:t>
      </w:r>
      <w:r w:rsidRPr="00DC11FC">
        <w:rPr>
          <w:rStyle w:val="Char6"/>
          <w:rtl/>
        </w:rPr>
        <w:t xml:space="preserve"> </w:t>
      </w:r>
      <w:r w:rsidRPr="00DC11FC">
        <w:rPr>
          <w:rStyle w:val="Char6"/>
          <w:rFonts w:hint="eastAsia"/>
          <w:rtl/>
        </w:rPr>
        <w:t>يَأ</w:t>
      </w:r>
      <w:r w:rsidRPr="00DC11FC">
        <w:rPr>
          <w:rStyle w:val="Char6"/>
          <w:rFonts w:hint="cs"/>
          <w:rtl/>
        </w:rPr>
        <w:t>ۡ</w:t>
      </w:r>
      <w:r w:rsidRPr="00DC11FC">
        <w:rPr>
          <w:rStyle w:val="Char6"/>
          <w:rFonts w:hint="eastAsia"/>
          <w:rtl/>
        </w:rPr>
        <w:t>مُرُكُم</w:t>
      </w:r>
      <w:r w:rsidRPr="00DC11FC">
        <w:rPr>
          <w:rStyle w:val="Char6"/>
          <w:rFonts w:hint="cs"/>
          <w:rtl/>
        </w:rPr>
        <w:t>ۡ</w:t>
      </w:r>
      <w:r w:rsidRPr="00DC11FC">
        <w:rPr>
          <w:rStyle w:val="Char6"/>
          <w:rtl/>
        </w:rPr>
        <w:t xml:space="preserve"> </w:t>
      </w:r>
      <w:r w:rsidRPr="00DC11FC">
        <w:rPr>
          <w:rStyle w:val="Char6"/>
          <w:rFonts w:hint="eastAsia"/>
          <w:rtl/>
        </w:rPr>
        <w:t>أَن</w:t>
      </w:r>
      <w:r w:rsidRPr="00DC11FC">
        <w:rPr>
          <w:rStyle w:val="Char6"/>
          <w:rtl/>
        </w:rPr>
        <w:t xml:space="preserve"> </w:t>
      </w:r>
      <w:r w:rsidRPr="00DC11FC">
        <w:rPr>
          <w:rStyle w:val="Char6"/>
          <w:rFonts w:hint="eastAsia"/>
          <w:rtl/>
        </w:rPr>
        <w:t>تُؤَدُّواْ</w:t>
      </w:r>
      <w:r w:rsidRPr="00DC11FC">
        <w:rPr>
          <w:rStyle w:val="Char6"/>
          <w:rtl/>
        </w:rPr>
        <w:t xml:space="preserve"> </w:t>
      </w:r>
      <w:r w:rsidRPr="00DC11FC">
        <w:rPr>
          <w:rStyle w:val="Char6"/>
          <w:rFonts w:hint="cs"/>
          <w:rtl/>
        </w:rPr>
        <w:t>ٱ</w:t>
      </w:r>
      <w:r w:rsidRPr="00DC11FC">
        <w:rPr>
          <w:rStyle w:val="Char6"/>
          <w:rFonts w:hint="eastAsia"/>
          <w:rtl/>
        </w:rPr>
        <w:t>ل</w:t>
      </w:r>
      <w:r w:rsidRPr="00DC11FC">
        <w:rPr>
          <w:rStyle w:val="Char6"/>
          <w:rFonts w:hint="cs"/>
          <w:rtl/>
        </w:rPr>
        <w:t>ۡ</w:t>
      </w:r>
      <w:r w:rsidRPr="00DC11FC">
        <w:rPr>
          <w:rStyle w:val="Char6"/>
          <w:rFonts w:hint="eastAsia"/>
          <w:rtl/>
        </w:rPr>
        <w:t>أَمَ</w:t>
      </w:r>
      <w:r w:rsidRPr="00DC11FC">
        <w:rPr>
          <w:rStyle w:val="Char6"/>
          <w:rFonts w:hint="cs"/>
          <w:rtl/>
        </w:rPr>
        <w:t>ٰ</w:t>
      </w:r>
      <w:r w:rsidRPr="00DC11FC">
        <w:rPr>
          <w:rStyle w:val="Char6"/>
          <w:rFonts w:hint="eastAsia"/>
          <w:rtl/>
        </w:rPr>
        <w:t>نَ</w:t>
      </w:r>
      <w:r w:rsidRPr="00DC11FC">
        <w:rPr>
          <w:rStyle w:val="Char6"/>
          <w:rFonts w:hint="cs"/>
          <w:rtl/>
        </w:rPr>
        <w:t>ٰ</w:t>
      </w:r>
      <w:r w:rsidRPr="00DC11FC">
        <w:rPr>
          <w:rStyle w:val="Char6"/>
          <w:rFonts w:hint="eastAsia"/>
          <w:rtl/>
        </w:rPr>
        <w:t>تِ</w:t>
      </w:r>
      <w:r w:rsidRPr="00DC11FC">
        <w:rPr>
          <w:rStyle w:val="Char6"/>
          <w:rtl/>
        </w:rPr>
        <w:t xml:space="preserve"> </w:t>
      </w:r>
      <w:r w:rsidRPr="00DC11FC">
        <w:rPr>
          <w:rStyle w:val="Char6"/>
          <w:rFonts w:hint="eastAsia"/>
          <w:rtl/>
        </w:rPr>
        <w:t>إِلَى</w:t>
      </w:r>
      <w:r w:rsidRPr="00DC11FC">
        <w:rPr>
          <w:rStyle w:val="Char6"/>
          <w:rFonts w:hint="cs"/>
          <w:rtl/>
        </w:rPr>
        <w:t>ٰٓ</w:t>
      </w:r>
      <w:r w:rsidRPr="00DC11FC">
        <w:rPr>
          <w:rStyle w:val="Char6"/>
          <w:rtl/>
        </w:rPr>
        <w:t xml:space="preserve"> </w:t>
      </w:r>
      <w:r w:rsidRPr="00DC11FC">
        <w:rPr>
          <w:rStyle w:val="Char6"/>
          <w:rFonts w:hint="eastAsia"/>
          <w:rtl/>
        </w:rPr>
        <w:t>أَه</w:t>
      </w:r>
      <w:r w:rsidRPr="00DC11FC">
        <w:rPr>
          <w:rStyle w:val="Char6"/>
          <w:rFonts w:hint="cs"/>
          <w:rtl/>
        </w:rPr>
        <w:t>ۡ</w:t>
      </w:r>
      <w:r w:rsidRPr="00DC11FC">
        <w:rPr>
          <w:rStyle w:val="Char6"/>
          <w:rFonts w:hint="eastAsia"/>
          <w:rtl/>
        </w:rPr>
        <w:t>لِهَا</w:t>
      </w:r>
      <w:r>
        <w:rPr>
          <w:rFonts w:cs="Traditional Arabic" w:hint="cs"/>
          <w:rtl/>
        </w:rPr>
        <w:t>﴾</w:t>
      </w:r>
      <w:r w:rsidRPr="00DC11FC">
        <w:rPr>
          <w:rFonts w:hint="cs"/>
          <w:rtl/>
        </w:rPr>
        <w:t xml:space="preserve"> </w:t>
      </w:r>
      <w:r w:rsidRPr="00DC11FC">
        <w:rPr>
          <w:rStyle w:val="Char4"/>
          <w:rFonts w:hint="cs"/>
          <w:rtl/>
        </w:rPr>
        <w:t>[النساء: 58]</w:t>
      </w:r>
      <w:r w:rsidRPr="00DC11FC">
        <w:rPr>
          <w:rFonts w:hint="cs"/>
          <w:rtl/>
        </w:rPr>
        <w:t>. «خداوند به شما فرمان می‌دهد که امانت‌ها را به اهلش بسپارید».</w:t>
      </w:r>
    </w:p>
    <w:p w:rsidR="001075D4" w:rsidRDefault="001075D4" w:rsidP="00DC11FC">
      <w:pPr>
        <w:pStyle w:val="a6"/>
        <w:rPr>
          <w:rtl/>
        </w:rPr>
      </w:pPr>
      <w:r w:rsidRPr="005160D3">
        <w:rPr>
          <w:rFonts w:hint="cs"/>
          <w:rtl/>
        </w:rPr>
        <w:t>یکی از اموری که امروزه در جامعه رواج گرفته است، طلب قرض و وام می‌باشد، و بسیاری از مردم بدون این که نیازی داشته باشند، و تنها به قصد توسع و تجملات و هم‌چشمی و برای تعویض ماشین و اثاثیه منزل و متاع و کالاهای فانی و آنی، وام می‌گیرند و چنین افرادی به کثرت به معاملات قسطی که بسیاری از آن از شبهه و حرام خالی نیست روی می‌آورند.</w:t>
      </w:r>
    </w:p>
    <w:p w:rsidR="001075D4" w:rsidRPr="000F0237" w:rsidRDefault="001075D4" w:rsidP="00DC11FC">
      <w:pPr>
        <w:pStyle w:val="a6"/>
        <w:rPr>
          <w:rtl/>
        </w:rPr>
      </w:pPr>
      <w:r w:rsidRPr="000F0237">
        <w:rPr>
          <w:rFonts w:hint="cs"/>
          <w:rtl/>
        </w:rPr>
        <w:t>تساهل در امر گرفتن وام به مماطله و طفره رفتن از بازپرداخت وام و یا اضافه و اتلاف ام</w:t>
      </w:r>
      <w:r>
        <w:rPr>
          <w:rFonts w:hint="cs"/>
          <w:rtl/>
        </w:rPr>
        <w:t>وال دیگران منجر می‌گردد، پیامبر</w:t>
      </w:r>
      <w:r w:rsidR="00DC11FC">
        <w:rPr>
          <w:rFonts w:hint="cs"/>
          <w:rtl/>
        </w:rPr>
        <w:t xml:space="preserve"> </w:t>
      </w:r>
      <w:r w:rsidR="00DC11FC">
        <w:rPr>
          <w:rFonts w:cs="CTraditional Arabic" w:hint="cs"/>
          <w:rtl/>
        </w:rPr>
        <w:t>ج</w:t>
      </w:r>
      <w:r w:rsidRPr="000F0237">
        <w:rPr>
          <w:rFonts w:hint="cs"/>
          <w:rtl/>
        </w:rPr>
        <w:t xml:space="preserve"> از عاقبت این کار برحذر داشته و فرمودند: «هرکس با قصد بازپرداخت وام از مردم قرض کند، خداوند آن مال را از او پرداخت می‌کند، و هرکس به قصد عدم پرداخت مالی را از کسی بگیرد، خداوند آن مال را هلاک و تلف می‌کند»</w:t>
      </w:r>
      <w:r w:rsidRPr="00DC11FC">
        <w:rPr>
          <w:vertAlign w:val="superscript"/>
          <w:rtl/>
        </w:rPr>
        <w:footnoteReference w:id="89"/>
      </w:r>
      <w:r w:rsidRPr="000F0237">
        <w:rPr>
          <w:rFonts w:hint="cs"/>
          <w:rtl/>
        </w:rPr>
        <w:t>.</w:t>
      </w:r>
    </w:p>
    <w:p w:rsidR="001075D4" w:rsidRPr="000F0237" w:rsidRDefault="001075D4" w:rsidP="00DC11FC">
      <w:pPr>
        <w:pStyle w:val="a6"/>
        <w:rPr>
          <w:rtl/>
        </w:rPr>
      </w:pPr>
      <w:r w:rsidRPr="000F0237">
        <w:rPr>
          <w:rFonts w:hint="cs"/>
          <w:rtl/>
        </w:rPr>
        <w:t>مردم در امر قرض و وام بسیار تساهل می‌کنند، و آن را سهل می‌انگارند، در صورتی که این امر نزد خداوند بسیار سنگین است، بلکه با وجود این که شهید مزایای بی‌شمار و پاداش بزرگ و درج</w:t>
      </w:r>
      <w:r w:rsidR="00DC11FC">
        <w:rPr>
          <w:rFonts w:hint="cs"/>
          <w:rtl/>
        </w:rPr>
        <w:t>ۀ</w:t>
      </w:r>
      <w:r w:rsidRPr="000F0237">
        <w:rPr>
          <w:rFonts w:hint="cs"/>
          <w:rtl/>
        </w:rPr>
        <w:t xml:space="preserve"> بلندی دارد، اما بازهم از پیامد</w:t>
      </w:r>
      <w:r>
        <w:rPr>
          <w:rFonts w:hint="cs"/>
          <w:rtl/>
        </w:rPr>
        <w:t xml:space="preserve"> وام سالم نمی‌ماند، زیرا پیامبر</w:t>
      </w:r>
      <w:r w:rsidR="00DC11FC">
        <w:rPr>
          <w:rFonts w:hint="cs"/>
          <w:rtl/>
        </w:rPr>
        <w:t xml:space="preserve"> </w:t>
      </w:r>
      <w:r w:rsidR="00DC11FC">
        <w:rPr>
          <w:rFonts w:cs="CTraditional Arabic" w:hint="cs"/>
          <w:rtl/>
        </w:rPr>
        <w:t>ج</w:t>
      </w:r>
      <w:r w:rsidRPr="000F0237">
        <w:rPr>
          <w:rFonts w:hint="cs"/>
          <w:rtl/>
        </w:rPr>
        <w:t xml:space="preserve"> می‌فرمایند: «سبحان الله، خداو</w:t>
      </w:r>
      <w:r>
        <w:rPr>
          <w:rFonts w:hint="cs"/>
          <w:rtl/>
        </w:rPr>
        <w:t>ند در امر وام چقدر تشدید فرموده</w:t>
      </w:r>
      <w:r>
        <w:rPr>
          <w:rFonts w:hint="eastAsia"/>
          <w:rtl/>
        </w:rPr>
        <w:t>‌</w:t>
      </w:r>
      <w:r w:rsidRPr="000F0237">
        <w:rPr>
          <w:rFonts w:hint="cs"/>
          <w:rtl/>
        </w:rPr>
        <w:t>اند؟! سوگند به آن خدایی که جانم به دست اوست، اگر مردی در راه خدا کشته شود، سپس زنده گردد و باز کشته شود، و سپس زنده گردد و باز کشته شود، با وجود این اگر بر او وامی باشد، تا هنگامی که وام او پرداخته نشود وارد بهشت نمی‌گردد»</w:t>
      </w:r>
      <w:r w:rsidRPr="00FB48C2">
        <w:rPr>
          <w:vertAlign w:val="superscript"/>
          <w:rtl/>
        </w:rPr>
        <w:footnoteReference w:id="90"/>
      </w:r>
      <w:r w:rsidRPr="000F0237">
        <w:rPr>
          <w:rFonts w:hint="cs"/>
          <w:rtl/>
        </w:rPr>
        <w:t>.</w:t>
      </w:r>
    </w:p>
    <w:p w:rsidR="001075D4" w:rsidRDefault="001075D4" w:rsidP="00FB48C2">
      <w:pPr>
        <w:pStyle w:val="a6"/>
        <w:rPr>
          <w:rtl/>
        </w:rPr>
      </w:pPr>
      <w:r w:rsidRPr="000F0237">
        <w:rPr>
          <w:rFonts w:hint="cs"/>
          <w:rtl/>
        </w:rPr>
        <w:t>آیا با وجود این بیان گویای نبوی، افراد متساهل بازهم از این کار باز نمی‌آیند؟!</w:t>
      </w:r>
      <w:r>
        <w:rPr>
          <w:rFonts w:hint="cs"/>
          <w:rtl/>
        </w:rPr>
        <w:t>.</w:t>
      </w:r>
    </w:p>
    <w:p w:rsidR="001075D4" w:rsidRPr="000F0237" w:rsidRDefault="001075D4" w:rsidP="001075D4">
      <w:pPr>
        <w:pStyle w:val="a0"/>
        <w:rPr>
          <w:rtl/>
        </w:rPr>
      </w:pPr>
      <w:bookmarkStart w:id="100" w:name="_Toc350034769"/>
      <w:bookmarkStart w:id="101" w:name="_Toc423443393"/>
      <w:r w:rsidRPr="000F0237">
        <w:rPr>
          <w:rFonts w:hint="cs"/>
          <w:rtl/>
        </w:rPr>
        <w:t>حرام‌خواری:</w:t>
      </w:r>
      <w:bookmarkEnd w:id="100"/>
      <w:bookmarkEnd w:id="101"/>
    </w:p>
    <w:p w:rsidR="001075D4" w:rsidRPr="000F0237" w:rsidRDefault="001075D4" w:rsidP="00FB48C2">
      <w:pPr>
        <w:pStyle w:val="a6"/>
        <w:rPr>
          <w:rtl/>
        </w:rPr>
      </w:pPr>
      <w:r>
        <w:rPr>
          <w:rFonts w:hint="cs"/>
          <w:rtl/>
        </w:rPr>
        <w:t>کسی</w:t>
      </w:r>
      <w:r>
        <w:rPr>
          <w:rFonts w:hint="eastAsia"/>
          <w:rtl/>
        </w:rPr>
        <w:t>‌</w:t>
      </w:r>
      <w:r w:rsidRPr="000F0237">
        <w:rPr>
          <w:rFonts w:hint="cs"/>
          <w:rtl/>
        </w:rPr>
        <w:t>که از خدا نمی‌ترسد، پروا ندارد که مال را چگونه به دست می‌آورد، و در چه راهی صرف می‌کند، و تنها هدفش بالابردن موجودی حساب خویش است، گرچه به راه حرام، ناجایز، مانند: سرقت، رشوت، غصب، تزویر، معاملات حرام و ربوی، خوردن مال یتیم یا کار مزد کار حرام مانند غیبگویی، فحشا، خواندن ترانه، تجاوز به بیت المال مسلمانان و اموال عمومی یا گرفتن اموال مردم، و تکدی و گدایی بی‌مورد و غیره و سپس از این سرمایه می‌خورد و می‌نوشد، ماشین می‌خرد و منزل و اسباب و اثاثیه تهیه می‌کند، و به اینگونه ح</w:t>
      </w:r>
      <w:r>
        <w:rPr>
          <w:rFonts w:hint="cs"/>
          <w:rtl/>
        </w:rPr>
        <w:t>رام به شکمش راه می‌یابد، پیامبر</w:t>
      </w:r>
      <w:r w:rsidR="00FB48C2">
        <w:rPr>
          <w:rFonts w:hint="cs"/>
          <w:rtl/>
        </w:rPr>
        <w:t xml:space="preserve"> </w:t>
      </w:r>
      <w:r w:rsidR="00FB48C2">
        <w:rPr>
          <w:rFonts w:cs="CTraditional Arabic" w:hint="cs"/>
          <w:rtl/>
        </w:rPr>
        <w:t>ج</w:t>
      </w:r>
      <w:r w:rsidRPr="000F0237">
        <w:rPr>
          <w:rFonts w:hint="cs"/>
          <w:rtl/>
        </w:rPr>
        <w:t xml:space="preserve"> می‌فرمایند: «هر گوشتی که از تغذیه حرام به وجود آمده باشد، آتش جهنم به آن سزاوارتر است»</w:t>
      </w:r>
      <w:r w:rsidRPr="00FB48C2">
        <w:rPr>
          <w:vertAlign w:val="superscript"/>
          <w:rtl/>
        </w:rPr>
        <w:footnoteReference w:id="91"/>
      </w:r>
      <w:r w:rsidRPr="000F0237">
        <w:rPr>
          <w:rFonts w:hint="cs"/>
          <w:rtl/>
        </w:rPr>
        <w:t>.</w:t>
      </w:r>
    </w:p>
    <w:p w:rsidR="001075D4" w:rsidRDefault="001075D4" w:rsidP="00FB48C2">
      <w:pPr>
        <w:pStyle w:val="a6"/>
        <w:rPr>
          <w:rtl/>
        </w:rPr>
      </w:pPr>
      <w:r w:rsidRPr="000F0237">
        <w:rPr>
          <w:rFonts w:hint="cs"/>
          <w:rtl/>
        </w:rPr>
        <w:t>و در روز قیامت از او سؤال خواهد شد که این مال را از کجا کسب نموده و در چه راهی به مصرف رسانیده است، تباهی و هلاکت آنجاست. بنابراین، اگر نزد کسی مالی حرام وجود دارد</w:t>
      </w:r>
      <w:r>
        <w:rPr>
          <w:rFonts w:hint="cs"/>
          <w:rtl/>
        </w:rPr>
        <w:t>، و حق دیگری است باید هرچه سریع</w:t>
      </w:r>
      <w:r>
        <w:rPr>
          <w:rFonts w:hint="eastAsia"/>
          <w:rtl/>
        </w:rPr>
        <w:t>‌</w:t>
      </w:r>
      <w:r w:rsidRPr="000F0237">
        <w:rPr>
          <w:rFonts w:hint="cs"/>
          <w:rtl/>
        </w:rPr>
        <w:t>تر خود را از شر آن خلاص کند، و قبل از آن که روزی فرا رسد که در آن روز حقوق نه با درهم و دنیار بلکه با حسنات و سیئات پرداخت می‌گردد، مال را به صاحبش باز گرداند و از او معافی و بخشش طلب نماید.</w:t>
      </w:r>
    </w:p>
    <w:p w:rsidR="001075D4" w:rsidRPr="00CE655B" w:rsidRDefault="001075D4" w:rsidP="001075D4">
      <w:pPr>
        <w:pStyle w:val="a0"/>
        <w:rPr>
          <w:rtl/>
        </w:rPr>
      </w:pPr>
      <w:bookmarkStart w:id="102" w:name="_Toc350034770"/>
      <w:bookmarkStart w:id="103" w:name="_Toc423443394"/>
      <w:r w:rsidRPr="00CE655B">
        <w:rPr>
          <w:rFonts w:hint="cs"/>
          <w:rtl/>
        </w:rPr>
        <w:t>شرابخواری حتی یک قطره:</w:t>
      </w:r>
      <w:bookmarkEnd w:id="102"/>
      <w:bookmarkEnd w:id="103"/>
    </w:p>
    <w:p w:rsidR="001075D4" w:rsidRPr="005160D3" w:rsidRDefault="001075D4" w:rsidP="00FB48C2">
      <w:pPr>
        <w:pStyle w:val="a6"/>
        <w:rPr>
          <w:rFonts w:cs="B Lotus"/>
          <w:rtl/>
        </w:rPr>
      </w:pPr>
      <w:r w:rsidRPr="00FB48C2">
        <w:rPr>
          <w:rFonts w:hint="cs"/>
          <w:rtl/>
        </w:rPr>
        <w:t xml:space="preserve">خداوند متعال می‌فرماید: </w:t>
      </w:r>
      <w:r>
        <w:rPr>
          <w:rFonts w:cs="Traditional Arabic" w:hint="cs"/>
          <w:rtl/>
        </w:rPr>
        <w:t>﴿</w:t>
      </w:r>
      <w:r w:rsidRPr="00FB48C2">
        <w:rPr>
          <w:rStyle w:val="Char6"/>
          <w:rFonts w:hint="eastAsia"/>
          <w:rtl/>
        </w:rPr>
        <w:t>إِنَّمَا</w:t>
      </w:r>
      <w:r w:rsidRPr="00FB48C2">
        <w:rPr>
          <w:rStyle w:val="Char6"/>
          <w:rtl/>
        </w:rPr>
        <w:t xml:space="preserve"> </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خَم</w:t>
      </w:r>
      <w:r w:rsidRPr="00FB48C2">
        <w:rPr>
          <w:rStyle w:val="Char6"/>
          <w:rFonts w:hint="cs"/>
          <w:rtl/>
        </w:rPr>
        <w:t>ۡ</w:t>
      </w:r>
      <w:r w:rsidRPr="00FB48C2">
        <w:rPr>
          <w:rStyle w:val="Char6"/>
          <w:rFonts w:hint="eastAsia"/>
          <w:rtl/>
        </w:rPr>
        <w:t>رُ</w:t>
      </w:r>
      <w:r w:rsidRPr="00FB48C2">
        <w:rPr>
          <w:rStyle w:val="Char6"/>
          <w:rtl/>
        </w:rPr>
        <w:t xml:space="preserve"> </w:t>
      </w:r>
      <w:r w:rsidRPr="00FB48C2">
        <w:rPr>
          <w:rStyle w:val="Char6"/>
          <w:rFonts w:hint="eastAsia"/>
          <w:rtl/>
        </w:rPr>
        <w:t>وَ</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مَي</w:t>
      </w:r>
      <w:r w:rsidRPr="00FB48C2">
        <w:rPr>
          <w:rStyle w:val="Char6"/>
          <w:rFonts w:hint="cs"/>
          <w:rtl/>
        </w:rPr>
        <w:t>ۡ</w:t>
      </w:r>
      <w:r w:rsidRPr="00FB48C2">
        <w:rPr>
          <w:rStyle w:val="Char6"/>
          <w:rFonts w:hint="eastAsia"/>
          <w:rtl/>
        </w:rPr>
        <w:t>سِرُ</w:t>
      </w:r>
      <w:r w:rsidRPr="00FB48C2">
        <w:rPr>
          <w:rStyle w:val="Char6"/>
          <w:rtl/>
        </w:rPr>
        <w:t xml:space="preserve"> </w:t>
      </w:r>
      <w:r w:rsidRPr="00FB48C2">
        <w:rPr>
          <w:rStyle w:val="Char6"/>
          <w:rFonts w:hint="eastAsia"/>
          <w:rtl/>
        </w:rPr>
        <w:t>وَ</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أَنصَابُ</w:t>
      </w:r>
      <w:r w:rsidRPr="00FB48C2">
        <w:rPr>
          <w:rStyle w:val="Char6"/>
          <w:rtl/>
        </w:rPr>
        <w:t xml:space="preserve"> </w:t>
      </w:r>
      <w:r w:rsidRPr="00FB48C2">
        <w:rPr>
          <w:rStyle w:val="Char6"/>
          <w:rFonts w:hint="eastAsia"/>
          <w:rtl/>
        </w:rPr>
        <w:t>وَ</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أَز</w:t>
      </w:r>
      <w:r w:rsidRPr="00FB48C2">
        <w:rPr>
          <w:rStyle w:val="Char6"/>
          <w:rFonts w:hint="cs"/>
          <w:rtl/>
        </w:rPr>
        <w:t>ۡ</w:t>
      </w:r>
      <w:r w:rsidRPr="00FB48C2">
        <w:rPr>
          <w:rStyle w:val="Char6"/>
          <w:rFonts w:hint="eastAsia"/>
          <w:rtl/>
        </w:rPr>
        <w:t>لَ</w:t>
      </w:r>
      <w:r w:rsidRPr="00FB48C2">
        <w:rPr>
          <w:rStyle w:val="Char6"/>
          <w:rFonts w:hint="cs"/>
          <w:rtl/>
        </w:rPr>
        <w:t>ٰ</w:t>
      </w:r>
      <w:r w:rsidRPr="00FB48C2">
        <w:rPr>
          <w:rStyle w:val="Char6"/>
          <w:rFonts w:hint="eastAsia"/>
          <w:rtl/>
        </w:rPr>
        <w:t>مُ</w:t>
      </w:r>
      <w:r w:rsidRPr="00FB48C2">
        <w:rPr>
          <w:rStyle w:val="Char6"/>
          <w:rtl/>
        </w:rPr>
        <w:t xml:space="preserve"> </w:t>
      </w:r>
      <w:r w:rsidRPr="00FB48C2">
        <w:rPr>
          <w:rStyle w:val="Char6"/>
          <w:rFonts w:hint="eastAsia"/>
          <w:rtl/>
        </w:rPr>
        <w:t>رِج</w:t>
      </w:r>
      <w:r w:rsidRPr="00FB48C2">
        <w:rPr>
          <w:rStyle w:val="Char6"/>
          <w:rFonts w:hint="cs"/>
          <w:rtl/>
        </w:rPr>
        <w:t>ۡ</w:t>
      </w:r>
      <w:r w:rsidRPr="00FB48C2">
        <w:rPr>
          <w:rStyle w:val="Char6"/>
          <w:rFonts w:hint="eastAsia"/>
          <w:rtl/>
        </w:rPr>
        <w:t>س</w:t>
      </w:r>
      <w:r w:rsidRPr="00FB48C2">
        <w:rPr>
          <w:rStyle w:val="Char6"/>
          <w:rFonts w:hint="cs"/>
          <w:rtl/>
        </w:rPr>
        <w:t>ٞ</w:t>
      </w:r>
      <w:r w:rsidRPr="00FB48C2">
        <w:rPr>
          <w:rStyle w:val="Char6"/>
          <w:rtl/>
        </w:rPr>
        <w:t xml:space="preserve"> </w:t>
      </w:r>
      <w:r w:rsidRPr="00FB48C2">
        <w:rPr>
          <w:rStyle w:val="Char6"/>
          <w:rFonts w:hint="eastAsia"/>
          <w:rtl/>
        </w:rPr>
        <w:t>مِّن</w:t>
      </w:r>
      <w:r w:rsidRPr="00FB48C2">
        <w:rPr>
          <w:rStyle w:val="Char6"/>
          <w:rFonts w:hint="cs"/>
          <w:rtl/>
        </w:rPr>
        <w:t>ۡ</w:t>
      </w:r>
      <w:r w:rsidRPr="00FB48C2">
        <w:rPr>
          <w:rStyle w:val="Char6"/>
          <w:rtl/>
        </w:rPr>
        <w:t xml:space="preserve"> </w:t>
      </w:r>
      <w:r w:rsidRPr="00FB48C2">
        <w:rPr>
          <w:rStyle w:val="Char6"/>
          <w:rFonts w:hint="eastAsia"/>
          <w:rtl/>
        </w:rPr>
        <w:t>عَمَلِ</w:t>
      </w:r>
      <w:r w:rsidRPr="00FB48C2">
        <w:rPr>
          <w:rStyle w:val="Char6"/>
          <w:rtl/>
        </w:rPr>
        <w:t xml:space="preserve"> </w:t>
      </w:r>
      <w:r w:rsidRPr="00FB48C2">
        <w:rPr>
          <w:rStyle w:val="Char6"/>
          <w:rFonts w:hint="cs"/>
          <w:rtl/>
        </w:rPr>
        <w:t>ٱ</w:t>
      </w:r>
      <w:r w:rsidRPr="00FB48C2">
        <w:rPr>
          <w:rStyle w:val="Char6"/>
          <w:rFonts w:hint="eastAsia"/>
          <w:rtl/>
        </w:rPr>
        <w:t>لشَّي</w:t>
      </w:r>
      <w:r w:rsidRPr="00FB48C2">
        <w:rPr>
          <w:rStyle w:val="Char6"/>
          <w:rFonts w:hint="cs"/>
          <w:rtl/>
        </w:rPr>
        <w:t>ۡ</w:t>
      </w:r>
      <w:r w:rsidRPr="00FB48C2">
        <w:rPr>
          <w:rStyle w:val="Char6"/>
          <w:rFonts w:hint="eastAsia"/>
          <w:rtl/>
        </w:rPr>
        <w:t>طَ</w:t>
      </w:r>
      <w:r w:rsidRPr="00FB48C2">
        <w:rPr>
          <w:rStyle w:val="Char6"/>
          <w:rFonts w:hint="cs"/>
          <w:rtl/>
        </w:rPr>
        <w:t>ٰ</w:t>
      </w:r>
      <w:r w:rsidRPr="00FB48C2">
        <w:rPr>
          <w:rStyle w:val="Char6"/>
          <w:rFonts w:hint="eastAsia"/>
          <w:rtl/>
        </w:rPr>
        <w:t>نِ</w:t>
      </w:r>
      <w:r w:rsidRPr="00FB48C2">
        <w:rPr>
          <w:rStyle w:val="Char6"/>
          <w:rtl/>
        </w:rPr>
        <w:t xml:space="preserve"> </w:t>
      </w:r>
      <w:r w:rsidRPr="00FB48C2">
        <w:rPr>
          <w:rStyle w:val="Char6"/>
          <w:rFonts w:hint="eastAsia"/>
          <w:rtl/>
        </w:rPr>
        <w:t>فَ</w:t>
      </w:r>
      <w:r w:rsidRPr="00FB48C2">
        <w:rPr>
          <w:rStyle w:val="Char6"/>
          <w:rFonts w:hint="cs"/>
          <w:rtl/>
        </w:rPr>
        <w:t>ٱ</w:t>
      </w:r>
      <w:r w:rsidRPr="00FB48C2">
        <w:rPr>
          <w:rStyle w:val="Char6"/>
          <w:rFonts w:hint="eastAsia"/>
          <w:rtl/>
        </w:rPr>
        <w:t>ج</w:t>
      </w:r>
      <w:r w:rsidRPr="00FB48C2">
        <w:rPr>
          <w:rStyle w:val="Char6"/>
          <w:rFonts w:hint="cs"/>
          <w:rtl/>
        </w:rPr>
        <w:t>ۡ</w:t>
      </w:r>
      <w:r w:rsidRPr="00FB48C2">
        <w:rPr>
          <w:rStyle w:val="Char6"/>
          <w:rFonts w:hint="eastAsia"/>
          <w:rtl/>
        </w:rPr>
        <w:t>تَنِبُوهُ</w:t>
      </w:r>
      <w:r w:rsidRPr="00FB48C2">
        <w:rPr>
          <w:rStyle w:val="Char6"/>
          <w:rtl/>
        </w:rPr>
        <w:t xml:space="preserve"> </w:t>
      </w:r>
      <w:r w:rsidRPr="00FB48C2">
        <w:rPr>
          <w:rStyle w:val="Char6"/>
          <w:rFonts w:hint="eastAsia"/>
          <w:rtl/>
        </w:rPr>
        <w:t>لَعَلَّكُم</w:t>
      </w:r>
      <w:r w:rsidRPr="00FB48C2">
        <w:rPr>
          <w:rStyle w:val="Char6"/>
          <w:rFonts w:hint="cs"/>
          <w:rtl/>
        </w:rPr>
        <w:t>ۡ</w:t>
      </w:r>
      <w:r w:rsidRPr="00FB48C2">
        <w:rPr>
          <w:rStyle w:val="Char6"/>
          <w:rtl/>
        </w:rPr>
        <w:t xml:space="preserve"> </w:t>
      </w:r>
      <w:r w:rsidRPr="00FB48C2">
        <w:rPr>
          <w:rStyle w:val="Char6"/>
          <w:rFonts w:hint="eastAsia"/>
          <w:rtl/>
        </w:rPr>
        <w:t>تُف</w:t>
      </w:r>
      <w:r w:rsidRPr="00FB48C2">
        <w:rPr>
          <w:rStyle w:val="Char6"/>
          <w:rFonts w:hint="cs"/>
          <w:rtl/>
        </w:rPr>
        <w:t>ۡ</w:t>
      </w:r>
      <w:r w:rsidRPr="00FB48C2">
        <w:rPr>
          <w:rStyle w:val="Char6"/>
          <w:rFonts w:hint="eastAsia"/>
          <w:rtl/>
        </w:rPr>
        <w:t>لِحُونَ</w:t>
      </w:r>
      <w:r>
        <w:rPr>
          <w:rFonts w:cs="Traditional Arabic" w:hint="cs"/>
          <w:rtl/>
        </w:rPr>
        <w:t>﴾</w:t>
      </w:r>
      <w:r w:rsidRPr="00FB48C2">
        <w:rPr>
          <w:rFonts w:hint="cs"/>
          <w:rtl/>
        </w:rPr>
        <w:t xml:space="preserve"> </w:t>
      </w:r>
      <w:r w:rsidRPr="00FB48C2">
        <w:rPr>
          <w:rStyle w:val="Char4"/>
          <w:rFonts w:hint="cs"/>
          <w:rtl/>
        </w:rPr>
        <w:t>[المائد</w:t>
      </w:r>
      <w:r w:rsidRPr="00FB48C2">
        <w:rPr>
          <w:rStyle w:val="Char4"/>
          <w:rtl/>
        </w:rPr>
        <w:t>ة</w:t>
      </w:r>
      <w:r w:rsidRPr="00FB48C2">
        <w:rPr>
          <w:rStyle w:val="Char4"/>
          <w:rFonts w:hint="cs"/>
          <w:rtl/>
        </w:rPr>
        <w:t>: 90]</w:t>
      </w:r>
      <w:r w:rsidRPr="00FB48C2">
        <w:rPr>
          <w:rFonts w:hint="cs"/>
          <w:rtl/>
        </w:rPr>
        <w:t>. «جز این نیست که شراب و قمار و انصاب و ازلام پلید و از عمل شیطان است، پس از آن احتراز کنید، باششد که رستگار شوید».</w:t>
      </w:r>
    </w:p>
    <w:p w:rsidR="001075D4" w:rsidRDefault="001075D4" w:rsidP="00FB48C2">
      <w:pPr>
        <w:pStyle w:val="a6"/>
        <w:rPr>
          <w:rtl/>
        </w:rPr>
      </w:pPr>
      <w:r w:rsidRPr="005160D3">
        <w:rPr>
          <w:rFonts w:hint="cs"/>
          <w:rtl/>
        </w:rPr>
        <w:t>امر به اجتناب یکی از محکم‌ترین دلایل تحریم است، خداوند شراب را قرین انصاب که معبود و بتهای کفار بودند، ساخته است. بنابراین، هیچ دلیلی برای</w:t>
      </w:r>
      <w:r w:rsidR="00652B79">
        <w:rPr>
          <w:rFonts w:hint="cs"/>
          <w:rtl/>
        </w:rPr>
        <w:t xml:space="preserve"> آن‌ها </w:t>
      </w:r>
      <w:r w:rsidRPr="005160D3">
        <w:rPr>
          <w:rFonts w:hint="cs"/>
          <w:rtl/>
        </w:rPr>
        <w:t>که می‌گویند خداوند نفرموده که شراب حرام است، بلکه تنها فرموده که از آن اجتناب کنید، باقی نمانده است.</w:t>
      </w:r>
    </w:p>
    <w:p w:rsidR="001075D4" w:rsidRPr="000F0237" w:rsidRDefault="001075D4" w:rsidP="00FB48C2">
      <w:pPr>
        <w:pStyle w:val="a6"/>
        <w:rPr>
          <w:rtl/>
        </w:rPr>
      </w:pPr>
      <w:r>
        <w:rPr>
          <w:rFonts w:hint="cs"/>
          <w:rtl/>
        </w:rPr>
        <w:t>در احادیث پیامبر</w:t>
      </w:r>
      <w:r w:rsidR="00FB48C2">
        <w:rPr>
          <w:rFonts w:hint="cs"/>
          <w:rtl/>
        </w:rPr>
        <w:t xml:space="preserve"> </w:t>
      </w:r>
      <w:r w:rsidR="00FB48C2">
        <w:rPr>
          <w:rFonts w:cs="CTraditional Arabic" w:hint="cs"/>
          <w:rtl/>
        </w:rPr>
        <w:t>ج</w:t>
      </w:r>
      <w:r w:rsidRPr="000F0237">
        <w:rPr>
          <w:rFonts w:hint="cs"/>
          <w:rtl/>
        </w:rPr>
        <w:t xml:space="preserve"> برای شرابخوار وعید داده شده است، ج</w:t>
      </w:r>
      <w:r>
        <w:rPr>
          <w:rFonts w:hint="cs"/>
          <w:rtl/>
        </w:rPr>
        <w:t>ابر</w:t>
      </w:r>
      <w:r w:rsidR="00FB48C2">
        <w:rPr>
          <w:rFonts w:cs="CTraditional Arabic" w:hint="cs"/>
          <w:rtl/>
        </w:rPr>
        <w:t>س</w:t>
      </w:r>
      <w:r>
        <w:rPr>
          <w:rFonts w:hint="cs"/>
          <w:rtl/>
        </w:rPr>
        <w:t xml:space="preserve"> می‌فرماید: حضرت پیامبر</w:t>
      </w:r>
      <w:r w:rsidR="00FB48C2">
        <w:rPr>
          <w:rFonts w:hint="cs"/>
          <w:rtl/>
        </w:rPr>
        <w:t xml:space="preserve"> </w:t>
      </w:r>
      <w:r w:rsidR="00FB48C2">
        <w:rPr>
          <w:rFonts w:cs="CTraditional Arabic" w:hint="cs"/>
          <w:rtl/>
        </w:rPr>
        <w:t>ج</w:t>
      </w:r>
      <w:r w:rsidRPr="000F0237">
        <w:rPr>
          <w:rFonts w:hint="cs"/>
          <w:rtl/>
        </w:rPr>
        <w:t xml:space="preserve"> فرمودند که شرابخوار </w:t>
      </w:r>
      <w:r w:rsidRPr="00FB48C2">
        <w:rPr>
          <w:rFonts w:hint="cs"/>
          <w:rtl/>
        </w:rPr>
        <w:t>از «طینة الخبال</w:t>
      </w:r>
      <w:r w:rsidRPr="000F0237">
        <w:rPr>
          <w:rFonts w:hint="cs"/>
          <w:rtl/>
        </w:rPr>
        <w:t xml:space="preserve"> بنوشاند، گفتند: یا </w:t>
      </w:r>
      <w:r w:rsidRPr="00FB48C2">
        <w:rPr>
          <w:rFonts w:hint="cs"/>
          <w:rtl/>
        </w:rPr>
        <w:t>رسول الله «طینة الخبال» چیست</w:t>
      </w:r>
      <w:r w:rsidRPr="000F0237">
        <w:rPr>
          <w:rFonts w:hint="cs"/>
          <w:rtl/>
        </w:rPr>
        <w:t>؟ فرمودند: عرق یا عصارة جهنمیان»</w:t>
      </w:r>
      <w:r w:rsidRPr="00FB48C2">
        <w:rPr>
          <w:vertAlign w:val="superscript"/>
          <w:rtl/>
        </w:rPr>
        <w:footnoteReference w:id="92"/>
      </w:r>
      <w:r>
        <w:rPr>
          <w:rFonts w:hint="cs"/>
          <w:rtl/>
        </w:rPr>
        <w:t>. و حضرت ابن عباس</w:t>
      </w:r>
      <w:r w:rsidRPr="000F0237">
        <w:rPr>
          <w:rFonts w:hint="cs"/>
        </w:rPr>
        <w:sym w:font="AGA Arabesque" w:char="F074"/>
      </w:r>
      <w:r w:rsidRPr="000F0237">
        <w:rPr>
          <w:rFonts w:hint="cs"/>
          <w:rtl/>
        </w:rPr>
        <w:t xml:space="preserve"> نیز روایت نموده که «کسی که به شرابخواری عادی است چون بمیرد همانند بت‌پرستی، خداوند را ملاقات می‌کند»</w:t>
      </w:r>
      <w:r w:rsidRPr="00FB48C2">
        <w:rPr>
          <w:vertAlign w:val="superscript"/>
          <w:rtl/>
        </w:rPr>
        <w:footnoteReference w:id="93"/>
      </w:r>
      <w:r w:rsidRPr="000F0237">
        <w:rPr>
          <w:rFonts w:hint="cs"/>
          <w:rtl/>
        </w:rPr>
        <w:t>.</w:t>
      </w:r>
    </w:p>
    <w:p w:rsidR="001075D4" w:rsidRDefault="001075D4" w:rsidP="00FB48C2">
      <w:pPr>
        <w:pStyle w:val="a6"/>
        <w:rPr>
          <w:rtl/>
        </w:rPr>
      </w:pPr>
      <w:r w:rsidRPr="000F0237">
        <w:rPr>
          <w:rFonts w:hint="cs"/>
          <w:rtl/>
        </w:rPr>
        <w:t>امروزه شراب و نوشابه‌های مست‌کننده متنوعی وجود دارد و در زبان عربی و همچنین زبان‌های عجمی برآن نام‌های گوناگونی اطلاق می‌شود، مثلاً (در زبان عربی) نام‌هایی همچون</w:t>
      </w:r>
      <w:r>
        <w:rPr>
          <w:rFonts w:hint="cs"/>
          <w:rtl/>
        </w:rPr>
        <w:t>:</w:t>
      </w:r>
      <w:r w:rsidRPr="000F0237">
        <w:rPr>
          <w:rFonts w:hint="cs"/>
          <w:rtl/>
        </w:rPr>
        <w:t xml:space="preserve"> </w:t>
      </w:r>
      <w:r>
        <w:rPr>
          <w:rFonts w:hint="cs"/>
          <w:rtl/>
        </w:rPr>
        <w:t>«</w:t>
      </w:r>
      <w:r w:rsidRPr="001075D4">
        <w:rPr>
          <w:rStyle w:val="Char1"/>
          <w:rFonts w:hint="cs"/>
          <w:rtl/>
        </w:rPr>
        <w:t>البیره، الجعة، الکحول، العرق، الفودکا، الشمبانیا</w:t>
      </w:r>
      <w:r>
        <w:rPr>
          <w:rFonts w:hint="cs"/>
          <w:rtl/>
        </w:rPr>
        <w:t>»</w:t>
      </w:r>
      <w:r w:rsidRPr="000F0237">
        <w:rPr>
          <w:rFonts w:hint="cs"/>
          <w:rtl/>
        </w:rPr>
        <w:t xml:space="preserve"> و غیره بر</w:t>
      </w:r>
      <w:r>
        <w:rPr>
          <w:rFonts w:hint="cs"/>
          <w:rtl/>
        </w:rPr>
        <w:t xml:space="preserve"> </w:t>
      </w:r>
      <w:r w:rsidRPr="000F0237">
        <w:rPr>
          <w:rFonts w:hint="cs"/>
          <w:rtl/>
        </w:rPr>
        <w:t xml:space="preserve">آن اطلاق می‌گردد، و در این امت گروهی که پیامبر </w:t>
      </w:r>
      <w:r w:rsidR="00FB48C2">
        <w:rPr>
          <w:rFonts w:cs="CTraditional Arabic" w:hint="cs"/>
          <w:rtl/>
        </w:rPr>
        <w:t>ج</w:t>
      </w:r>
      <w:r w:rsidRPr="000F0237">
        <w:rPr>
          <w:rFonts w:hint="cs"/>
          <w:rtl/>
        </w:rPr>
        <w:t xml:space="preserve"> در مورد آنان پیشگویی کرده بودند، ظهور کرده است، ایشان فرمودند: «مردمانی از امت من تحت عناوین و نام‌های دیگر، شراب می‌نوشند»</w:t>
      </w:r>
      <w:r w:rsidRPr="00FB48C2">
        <w:rPr>
          <w:vertAlign w:val="superscript"/>
          <w:rtl/>
        </w:rPr>
        <w:footnoteReference w:id="94"/>
      </w:r>
      <w:r w:rsidRPr="000F0237">
        <w:rPr>
          <w:rFonts w:hint="cs"/>
          <w:rtl/>
        </w:rPr>
        <w:t>.</w:t>
      </w:r>
    </w:p>
    <w:p w:rsidR="001075D4" w:rsidRPr="00FB48C2" w:rsidRDefault="001075D4" w:rsidP="00FB48C2">
      <w:pPr>
        <w:pStyle w:val="a6"/>
        <w:rPr>
          <w:rtl/>
        </w:rPr>
      </w:pPr>
      <w:r w:rsidRPr="005160D3">
        <w:rPr>
          <w:rFonts w:hint="cs"/>
          <w:rtl/>
        </w:rPr>
        <w:t xml:space="preserve">آری، آنان با تمویه و نیرنگ آن را مشروبات روح‌افزا می‌نامند. </w:t>
      </w:r>
      <w:r>
        <w:rPr>
          <w:rFonts w:cs="Traditional Arabic" w:hint="cs"/>
          <w:rtl/>
        </w:rPr>
        <w:t>﴿</w:t>
      </w:r>
      <w:r w:rsidRPr="00FB48C2">
        <w:rPr>
          <w:rStyle w:val="Char6"/>
          <w:rFonts w:hint="eastAsia"/>
          <w:rtl/>
        </w:rPr>
        <w:t>يُخَ</w:t>
      </w:r>
      <w:r w:rsidRPr="00FB48C2">
        <w:rPr>
          <w:rStyle w:val="Char6"/>
          <w:rFonts w:hint="cs"/>
          <w:rtl/>
        </w:rPr>
        <w:t>ٰ</w:t>
      </w:r>
      <w:r w:rsidRPr="00FB48C2">
        <w:rPr>
          <w:rStyle w:val="Char6"/>
          <w:rFonts w:hint="eastAsia"/>
          <w:rtl/>
        </w:rPr>
        <w:t>دِعُونَ</w:t>
      </w:r>
      <w:r w:rsidRPr="00FB48C2">
        <w:rPr>
          <w:rStyle w:val="Char6"/>
          <w:rtl/>
        </w:rPr>
        <w:t xml:space="preserve"> </w:t>
      </w:r>
      <w:r w:rsidRPr="00FB48C2">
        <w:rPr>
          <w:rStyle w:val="Char6"/>
          <w:rFonts w:hint="cs"/>
          <w:rtl/>
        </w:rPr>
        <w:t>ٱ</w:t>
      </w:r>
      <w:r w:rsidRPr="00FB48C2">
        <w:rPr>
          <w:rStyle w:val="Char6"/>
          <w:rFonts w:hint="eastAsia"/>
          <w:rtl/>
        </w:rPr>
        <w:t>للَّهَ</w:t>
      </w:r>
      <w:r w:rsidRPr="00FB48C2">
        <w:rPr>
          <w:rStyle w:val="Char6"/>
          <w:rtl/>
        </w:rPr>
        <w:t xml:space="preserve"> </w:t>
      </w:r>
      <w:r w:rsidRPr="00FB48C2">
        <w:rPr>
          <w:rStyle w:val="Char6"/>
          <w:rFonts w:hint="eastAsia"/>
          <w:rtl/>
        </w:rPr>
        <w:t>وَ</w:t>
      </w:r>
      <w:r w:rsidRPr="00FB48C2">
        <w:rPr>
          <w:rStyle w:val="Char6"/>
          <w:rFonts w:hint="cs"/>
          <w:rtl/>
        </w:rPr>
        <w:t>ٱ</w:t>
      </w:r>
      <w:r w:rsidRPr="00FB48C2">
        <w:rPr>
          <w:rStyle w:val="Char6"/>
          <w:rFonts w:hint="eastAsia"/>
          <w:rtl/>
        </w:rPr>
        <w:t>لَّذِينَ</w:t>
      </w:r>
      <w:r w:rsidRPr="00FB48C2">
        <w:rPr>
          <w:rStyle w:val="Char6"/>
          <w:rtl/>
        </w:rPr>
        <w:t xml:space="preserve"> </w:t>
      </w:r>
      <w:r w:rsidRPr="00FB48C2">
        <w:rPr>
          <w:rStyle w:val="Char6"/>
          <w:rFonts w:hint="eastAsia"/>
          <w:rtl/>
        </w:rPr>
        <w:t>ءَامَنُواْ</w:t>
      </w:r>
      <w:r w:rsidRPr="00FB48C2">
        <w:rPr>
          <w:rStyle w:val="Char6"/>
          <w:rtl/>
        </w:rPr>
        <w:t xml:space="preserve"> </w:t>
      </w:r>
      <w:r w:rsidRPr="00FB48C2">
        <w:rPr>
          <w:rStyle w:val="Char6"/>
          <w:rFonts w:hint="eastAsia"/>
          <w:rtl/>
        </w:rPr>
        <w:t>وَمَا</w:t>
      </w:r>
      <w:r w:rsidRPr="00FB48C2">
        <w:rPr>
          <w:rStyle w:val="Char6"/>
          <w:rtl/>
        </w:rPr>
        <w:t xml:space="preserve"> </w:t>
      </w:r>
      <w:r w:rsidRPr="00FB48C2">
        <w:rPr>
          <w:rStyle w:val="Char6"/>
          <w:rFonts w:hint="eastAsia"/>
          <w:rtl/>
        </w:rPr>
        <w:t>يَخ</w:t>
      </w:r>
      <w:r w:rsidRPr="00FB48C2">
        <w:rPr>
          <w:rStyle w:val="Char6"/>
          <w:rFonts w:hint="cs"/>
          <w:rtl/>
        </w:rPr>
        <w:t>ۡ</w:t>
      </w:r>
      <w:r w:rsidRPr="00FB48C2">
        <w:rPr>
          <w:rStyle w:val="Char6"/>
          <w:rFonts w:hint="eastAsia"/>
          <w:rtl/>
        </w:rPr>
        <w:t>دَعُونَ</w:t>
      </w:r>
      <w:r w:rsidRPr="00FB48C2">
        <w:rPr>
          <w:rStyle w:val="Char6"/>
          <w:rtl/>
        </w:rPr>
        <w:t xml:space="preserve"> </w:t>
      </w:r>
      <w:r w:rsidRPr="00FB48C2">
        <w:rPr>
          <w:rStyle w:val="Char6"/>
          <w:rFonts w:hint="eastAsia"/>
          <w:rtl/>
        </w:rPr>
        <w:t>إِلَّا</w:t>
      </w:r>
      <w:r w:rsidRPr="00FB48C2">
        <w:rPr>
          <w:rStyle w:val="Char6"/>
          <w:rFonts w:hint="cs"/>
          <w:rtl/>
        </w:rPr>
        <w:t>ٓ</w:t>
      </w:r>
      <w:r w:rsidRPr="00FB48C2">
        <w:rPr>
          <w:rStyle w:val="Char6"/>
          <w:rtl/>
        </w:rPr>
        <w:t xml:space="preserve"> </w:t>
      </w:r>
      <w:r w:rsidRPr="00FB48C2">
        <w:rPr>
          <w:rStyle w:val="Char6"/>
          <w:rFonts w:hint="eastAsia"/>
          <w:rtl/>
        </w:rPr>
        <w:t>أَنفُسَهُم</w:t>
      </w:r>
      <w:r w:rsidRPr="00FB48C2">
        <w:rPr>
          <w:rStyle w:val="Char6"/>
          <w:rFonts w:hint="cs"/>
          <w:rtl/>
        </w:rPr>
        <w:t>ۡ</w:t>
      </w:r>
      <w:r w:rsidRPr="00FB48C2">
        <w:rPr>
          <w:rStyle w:val="Char6"/>
          <w:rtl/>
        </w:rPr>
        <w:t xml:space="preserve"> </w:t>
      </w:r>
      <w:r w:rsidRPr="00FB48C2">
        <w:rPr>
          <w:rStyle w:val="Char6"/>
          <w:rFonts w:hint="eastAsia"/>
          <w:rtl/>
        </w:rPr>
        <w:t>وَمَا</w:t>
      </w:r>
      <w:r w:rsidRPr="00FB48C2">
        <w:rPr>
          <w:rStyle w:val="Char6"/>
          <w:rtl/>
        </w:rPr>
        <w:t xml:space="preserve"> </w:t>
      </w:r>
      <w:r w:rsidRPr="00FB48C2">
        <w:rPr>
          <w:rStyle w:val="Char6"/>
          <w:rFonts w:hint="eastAsia"/>
          <w:rtl/>
        </w:rPr>
        <w:t>يَش</w:t>
      </w:r>
      <w:r w:rsidRPr="00FB48C2">
        <w:rPr>
          <w:rStyle w:val="Char6"/>
          <w:rFonts w:hint="cs"/>
          <w:rtl/>
        </w:rPr>
        <w:t>ۡ</w:t>
      </w:r>
      <w:r w:rsidRPr="00FB48C2">
        <w:rPr>
          <w:rStyle w:val="Char6"/>
          <w:rFonts w:hint="eastAsia"/>
          <w:rtl/>
        </w:rPr>
        <w:t>عُرُونَ</w:t>
      </w:r>
      <w:r w:rsidRPr="00FB48C2">
        <w:rPr>
          <w:rStyle w:val="Char6"/>
          <w:rtl/>
        </w:rPr>
        <w:t xml:space="preserve"> </w:t>
      </w:r>
      <w:r w:rsidRPr="00FB48C2">
        <w:rPr>
          <w:rStyle w:val="Char6"/>
          <w:rFonts w:hint="cs"/>
          <w:rtl/>
        </w:rPr>
        <w:t>٩</w:t>
      </w:r>
      <w:r>
        <w:rPr>
          <w:rFonts w:cs="Traditional Arabic" w:hint="cs"/>
          <w:rtl/>
        </w:rPr>
        <w:t>﴾</w:t>
      </w:r>
      <w:r w:rsidRPr="00FB48C2">
        <w:rPr>
          <w:rFonts w:hint="cs"/>
          <w:rtl/>
        </w:rPr>
        <w:t xml:space="preserve"> </w:t>
      </w:r>
      <w:r w:rsidRPr="00FB48C2">
        <w:rPr>
          <w:rStyle w:val="Char4"/>
          <w:rFonts w:hint="cs"/>
          <w:rtl/>
        </w:rPr>
        <w:t>[البقر</w:t>
      </w:r>
      <w:r w:rsidRPr="00FB48C2">
        <w:rPr>
          <w:rStyle w:val="Char4"/>
          <w:rtl/>
        </w:rPr>
        <w:t>ة</w:t>
      </w:r>
      <w:r w:rsidRPr="00FB48C2">
        <w:rPr>
          <w:rStyle w:val="Char4"/>
          <w:rFonts w:hint="cs"/>
          <w:rtl/>
        </w:rPr>
        <w:t>: 9]</w:t>
      </w:r>
      <w:r w:rsidRPr="00FB48C2">
        <w:rPr>
          <w:rFonts w:hint="cs"/>
          <w:rtl/>
        </w:rPr>
        <w:t>. «(به گمان خویش) با خدا و مؤنان نیرنگ می‌ورزند، و (در حقیقت) جز خودشان را نمی‌فریبند و درنمی‌یابند».</w:t>
      </w:r>
    </w:p>
    <w:p w:rsidR="001075D4" w:rsidRPr="000F0237" w:rsidRDefault="001075D4" w:rsidP="00FB48C2">
      <w:pPr>
        <w:pStyle w:val="a6"/>
        <w:rPr>
          <w:rtl/>
        </w:rPr>
      </w:pPr>
      <w:r w:rsidRPr="000F0237">
        <w:rPr>
          <w:rFonts w:hint="cs"/>
          <w:rtl/>
        </w:rPr>
        <w:t>شریعت اسلامی برای از بین‌بردن فتنه تلاعب و به بازی‌گرفتن احکام، در این زمینه ظابطه‌ای عظیم و گویا وضع نموده است، و آن همان چیزی است که در این فرمود</w:t>
      </w:r>
      <w:r>
        <w:rPr>
          <w:rFonts w:hint="cs"/>
          <w:rtl/>
        </w:rPr>
        <w:t>ه پیامبر</w:t>
      </w:r>
      <w:r w:rsidR="00FB48C2">
        <w:rPr>
          <w:rFonts w:hint="cs"/>
          <w:rtl/>
        </w:rPr>
        <w:t xml:space="preserve"> </w:t>
      </w:r>
      <w:r w:rsidR="00FB48C2">
        <w:rPr>
          <w:rFonts w:cs="CTraditional Arabic" w:hint="cs"/>
          <w:rtl/>
        </w:rPr>
        <w:t>ج</w:t>
      </w:r>
      <w:r w:rsidRPr="000F0237">
        <w:rPr>
          <w:rFonts w:hint="cs"/>
          <w:rtl/>
        </w:rPr>
        <w:t xml:space="preserve"> بیان شده است: «هر نوشیدنی مست‌کننده‌ای شراب است و تمامی نوشیدنی‌های مست‌کنند حرام هستند»</w:t>
      </w:r>
      <w:r w:rsidRPr="00FB48C2">
        <w:rPr>
          <w:vertAlign w:val="superscript"/>
          <w:rtl/>
        </w:rPr>
        <w:footnoteReference w:id="95"/>
      </w:r>
      <w:r w:rsidRPr="000F0237">
        <w:rPr>
          <w:rFonts w:hint="cs"/>
          <w:rtl/>
        </w:rPr>
        <w:t>. پس «هرچیزی که عقل را بپوشاند و انسان را مست کند، قلیل و کثیر آن حرام است</w:t>
      </w:r>
      <w:r w:rsidRPr="00FB48C2">
        <w:rPr>
          <w:rFonts w:hint="cs"/>
          <w:rtl/>
        </w:rPr>
        <w:t>»</w:t>
      </w:r>
      <w:r w:rsidRPr="00FB48C2">
        <w:rPr>
          <w:vertAlign w:val="superscript"/>
          <w:rtl/>
        </w:rPr>
        <w:footnoteReference w:id="96"/>
      </w:r>
      <w:r w:rsidRPr="00FB48C2">
        <w:rPr>
          <w:rFonts w:hint="cs"/>
          <w:rtl/>
        </w:rPr>
        <w:t>. و هرچند نام‌ها</w:t>
      </w:r>
      <w:r w:rsidRPr="000F0237">
        <w:rPr>
          <w:rFonts w:hint="cs"/>
          <w:rtl/>
        </w:rPr>
        <w:t xml:space="preserve"> متفاوت باشد، اما مسمی یک است و حکم آن نیز معلوم است.</w:t>
      </w:r>
    </w:p>
    <w:p w:rsidR="001075D4" w:rsidRPr="000F0237" w:rsidRDefault="001075D4" w:rsidP="00FB48C2">
      <w:pPr>
        <w:pStyle w:val="a6"/>
        <w:rPr>
          <w:rtl/>
        </w:rPr>
      </w:pPr>
      <w:r>
        <w:rPr>
          <w:rFonts w:hint="cs"/>
          <w:rtl/>
        </w:rPr>
        <w:t>و این هم موعظه‌ای است از پیامبر</w:t>
      </w:r>
      <w:r w:rsidR="00FB48C2">
        <w:rPr>
          <w:rFonts w:hint="cs"/>
          <w:rtl/>
        </w:rPr>
        <w:t xml:space="preserve"> </w:t>
      </w:r>
      <w:r w:rsidR="00FB48C2">
        <w:rPr>
          <w:rFonts w:cs="CTraditional Arabic" w:hint="cs"/>
          <w:rtl/>
        </w:rPr>
        <w:t>ج</w:t>
      </w:r>
      <w:r w:rsidRPr="000F0237">
        <w:rPr>
          <w:rFonts w:hint="cs"/>
          <w:rtl/>
        </w:rPr>
        <w:t xml:space="preserve"> برای شرابخواران، ایشان فرمودند: «هرکس شراب بنوشد و مست گردد تا چهل روز هیچ نمازی از او پذیرفته نمی‌شود، و اگر بمیرد وارد جهنم می‌گردد، و اگر توبه کند خداوند توبه اش را می‌پذیرد، و اگر دوباره شراب بنوشد و از آن مست گردد تا چهل روز از وی هیچ نمازی پذیرفته نمی‌شود، و اگر بمیرد وارد جهنم می‌گردد، و اگر توبه کند، خداوند توبه اش را می‌پذیرد و اگر باز هم شراب بنوشد و از آن مست گردد تا چهل روز هیچ نمازی از وی پذیرفته نمی‌شود، و اگر بمیرد وارد جهنم می‌گردد، و اگر توبه کند خداوند توبه اش را می‌پذیرد و اگر بازهم شراب بنوشد شایسته است که خداوند او را در روز قیامت از «</w:t>
      </w:r>
      <w:r w:rsidRPr="001075D4">
        <w:rPr>
          <w:rStyle w:val="Char1"/>
          <w:rFonts w:hint="cs"/>
          <w:rtl/>
        </w:rPr>
        <w:t>رَدْغَة الخبال</w:t>
      </w:r>
      <w:r w:rsidRPr="000F0237">
        <w:rPr>
          <w:rFonts w:hint="cs"/>
          <w:rtl/>
        </w:rPr>
        <w:t>» بنوشاند، پرسیدند: یا رسو الله «</w:t>
      </w:r>
      <w:r w:rsidRPr="001075D4">
        <w:rPr>
          <w:rStyle w:val="Char1"/>
          <w:rFonts w:hint="cs"/>
          <w:rtl/>
        </w:rPr>
        <w:t>ردغة الخبال</w:t>
      </w:r>
      <w:r w:rsidRPr="000F0237">
        <w:rPr>
          <w:rFonts w:hint="cs"/>
          <w:rtl/>
        </w:rPr>
        <w:t>» چیست؟ فرمودند: عصاره جهنمیان»</w:t>
      </w:r>
      <w:r w:rsidRPr="00FB48C2">
        <w:rPr>
          <w:vertAlign w:val="superscript"/>
          <w:rtl/>
        </w:rPr>
        <w:footnoteReference w:id="97"/>
      </w:r>
      <w:r w:rsidRPr="00FB48C2">
        <w:rPr>
          <w:rFonts w:hint="cs"/>
          <w:rtl/>
        </w:rPr>
        <w:t>.</w:t>
      </w:r>
    </w:p>
    <w:p w:rsidR="001075D4" w:rsidRDefault="001075D4" w:rsidP="00FB48C2">
      <w:pPr>
        <w:pStyle w:val="a6"/>
        <w:rPr>
          <w:rtl/>
        </w:rPr>
      </w:pPr>
      <w:r w:rsidRPr="000F0237">
        <w:rPr>
          <w:rFonts w:hint="cs"/>
          <w:rtl/>
        </w:rPr>
        <w:t>اگر حال شرابخواران اینگونه است، پس حال کسانی که چیزهایی بدتر از شراب استعمال می‌کنند و به مواد مخدر اعتیاد دارند، چه خواهد بود؟</w:t>
      </w:r>
    </w:p>
    <w:p w:rsidR="001075D4" w:rsidRPr="00CE655B" w:rsidRDefault="001075D4" w:rsidP="001075D4">
      <w:pPr>
        <w:pStyle w:val="a0"/>
        <w:rPr>
          <w:rtl/>
        </w:rPr>
      </w:pPr>
      <w:bookmarkStart w:id="104" w:name="_Toc350034771"/>
      <w:bookmarkStart w:id="105" w:name="_Toc423443395"/>
      <w:r w:rsidRPr="00CE655B">
        <w:rPr>
          <w:rFonts w:hint="cs"/>
          <w:rtl/>
        </w:rPr>
        <w:t>استعمال ظروف طلایی و نقره‌ای:</w:t>
      </w:r>
      <w:bookmarkEnd w:id="104"/>
      <w:bookmarkEnd w:id="105"/>
    </w:p>
    <w:p w:rsidR="001075D4" w:rsidRDefault="001075D4" w:rsidP="00FB48C2">
      <w:pPr>
        <w:pStyle w:val="a6"/>
        <w:rPr>
          <w:rtl/>
        </w:rPr>
      </w:pPr>
      <w:r w:rsidRPr="005160D3">
        <w:rPr>
          <w:rFonts w:hint="cs"/>
          <w:rtl/>
        </w:rPr>
        <w:t>امروزه کمتر فروشگاهی از فروشگاه‌های لوازم خانگی یافت می‌شود که در آن ظروف طلایی و نقره‌ای و یا ظروفی که با طلا و نقره تزیین شده است عرضه نشود، و همچنین اینگونه ظروف در خانه‌های بسیاری از ثروتمندان و برخی هتل‌ها نیز یافت می‌شود، بلکه این ظروف از جمل</w:t>
      </w:r>
      <w:r w:rsidR="00FB48C2">
        <w:rPr>
          <w:rFonts w:hint="cs"/>
          <w:rtl/>
        </w:rPr>
        <w:t>ۀ</w:t>
      </w:r>
      <w:r w:rsidRPr="005160D3">
        <w:rPr>
          <w:rFonts w:hint="cs"/>
          <w:rtl/>
        </w:rPr>
        <w:t xml:space="preserve"> بهترین هدایایی است که مردم در مناسبات به همدیگر اهدا می‌کنند.</w:t>
      </w:r>
    </w:p>
    <w:p w:rsidR="001075D4" w:rsidRPr="000F0237" w:rsidRDefault="001075D4" w:rsidP="00FB48C2">
      <w:pPr>
        <w:pStyle w:val="a6"/>
        <w:rPr>
          <w:rtl/>
        </w:rPr>
      </w:pPr>
      <w:r w:rsidRPr="000F0237">
        <w:rPr>
          <w:rFonts w:hint="cs"/>
          <w:rtl/>
        </w:rPr>
        <w:t>برخی از مردم در خانه‌های خود از چنین ظروفی نگهداری و استفاده نمی‌کنند، اما در خانه دیگران و مناسبات و میهمانی‌ها از آن استفاده می‌کنند، هم</w:t>
      </w:r>
      <w:r>
        <w:rPr>
          <w:rFonts w:hint="cs"/>
          <w:rtl/>
        </w:rPr>
        <w:t>ه</w:t>
      </w:r>
      <w:r w:rsidRPr="000F0237">
        <w:rPr>
          <w:rFonts w:hint="cs"/>
          <w:rtl/>
        </w:rPr>
        <w:t xml:space="preserve"> اینها از امور ناروایی است که شریعت آن را حرام گردانی</w:t>
      </w:r>
      <w:r>
        <w:rPr>
          <w:rFonts w:hint="cs"/>
          <w:rtl/>
        </w:rPr>
        <w:t>ده است، و در این باره از پیامبر</w:t>
      </w:r>
      <w:r w:rsidR="00FB48C2">
        <w:rPr>
          <w:rFonts w:hint="cs"/>
          <w:rtl/>
        </w:rPr>
        <w:t xml:space="preserve"> </w:t>
      </w:r>
      <w:r w:rsidR="00FB48C2">
        <w:rPr>
          <w:rFonts w:cs="CTraditional Arabic" w:hint="cs"/>
          <w:rtl/>
        </w:rPr>
        <w:t>ج</w:t>
      </w:r>
      <w:r>
        <w:rPr>
          <w:rFonts w:hint="cs"/>
          <w:rtl/>
        </w:rPr>
        <w:t xml:space="preserve"> وعید سختی نقل شده است، ام سلمه</w:t>
      </w:r>
      <w:r w:rsidR="00FB48C2">
        <w:rPr>
          <w:rFonts w:cs="CTraditional Arabic" w:hint="cs"/>
          <w:rtl/>
        </w:rPr>
        <w:t>ل</w:t>
      </w:r>
      <w:r w:rsidRPr="000F0237">
        <w:rPr>
          <w:rFonts w:hint="cs"/>
          <w:rtl/>
        </w:rPr>
        <w:t xml:space="preserve"> می‌گوید آن </w:t>
      </w:r>
      <w:r w:rsidR="00FB48C2">
        <w:rPr>
          <w:rFonts w:cs="CTraditional Arabic" w:hint="cs"/>
          <w:rtl/>
        </w:rPr>
        <w:t>ج</w:t>
      </w:r>
      <w:r>
        <w:rPr>
          <w:rFonts w:hint="cs"/>
          <w:rtl/>
        </w:rPr>
        <w:t xml:space="preserve"> فرمودند: «کسی</w:t>
      </w:r>
      <w:r>
        <w:rPr>
          <w:rFonts w:hint="eastAsia"/>
          <w:rtl/>
        </w:rPr>
        <w:t>‌</w:t>
      </w:r>
      <w:r w:rsidRPr="000F0237">
        <w:rPr>
          <w:rFonts w:hint="cs"/>
          <w:rtl/>
        </w:rPr>
        <w:t>که در ظروف طلایی و نقره‌ای چیزی می‌خورد یا می‌آشامد، همانا آتش جهنم در شکمش می‌خروشد»</w:t>
      </w:r>
      <w:r w:rsidRPr="00FB48C2">
        <w:rPr>
          <w:vertAlign w:val="superscript"/>
          <w:rtl/>
        </w:rPr>
        <w:footnoteReference w:id="98"/>
      </w:r>
      <w:r w:rsidRPr="000F0237">
        <w:rPr>
          <w:rFonts w:hint="cs"/>
          <w:rtl/>
        </w:rPr>
        <w:t>.</w:t>
      </w:r>
    </w:p>
    <w:p w:rsidR="001075D4" w:rsidRPr="000F0237" w:rsidRDefault="001075D4" w:rsidP="00FB48C2">
      <w:pPr>
        <w:pStyle w:val="a6"/>
        <w:rPr>
          <w:rtl/>
        </w:rPr>
      </w:pPr>
      <w:r w:rsidRPr="000F0237">
        <w:rPr>
          <w:rFonts w:hint="cs"/>
          <w:rtl/>
        </w:rPr>
        <w:t>این حکم شامل ظروف و ادوات غذاخوری از قبیل بشقاب، قاشق، چنگال، چاقو و ظروفی که در جشن‌ها مورد استفاده قرار می‌گیرد، می‌باشد.</w:t>
      </w:r>
    </w:p>
    <w:p w:rsidR="001075D4" w:rsidRDefault="001075D4" w:rsidP="00FB48C2">
      <w:pPr>
        <w:pStyle w:val="a6"/>
        <w:rPr>
          <w:rtl/>
        </w:rPr>
      </w:pPr>
      <w:r w:rsidRPr="000F0237">
        <w:rPr>
          <w:rFonts w:hint="cs"/>
          <w:rtl/>
        </w:rPr>
        <w:t>برخی مردم می‌گویند: ما از اینگونه ظروف استفاده نمی‌کنیم، و</w:t>
      </w:r>
      <w:r w:rsidR="00652B79">
        <w:rPr>
          <w:rFonts w:hint="cs"/>
          <w:rtl/>
        </w:rPr>
        <w:t xml:space="preserve"> آن‌ها </w:t>
      </w:r>
      <w:r w:rsidRPr="000F0237">
        <w:rPr>
          <w:rFonts w:hint="cs"/>
          <w:rtl/>
        </w:rPr>
        <w:t xml:space="preserve">را فقط برای زیبایی و زینت و دیکور نگهداری می‌کنیم، باید دانست که برای پیشگیری از ارتکاب حرام، نگهداری چنین ظروف نیز </w:t>
      </w:r>
      <w:r w:rsidRPr="00FB48C2">
        <w:rPr>
          <w:rFonts w:hint="cs"/>
          <w:rtl/>
        </w:rPr>
        <w:t>ناجایز می‌باشد</w:t>
      </w:r>
      <w:r w:rsidRPr="00FB48C2">
        <w:rPr>
          <w:vertAlign w:val="superscript"/>
          <w:rtl/>
        </w:rPr>
        <w:footnoteReference w:id="99"/>
      </w:r>
      <w:r w:rsidRPr="00FB48C2">
        <w:rPr>
          <w:rFonts w:hint="cs"/>
          <w:rtl/>
        </w:rPr>
        <w:t>.</w:t>
      </w:r>
    </w:p>
    <w:p w:rsidR="001075D4" w:rsidRPr="001075D4" w:rsidRDefault="001075D4" w:rsidP="001075D4">
      <w:pPr>
        <w:pStyle w:val="a0"/>
        <w:rPr>
          <w:rtl/>
        </w:rPr>
      </w:pPr>
      <w:bookmarkStart w:id="106" w:name="_Toc350034772"/>
      <w:bookmarkStart w:id="107" w:name="_Toc423443396"/>
      <w:r w:rsidRPr="001075D4">
        <w:rPr>
          <w:rFonts w:hint="cs"/>
          <w:rtl/>
        </w:rPr>
        <w:t>گواهی دروغ:</w:t>
      </w:r>
      <w:bookmarkEnd w:id="106"/>
      <w:bookmarkEnd w:id="107"/>
    </w:p>
    <w:p w:rsidR="001075D4" w:rsidRPr="00FB48C2" w:rsidRDefault="001075D4" w:rsidP="00FB48C2">
      <w:pPr>
        <w:pStyle w:val="a6"/>
        <w:rPr>
          <w:rtl/>
        </w:rPr>
      </w:pPr>
      <w:r w:rsidRPr="00FB48C2">
        <w:rPr>
          <w:rFonts w:hint="cs"/>
          <w:rtl/>
        </w:rPr>
        <w:t xml:space="preserve">خداوند متعال می‌فرماید: </w:t>
      </w:r>
      <w:r w:rsidR="00FB48C2">
        <w:rPr>
          <w:rFonts w:cs="Traditional Arabic" w:hint="cs"/>
          <w:rtl/>
        </w:rPr>
        <w:t>﴿</w:t>
      </w:r>
      <w:r w:rsidRPr="00FB48C2">
        <w:rPr>
          <w:rStyle w:val="Char6"/>
          <w:rFonts w:hint="eastAsia"/>
          <w:rtl/>
        </w:rPr>
        <w:t>فَ</w:t>
      </w:r>
      <w:r w:rsidRPr="00FB48C2">
        <w:rPr>
          <w:rStyle w:val="Char6"/>
          <w:rFonts w:hint="cs"/>
          <w:rtl/>
        </w:rPr>
        <w:t>ٱ</w:t>
      </w:r>
      <w:r w:rsidRPr="00FB48C2">
        <w:rPr>
          <w:rStyle w:val="Char6"/>
          <w:rFonts w:hint="eastAsia"/>
          <w:rtl/>
        </w:rPr>
        <w:t>ج</w:t>
      </w:r>
      <w:r w:rsidRPr="00FB48C2">
        <w:rPr>
          <w:rStyle w:val="Char6"/>
          <w:rFonts w:hint="cs"/>
          <w:rtl/>
        </w:rPr>
        <w:t>ۡ</w:t>
      </w:r>
      <w:r w:rsidRPr="00FB48C2">
        <w:rPr>
          <w:rStyle w:val="Char6"/>
          <w:rFonts w:hint="eastAsia"/>
          <w:rtl/>
        </w:rPr>
        <w:t>تَنِبُواْ</w:t>
      </w:r>
      <w:r w:rsidRPr="00FB48C2">
        <w:rPr>
          <w:rStyle w:val="Char6"/>
          <w:rtl/>
        </w:rPr>
        <w:t xml:space="preserve"> </w:t>
      </w:r>
      <w:r w:rsidRPr="00FB48C2">
        <w:rPr>
          <w:rStyle w:val="Char6"/>
          <w:rFonts w:hint="cs"/>
          <w:rtl/>
        </w:rPr>
        <w:t>ٱ</w:t>
      </w:r>
      <w:r w:rsidRPr="00FB48C2">
        <w:rPr>
          <w:rStyle w:val="Char6"/>
          <w:rFonts w:hint="eastAsia"/>
          <w:rtl/>
        </w:rPr>
        <w:t>لرِّج</w:t>
      </w:r>
      <w:r w:rsidRPr="00FB48C2">
        <w:rPr>
          <w:rStyle w:val="Char6"/>
          <w:rFonts w:hint="cs"/>
          <w:rtl/>
        </w:rPr>
        <w:t>ۡ</w:t>
      </w:r>
      <w:r w:rsidRPr="00FB48C2">
        <w:rPr>
          <w:rStyle w:val="Char6"/>
          <w:rFonts w:hint="eastAsia"/>
          <w:rtl/>
        </w:rPr>
        <w:t>سَ</w:t>
      </w:r>
      <w:r w:rsidRPr="00FB48C2">
        <w:rPr>
          <w:rStyle w:val="Char6"/>
          <w:rtl/>
        </w:rPr>
        <w:t xml:space="preserve"> </w:t>
      </w:r>
      <w:r w:rsidRPr="00FB48C2">
        <w:rPr>
          <w:rStyle w:val="Char6"/>
          <w:rFonts w:hint="eastAsia"/>
          <w:rtl/>
        </w:rPr>
        <w:t>مِنَ</w:t>
      </w:r>
      <w:r w:rsidRPr="00FB48C2">
        <w:rPr>
          <w:rStyle w:val="Char6"/>
          <w:rtl/>
        </w:rPr>
        <w:t xml:space="preserve"> </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أَو</w:t>
      </w:r>
      <w:r w:rsidRPr="00FB48C2">
        <w:rPr>
          <w:rStyle w:val="Char6"/>
          <w:rFonts w:hint="cs"/>
          <w:rtl/>
        </w:rPr>
        <w:t>ۡ</w:t>
      </w:r>
      <w:r w:rsidRPr="00FB48C2">
        <w:rPr>
          <w:rStyle w:val="Char6"/>
          <w:rFonts w:hint="eastAsia"/>
          <w:rtl/>
        </w:rPr>
        <w:t>ثَ</w:t>
      </w:r>
      <w:r w:rsidRPr="00FB48C2">
        <w:rPr>
          <w:rStyle w:val="Char6"/>
          <w:rFonts w:hint="cs"/>
          <w:rtl/>
        </w:rPr>
        <w:t>ٰ</w:t>
      </w:r>
      <w:r w:rsidRPr="00FB48C2">
        <w:rPr>
          <w:rStyle w:val="Char6"/>
          <w:rFonts w:hint="eastAsia"/>
          <w:rtl/>
        </w:rPr>
        <w:t>نِ</w:t>
      </w:r>
      <w:r w:rsidRPr="00FB48C2">
        <w:rPr>
          <w:rStyle w:val="Char6"/>
          <w:rtl/>
        </w:rPr>
        <w:t xml:space="preserve"> </w:t>
      </w:r>
      <w:r w:rsidRPr="00FB48C2">
        <w:rPr>
          <w:rStyle w:val="Char6"/>
          <w:rFonts w:hint="eastAsia"/>
          <w:rtl/>
        </w:rPr>
        <w:t>وَ</w:t>
      </w:r>
      <w:r w:rsidRPr="00FB48C2">
        <w:rPr>
          <w:rStyle w:val="Char6"/>
          <w:rFonts w:hint="cs"/>
          <w:rtl/>
        </w:rPr>
        <w:t>ٱ</w:t>
      </w:r>
      <w:r w:rsidRPr="00FB48C2">
        <w:rPr>
          <w:rStyle w:val="Char6"/>
          <w:rFonts w:hint="eastAsia"/>
          <w:rtl/>
        </w:rPr>
        <w:t>ج</w:t>
      </w:r>
      <w:r w:rsidRPr="00FB48C2">
        <w:rPr>
          <w:rStyle w:val="Char6"/>
          <w:rFonts w:hint="cs"/>
          <w:rtl/>
        </w:rPr>
        <w:t>ۡ</w:t>
      </w:r>
      <w:r w:rsidRPr="00FB48C2">
        <w:rPr>
          <w:rStyle w:val="Char6"/>
          <w:rFonts w:hint="eastAsia"/>
          <w:rtl/>
        </w:rPr>
        <w:t>تَنِبُواْ</w:t>
      </w:r>
      <w:r w:rsidRPr="00FB48C2">
        <w:rPr>
          <w:rStyle w:val="Char6"/>
          <w:rtl/>
        </w:rPr>
        <w:t xml:space="preserve"> </w:t>
      </w:r>
      <w:r w:rsidRPr="00FB48C2">
        <w:rPr>
          <w:rStyle w:val="Char6"/>
          <w:rFonts w:hint="eastAsia"/>
          <w:rtl/>
        </w:rPr>
        <w:t>قَو</w:t>
      </w:r>
      <w:r w:rsidRPr="00FB48C2">
        <w:rPr>
          <w:rStyle w:val="Char6"/>
          <w:rFonts w:hint="cs"/>
          <w:rtl/>
        </w:rPr>
        <w:t>ۡ</w:t>
      </w:r>
      <w:r w:rsidRPr="00FB48C2">
        <w:rPr>
          <w:rStyle w:val="Char6"/>
          <w:rFonts w:hint="eastAsia"/>
          <w:rtl/>
        </w:rPr>
        <w:t>لَ</w:t>
      </w:r>
      <w:r w:rsidRPr="00FB48C2">
        <w:rPr>
          <w:rStyle w:val="Char6"/>
          <w:rtl/>
        </w:rPr>
        <w:t xml:space="preserve"> </w:t>
      </w:r>
      <w:r w:rsidRPr="00FB48C2">
        <w:rPr>
          <w:rStyle w:val="Char6"/>
          <w:rFonts w:hint="cs"/>
          <w:rtl/>
        </w:rPr>
        <w:t>ٱ</w:t>
      </w:r>
      <w:r w:rsidRPr="00FB48C2">
        <w:rPr>
          <w:rStyle w:val="Char6"/>
          <w:rFonts w:hint="eastAsia"/>
          <w:rtl/>
        </w:rPr>
        <w:t>لزُّورِ</w:t>
      </w:r>
      <w:r w:rsidRPr="00FB48C2">
        <w:rPr>
          <w:rStyle w:val="Char6"/>
          <w:rtl/>
        </w:rPr>
        <w:t xml:space="preserve"> </w:t>
      </w:r>
      <w:r w:rsidRPr="00FB48C2">
        <w:rPr>
          <w:rStyle w:val="Char6"/>
          <w:rFonts w:hint="cs"/>
          <w:rtl/>
        </w:rPr>
        <w:t>٣٠</w:t>
      </w:r>
      <w:r w:rsidRPr="00FB48C2">
        <w:rPr>
          <w:rStyle w:val="Char6"/>
          <w:rtl/>
        </w:rPr>
        <w:t xml:space="preserve"> </w:t>
      </w:r>
      <w:r w:rsidRPr="00FB48C2">
        <w:rPr>
          <w:rStyle w:val="Char6"/>
          <w:rFonts w:hint="eastAsia"/>
          <w:rtl/>
        </w:rPr>
        <w:t>حُنَفَا</w:t>
      </w:r>
      <w:r w:rsidRPr="00FB48C2">
        <w:rPr>
          <w:rStyle w:val="Char6"/>
          <w:rFonts w:hint="cs"/>
          <w:rtl/>
        </w:rPr>
        <w:t>ٓ</w:t>
      </w:r>
      <w:r w:rsidRPr="00FB48C2">
        <w:rPr>
          <w:rStyle w:val="Char6"/>
          <w:rFonts w:hint="eastAsia"/>
          <w:rtl/>
        </w:rPr>
        <w:t>ءَ</w:t>
      </w:r>
      <w:r w:rsidRPr="00FB48C2">
        <w:rPr>
          <w:rStyle w:val="Char6"/>
          <w:rtl/>
        </w:rPr>
        <w:t xml:space="preserve"> </w:t>
      </w:r>
      <w:r w:rsidRPr="00FB48C2">
        <w:rPr>
          <w:rStyle w:val="Char6"/>
          <w:rFonts w:hint="eastAsia"/>
          <w:rtl/>
        </w:rPr>
        <w:t>لِلَّهِ</w:t>
      </w:r>
      <w:r w:rsidRPr="00FB48C2">
        <w:rPr>
          <w:rStyle w:val="Char6"/>
          <w:rtl/>
        </w:rPr>
        <w:t xml:space="preserve"> </w:t>
      </w:r>
      <w:r w:rsidRPr="00FB48C2">
        <w:rPr>
          <w:rStyle w:val="Char6"/>
          <w:rFonts w:hint="eastAsia"/>
          <w:rtl/>
        </w:rPr>
        <w:t>غَي</w:t>
      </w:r>
      <w:r w:rsidRPr="00FB48C2">
        <w:rPr>
          <w:rStyle w:val="Char6"/>
          <w:rFonts w:hint="cs"/>
          <w:rtl/>
        </w:rPr>
        <w:t>ۡ</w:t>
      </w:r>
      <w:r w:rsidRPr="00FB48C2">
        <w:rPr>
          <w:rStyle w:val="Char6"/>
          <w:rFonts w:hint="eastAsia"/>
          <w:rtl/>
        </w:rPr>
        <w:t>رَ</w:t>
      </w:r>
      <w:r w:rsidRPr="00FB48C2">
        <w:rPr>
          <w:rStyle w:val="Char6"/>
          <w:rtl/>
        </w:rPr>
        <w:t xml:space="preserve"> </w:t>
      </w:r>
      <w:r w:rsidRPr="00FB48C2">
        <w:rPr>
          <w:rStyle w:val="Char6"/>
          <w:rFonts w:hint="eastAsia"/>
          <w:rtl/>
        </w:rPr>
        <w:t>مُش</w:t>
      </w:r>
      <w:r w:rsidRPr="00FB48C2">
        <w:rPr>
          <w:rStyle w:val="Char6"/>
          <w:rFonts w:hint="cs"/>
          <w:rtl/>
        </w:rPr>
        <w:t>ۡ</w:t>
      </w:r>
      <w:r w:rsidRPr="00FB48C2">
        <w:rPr>
          <w:rStyle w:val="Char6"/>
          <w:rFonts w:hint="eastAsia"/>
          <w:rtl/>
        </w:rPr>
        <w:t>رِكِينَ</w:t>
      </w:r>
      <w:r w:rsidRPr="00FB48C2">
        <w:rPr>
          <w:rStyle w:val="Char6"/>
          <w:rtl/>
        </w:rPr>
        <w:t xml:space="preserve"> </w:t>
      </w:r>
      <w:r w:rsidRPr="00FB48C2">
        <w:rPr>
          <w:rStyle w:val="Char6"/>
          <w:rFonts w:hint="eastAsia"/>
          <w:rtl/>
        </w:rPr>
        <w:t>بِهِ</w:t>
      </w:r>
      <w:r w:rsidRPr="00FB48C2">
        <w:rPr>
          <w:rStyle w:val="Char6"/>
          <w:rFonts w:hint="cs"/>
          <w:rtl/>
        </w:rPr>
        <w:t>ۦ</w:t>
      </w:r>
      <w:r w:rsidR="00FB48C2">
        <w:rPr>
          <w:rFonts w:cs="Traditional Arabic" w:hint="cs"/>
          <w:rtl/>
        </w:rPr>
        <w:t>﴾</w:t>
      </w:r>
      <w:r w:rsidRPr="00FB48C2">
        <w:rPr>
          <w:rFonts w:hint="cs"/>
          <w:rtl/>
        </w:rPr>
        <w:t xml:space="preserve"> </w:t>
      </w:r>
      <w:r w:rsidRPr="00FB48C2">
        <w:rPr>
          <w:rStyle w:val="Char4"/>
          <w:rFonts w:hint="cs"/>
          <w:rtl/>
        </w:rPr>
        <w:t>[الحج: 30-31]</w:t>
      </w:r>
      <w:r w:rsidRPr="00FB48C2">
        <w:rPr>
          <w:rFonts w:hint="cs"/>
          <w:rtl/>
        </w:rPr>
        <w:t>. «</w:t>
      </w:r>
      <w:r w:rsidRPr="00FB48C2">
        <w:rPr>
          <w:rtl/>
        </w:rPr>
        <w:t>بنابراین از پلیدی بت</w:t>
      </w:r>
      <w:r w:rsidRPr="00FB48C2">
        <w:rPr>
          <w:rFonts w:hint="cs"/>
          <w:rtl/>
        </w:rPr>
        <w:t>‌</w:t>
      </w:r>
      <w:r w:rsidRPr="00FB48C2">
        <w:rPr>
          <w:rtl/>
        </w:rPr>
        <w:t>ها و از گفتار باطل [چون دروغ، افترا، غیبت و شهادت ناحق] دوری گزینید.</w:t>
      </w:r>
      <w:r w:rsidRPr="00FB48C2">
        <w:rPr>
          <w:rFonts w:hint="cs"/>
          <w:rtl/>
        </w:rPr>
        <w:t>، حقگر و مخلص خدا باشید و هیچ</w:t>
      </w:r>
      <w:r w:rsidRPr="00FB48C2">
        <w:rPr>
          <w:rFonts w:hint="eastAsia"/>
          <w:rtl/>
        </w:rPr>
        <w:t>‌</w:t>
      </w:r>
      <w:r w:rsidRPr="00FB48C2">
        <w:rPr>
          <w:rFonts w:hint="cs"/>
          <w:rtl/>
        </w:rPr>
        <w:t>گونه شرکی برای خدا قرار ندهید».</w:t>
      </w:r>
    </w:p>
    <w:p w:rsidR="001075D4" w:rsidRDefault="001075D4" w:rsidP="00FB48C2">
      <w:pPr>
        <w:pStyle w:val="a6"/>
        <w:rPr>
          <w:rtl/>
        </w:rPr>
      </w:pPr>
      <w:r w:rsidRPr="000F0237">
        <w:rPr>
          <w:rFonts w:hint="cs"/>
          <w:rtl/>
        </w:rPr>
        <w:t>عبدالرحمن بن ابی</w:t>
      </w:r>
      <w:r>
        <w:rPr>
          <w:rFonts w:hint="eastAsia"/>
          <w:rtl/>
        </w:rPr>
        <w:t>‌</w:t>
      </w:r>
      <w:r>
        <w:rPr>
          <w:rFonts w:hint="cs"/>
          <w:rtl/>
        </w:rPr>
        <w:t>بکره</w:t>
      </w:r>
      <w:r w:rsidR="00FB48C2">
        <w:rPr>
          <w:rFonts w:cs="CTraditional Arabic" w:hint="cs"/>
          <w:rtl/>
        </w:rPr>
        <w:t>س</w:t>
      </w:r>
      <w:r w:rsidRPr="000F0237">
        <w:rPr>
          <w:rFonts w:hint="cs"/>
          <w:rtl/>
        </w:rPr>
        <w:t xml:space="preserve"> از پدرش روایت می‌کند که وی گفت: نزد پیامبر</w:t>
      </w:r>
      <w:r w:rsidR="00FB48C2">
        <w:rPr>
          <w:rFonts w:hint="cs"/>
          <w:rtl/>
        </w:rPr>
        <w:t xml:space="preserve"> </w:t>
      </w:r>
      <w:r w:rsidR="00FB48C2">
        <w:rPr>
          <w:rFonts w:cs="CTraditional Arabic" w:hint="cs"/>
          <w:rtl/>
        </w:rPr>
        <w:t>ج</w:t>
      </w:r>
      <w:r w:rsidRPr="000F0237">
        <w:rPr>
          <w:rFonts w:hint="cs"/>
          <w:rtl/>
        </w:rPr>
        <w:t xml:space="preserve"> بودیم که ایشان تا سه بار فرمودند: «آیا شما را از بزرگترین گناهان کبیره آگاه نسازم؟ (و سپس فرمودند که</w:t>
      </w:r>
      <w:r w:rsidR="00652B79">
        <w:rPr>
          <w:rFonts w:hint="cs"/>
          <w:rtl/>
        </w:rPr>
        <w:t xml:space="preserve"> آن‌ها </w:t>
      </w:r>
      <w:r w:rsidRPr="000F0237">
        <w:rPr>
          <w:rFonts w:hint="cs"/>
          <w:rtl/>
        </w:rPr>
        <w:t>عبارتند از) شرک با خداوند، نافرمانی والدین، ایشان که تکیه زده بودند راست نشستند، و فرمودند: آگاه باشید، و گفتار دروغ و آنقدر جمله اخیر را تکرار فرمودند که با خود گفتیم کاش سکوت می‌فرمودند»</w:t>
      </w:r>
      <w:r w:rsidRPr="00FB48C2">
        <w:rPr>
          <w:vertAlign w:val="superscript"/>
          <w:rtl/>
        </w:rPr>
        <w:footnoteReference w:id="100"/>
      </w:r>
      <w:r w:rsidRPr="000F0237">
        <w:rPr>
          <w:rFonts w:hint="cs"/>
          <w:rtl/>
        </w:rPr>
        <w:t>. از آنجا که مردم در این باره تساهل می‌کنند، و انگیزه‌های متعددی همچون عداوت، حسد و غیره انسان را به شهادت دروغین وامی‌دارد، و نیز بدین جهت که این امر مفاسد</w:t>
      </w:r>
      <w:r>
        <w:rPr>
          <w:rFonts w:hint="cs"/>
          <w:rtl/>
        </w:rPr>
        <w:t xml:space="preserve"> بی‌شماری را در پی دارد، پیامبر</w:t>
      </w:r>
      <w:r w:rsidR="00FB48C2">
        <w:rPr>
          <w:rFonts w:hint="cs"/>
          <w:rtl/>
        </w:rPr>
        <w:t xml:space="preserve"> </w:t>
      </w:r>
      <w:r w:rsidR="00FB48C2">
        <w:rPr>
          <w:rFonts w:cs="CTraditional Arabic" w:hint="cs"/>
          <w:rtl/>
        </w:rPr>
        <w:t>ج</w:t>
      </w:r>
      <w:r w:rsidRPr="000F0237">
        <w:rPr>
          <w:rFonts w:hint="cs"/>
          <w:rtl/>
        </w:rPr>
        <w:t xml:space="preserve"> آن را چندین بار تکرار فرمودند، بر اثر شهادت دروغ حقوق بسیاری ضایع گشته و بر افرادی بی‌گناه ظلم و ستم شده و مردمانی ب</w:t>
      </w:r>
      <w:r>
        <w:rPr>
          <w:rFonts w:hint="cs"/>
          <w:rtl/>
        </w:rPr>
        <w:t>ه آنچه حق‌شان نبوده و دست یافته</w:t>
      </w:r>
      <w:r>
        <w:rPr>
          <w:rFonts w:hint="eastAsia"/>
          <w:rtl/>
        </w:rPr>
        <w:t>‌</w:t>
      </w:r>
      <w:r w:rsidRPr="000F0237">
        <w:rPr>
          <w:rFonts w:hint="cs"/>
          <w:rtl/>
        </w:rPr>
        <w:t>اند و چه بسا نسبی که واقعیت برخلاف آن بوده، برایشان ثابت شده است، یکی از نمونه‌ها و مواردی که برخی مردم به دروغ شهادت می‌دهند، این است که برخی در دادگاه‌ها به همدیگر می‌گویند: تو برای من شهادت بده و من نیز برای تو شهادت می‌دهم، و درباره اموری همچون ملکیت زمین، خانه و یا تأیید صلاحتی و تزکیه که نیاز به علم و آگاهی دارد، بدون هیچگونه اطلاعی به نفع یکدیگر شهادت و گواهی می‌دهند، در صورتی که</w:t>
      </w:r>
      <w:r w:rsidR="00652B79">
        <w:rPr>
          <w:rFonts w:hint="cs"/>
          <w:rtl/>
        </w:rPr>
        <w:t xml:space="preserve"> آن‌ها </w:t>
      </w:r>
      <w:r w:rsidRPr="000F0237">
        <w:rPr>
          <w:rFonts w:hint="cs"/>
          <w:rtl/>
        </w:rPr>
        <w:t>قبلاً باهم هیچ</w:t>
      </w:r>
      <w:r>
        <w:rPr>
          <w:rFonts w:hint="eastAsia"/>
          <w:rtl/>
        </w:rPr>
        <w:t>‌</w:t>
      </w:r>
      <w:r w:rsidRPr="000F0237">
        <w:rPr>
          <w:rFonts w:hint="cs"/>
          <w:rtl/>
        </w:rPr>
        <w:t>گونه ارتباطی نداشته اند، و برای اولین بار لحظه‌ای قبل و جلوی درب دادگاه با همدیگر ملاقات کرده اند، این شهادتی است بی‌اساس و دروغین. شهادت و گواهی باید مطابق تعالیم اسلام و آنگونه که در قرآن آمده است باشد، خداوند متعال می‌فرماید:</w:t>
      </w:r>
      <w:r>
        <w:rPr>
          <w:rFonts w:hint="cs"/>
          <w:rtl/>
        </w:rPr>
        <w:t xml:space="preserve"> </w:t>
      </w:r>
      <w:r>
        <w:rPr>
          <w:rFonts w:cs="Traditional Arabic" w:hint="cs"/>
          <w:rtl/>
        </w:rPr>
        <w:t>﴿</w:t>
      </w:r>
      <w:r w:rsidRPr="00FB48C2">
        <w:rPr>
          <w:rStyle w:val="Char6"/>
          <w:rFonts w:hint="eastAsia"/>
          <w:rtl/>
        </w:rPr>
        <w:t>وَمَا</w:t>
      </w:r>
      <w:r w:rsidRPr="00FB48C2">
        <w:rPr>
          <w:rStyle w:val="Char6"/>
          <w:rtl/>
        </w:rPr>
        <w:t xml:space="preserve"> </w:t>
      </w:r>
      <w:r w:rsidRPr="00FB48C2">
        <w:rPr>
          <w:rStyle w:val="Char6"/>
          <w:rFonts w:hint="eastAsia"/>
          <w:rtl/>
        </w:rPr>
        <w:t>شَهِد</w:t>
      </w:r>
      <w:r w:rsidRPr="00FB48C2">
        <w:rPr>
          <w:rStyle w:val="Char6"/>
          <w:rFonts w:hint="cs"/>
          <w:rtl/>
        </w:rPr>
        <w:t>ۡ</w:t>
      </w:r>
      <w:r w:rsidRPr="00FB48C2">
        <w:rPr>
          <w:rStyle w:val="Char6"/>
          <w:rFonts w:hint="eastAsia"/>
          <w:rtl/>
        </w:rPr>
        <w:t>نَا</w:t>
      </w:r>
      <w:r w:rsidRPr="00FB48C2">
        <w:rPr>
          <w:rStyle w:val="Char6"/>
          <w:rFonts w:hint="cs"/>
          <w:rtl/>
        </w:rPr>
        <w:t>ٓ</w:t>
      </w:r>
      <w:r w:rsidRPr="00FB48C2">
        <w:rPr>
          <w:rStyle w:val="Char6"/>
          <w:rtl/>
        </w:rPr>
        <w:t xml:space="preserve"> </w:t>
      </w:r>
      <w:r w:rsidRPr="00FB48C2">
        <w:rPr>
          <w:rStyle w:val="Char6"/>
          <w:rFonts w:hint="eastAsia"/>
          <w:rtl/>
        </w:rPr>
        <w:t>إِلَّا</w:t>
      </w:r>
      <w:r w:rsidRPr="00FB48C2">
        <w:rPr>
          <w:rStyle w:val="Char6"/>
          <w:rtl/>
        </w:rPr>
        <w:t xml:space="preserve"> </w:t>
      </w:r>
      <w:r w:rsidRPr="00FB48C2">
        <w:rPr>
          <w:rStyle w:val="Char6"/>
          <w:rFonts w:hint="eastAsia"/>
          <w:rtl/>
        </w:rPr>
        <w:t>بِمَا</w:t>
      </w:r>
      <w:r w:rsidRPr="00FB48C2">
        <w:rPr>
          <w:rStyle w:val="Char6"/>
          <w:rtl/>
        </w:rPr>
        <w:t xml:space="preserve"> </w:t>
      </w:r>
      <w:r w:rsidRPr="00FB48C2">
        <w:rPr>
          <w:rStyle w:val="Char6"/>
          <w:rFonts w:hint="eastAsia"/>
          <w:rtl/>
        </w:rPr>
        <w:t>عَلِم</w:t>
      </w:r>
      <w:r w:rsidRPr="00FB48C2">
        <w:rPr>
          <w:rStyle w:val="Char6"/>
          <w:rFonts w:hint="cs"/>
          <w:rtl/>
        </w:rPr>
        <w:t>ۡ</w:t>
      </w:r>
      <w:bookmarkStart w:id="108" w:name="_Toc332262535"/>
      <w:r w:rsidRPr="00FB48C2">
        <w:rPr>
          <w:rStyle w:val="Char6"/>
          <w:rFonts w:hint="eastAsia"/>
          <w:rtl/>
        </w:rPr>
        <w:t>نَا</w:t>
      </w:r>
      <w:r>
        <w:rPr>
          <w:rFonts w:cs="Traditional Arabic" w:hint="cs"/>
          <w:rtl/>
        </w:rPr>
        <w:t>﴾</w:t>
      </w:r>
      <w:r w:rsidRPr="00FB48C2">
        <w:rPr>
          <w:rFonts w:hint="cs"/>
          <w:rtl/>
        </w:rPr>
        <w:t xml:space="preserve"> </w:t>
      </w:r>
      <w:r w:rsidRPr="00FB48C2">
        <w:rPr>
          <w:rStyle w:val="Char4"/>
          <w:rFonts w:hint="cs"/>
          <w:rtl/>
        </w:rPr>
        <w:t>[یوسف: 81]</w:t>
      </w:r>
      <w:r w:rsidRPr="00FB48C2">
        <w:rPr>
          <w:rFonts w:hint="cs"/>
          <w:rtl/>
        </w:rPr>
        <w:t xml:space="preserve">. «و </w:t>
      </w:r>
      <w:bookmarkEnd w:id="108"/>
      <w:r w:rsidRPr="00FB48C2">
        <w:rPr>
          <w:rFonts w:hint="cs"/>
          <w:rtl/>
        </w:rPr>
        <w:t>گواهی ندادیم جز به آنچه می‌دانستیم».</w:t>
      </w:r>
    </w:p>
    <w:p w:rsidR="001075D4" w:rsidRPr="00CE655B" w:rsidRDefault="001075D4" w:rsidP="001075D4">
      <w:pPr>
        <w:pStyle w:val="a0"/>
        <w:rPr>
          <w:rtl/>
        </w:rPr>
      </w:pPr>
      <w:bookmarkStart w:id="109" w:name="_Toc350034773"/>
      <w:bookmarkStart w:id="110" w:name="_Toc423443397"/>
      <w:r w:rsidRPr="00CE655B">
        <w:rPr>
          <w:rFonts w:hint="cs"/>
          <w:rtl/>
        </w:rPr>
        <w:t>ساز و آواز و موسیقی:</w:t>
      </w:r>
      <w:bookmarkEnd w:id="109"/>
      <w:bookmarkEnd w:id="110"/>
    </w:p>
    <w:p w:rsidR="001075D4" w:rsidRPr="000F0237" w:rsidRDefault="001075D4" w:rsidP="00FB48C2">
      <w:pPr>
        <w:pStyle w:val="a6"/>
        <w:rPr>
          <w:rtl/>
        </w:rPr>
      </w:pPr>
      <w:r>
        <w:rPr>
          <w:rFonts w:hint="cs"/>
          <w:rtl/>
        </w:rPr>
        <w:t>عبدالله بن مسعود</w:t>
      </w:r>
      <w:r w:rsidR="00FB48C2">
        <w:rPr>
          <w:rFonts w:cs="CTraditional Arabic" w:hint="cs"/>
          <w:rtl/>
        </w:rPr>
        <w:t>س</w:t>
      </w:r>
      <w:r w:rsidRPr="005160D3">
        <w:rPr>
          <w:rFonts w:hint="cs"/>
          <w:rtl/>
        </w:rPr>
        <w:t xml:space="preserve"> سوگند می‌خورد که هدف و مراد آی</w:t>
      </w:r>
      <w:r>
        <w:rPr>
          <w:rFonts w:hint="cs"/>
          <w:rtl/>
        </w:rPr>
        <w:t xml:space="preserve">ه: </w:t>
      </w:r>
      <w:r w:rsidRPr="001075D4">
        <w:rPr>
          <w:rFonts w:cs="Traditional Arabic" w:hint="cs"/>
          <w:rtl/>
        </w:rPr>
        <w:t>﴿</w:t>
      </w:r>
      <w:r w:rsidRPr="00FB48C2">
        <w:rPr>
          <w:rStyle w:val="Char6"/>
          <w:rFonts w:hint="eastAsia"/>
          <w:rtl/>
        </w:rPr>
        <w:t>وَمِنَ</w:t>
      </w:r>
      <w:r w:rsidRPr="00FB48C2">
        <w:rPr>
          <w:rStyle w:val="Char6"/>
          <w:rtl/>
        </w:rPr>
        <w:t xml:space="preserve"> </w:t>
      </w:r>
      <w:r w:rsidRPr="00FB48C2">
        <w:rPr>
          <w:rStyle w:val="Char6"/>
          <w:rFonts w:hint="cs"/>
          <w:rtl/>
        </w:rPr>
        <w:t>ٱ</w:t>
      </w:r>
      <w:r w:rsidRPr="00FB48C2">
        <w:rPr>
          <w:rStyle w:val="Char6"/>
          <w:rFonts w:hint="eastAsia"/>
          <w:rtl/>
        </w:rPr>
        <w:t>لنَّاسِ</w:t>
      </w:r>
      <w:r w:rsidRPr="00FB48C2">
        <w:rPr>
          <w:rStyle w:val="Char6"/>
          <w:rtl/>
        </w:rPr>
        <w:t xml:space="preserve"> </w:t>
      </w:r>
      <w:r w:rsidRPr="00FB48C2">
        <w:rPr>
          <w:rStyle w:val="Char6"/>
          <w:rFonts w:hint="eastAsia"/>
          <w:rtl/>
        </w:rPr>
        <w:t>مَن</w:t>
      </w:r>
      <w:r w:rsidRPr="00FB48C2">
        <w:rPr>
          <w:rStyle w:val="Char6"/>
          <w:rtl/>
        </w:rPr>
        <w:t xml:space="preserve"> </w:t>
      </w:r>
      <w:r w:rsidRPr="00FB48C2">
        <w:rPr>
          <w:rStyle w:val="Char6"/>
          <w:rFonts w:hint="eastAsia"/>
          <w:rtl/>
        </w:rPr>
        <w:t>يَش</w:t>
      </w:r>
      <w:r w:rsidRPr="00FB48C2">
        <w:rPr>
          <w:rStyle w:val="Char6"/>
          <w:rFonts w:hint="cs"/>
          <w:rtl/>
        </w:rPr>
        <w:t>ۡ</w:t>
      </w:r>
      <w:r w:rsidRPr="00FB48C2">
        <w:rPr>
          <w:rStyle w:val="Char6"/>
          <w:rFonts w:hint="eastAsia"/>
          <w:rtl/>
        </w:rPr>
        <w:t>تَرِي</w:t>
      </w:r>
      <w:r w:rsidRPr="00FB48C2">
        <w:rPr>
          <w:rStyle w:val="Char6"/>
          <w:rtl/>
        </w:rPr>
        <w:t xml:space="preserve"> </w:t>
      </w:r>
      <w:r w:rsidRPr="00FB48C2">
        <w:rPr>
          <w:rStyle w:val="Char6"/>
          <w:rFonts w:hint="eastAsia"/>
          <w:rtl/>
        </w:rPr>
        <w:t>لَه</w:t>
      </w:r>
      <w:r w:rsidRPr="00FB48C2">
        <w:rPr>
          <w:rStyle w:val="Char6"/>
          <w:rFonts w:hint="cs"/>
          <w:rtl/>
        </w:rPr>
        <w:t>ۡ</w:t>
      </w:r>
      <w:r w:rsidRPr="00FB48C2">
        <w:rPr>
          <w:rStyle w:val="Char6"/>
          <w:rFonts w:hint="eastAsia"/>
          <w:rtl/>
        </w:rPr>
        <w:t>وَ</w:t>
      </w:r>
      <w:r w:rsidRPr="00FB48C2">
        <w:rPr>
          <w:rStyle w:val="Char6"/>
          <w:rtl/>
        </w:rPr>
        <w:t xml:space="preserve"> </w:t>
      </w:r>
      <w:r w:rsidRPr="00FB48C2">
        <w:rPr>
          <w:rStyle w:val="Char6"/>
          <w:rFonts w:hint="cs"/>
          <w:rtl/>
        </w:rPr>
        <w:t>ٱ</w:t>
      </w:r>
      <w:r w:rsidRPr="00FB48C2">
        <w:rPr>
          <w:rStyle w:val="Char6"/>
          <w:rFonts w:hint="eastAsia"/>
          <w:rtl/>
        </w:rPr>
        <w:t>ل</w:t>
      </w:r>
      <w:r w:rsidRPr="00FB48C2">
        <w:rPr>
          <w:rStyle w:val="Char6"/>
          <w:rFonts w:hint="cs"/>
          <w:rtl/>
        </w:rPr>
        <w:t>ۡ</w:t>
      </w:r>
      <w:r w:rsidRPr="00FB48C2">
        <w:rPr>
          <w:rStyle w:val="Char6"/>
          <w:rFonts w:hint="eastAsia"/>
          <w:rtl/>
        </w:rPr>
        <w:t>حَدِيثِ</w:t>
      </w:r>
      <w:r w:rsidRPr="00FB48C2">
        <w:rPr>
          <w:rStyle w:val="Char6"/>
          <w:rtl/>
        </w:rPr>
        <w:t xml:space="preserve"> </w:t>
      </w:r>
      <w:r w:rsidRPr="00FB48C2">
        <w:rPr>
          <w:rStyle w:val="Char6"/>
          <w:rFonts w:hint="eastAsia"/>
          <w:rtl/>
        </w:rPr>
        <w:t>لِيُضِلَّ</w:t>
      </w:r>
      <w:r w:rsidRPr="00FB48C2">
        <w:rPr>
          <w:rStyle w:val="Char6"/>
          <w:rtl/>
        </w:rPr>
        <w:t xml:space="preserve"> </w:t>
      </w:r>
      <w:r w:rsidRPr="00FB48C2">
        <w:rPr>
          <w:rStyle w:val="Char6"/>
          <w:rFonts w:hint="eastAsia"/>
          <w:rtl/>
        </w:rPr>
        <w:t>عَن</w:t>
      </w:r>
      <w:r w:rsidRPr="00FB48C2">
        <w:rPr>
          <w:rStyle w:val="Char6"/>
          <w:rtl/>
        </w:rPr>
        <w:t xml:space="preserve"> </w:t>
      </w:r>
      <w:r w:rsidRPr="00FB48C2">
        <w:rPr>
          <w:rStyle w:val="Char6"/>
          <w:rFonts w:hint="eastAsia"/>
          <w:rtl/>
        </w:rPr>
        <w:t>سَبِيلِ</w:t>
      </w:r>
      <w:r w:rsidRPr="00FB48C2">
        <w:rPr>
          <w:rStyle w:val="Char6"/>
          <w:rtl/>
        </w:rPr>
        <w:t xml:space="preserve"> </w:t>
      </w:r>
      <w:r w:rsidRPr="00FB48C2">
        <w:rPr>
          <w:rStyle w:val="Char6"/>
          <w:rFonts w:hint="cs"/>
          <w:rtl/>
        </w:rPr>
        <w:t>ٱ</w:t>
      </w:r>
      <w:r w:rsidRPr="00FB48C2">
        <w:rPr>
          <w:rStyle w:val="Char6"/>
          <w:rFonts w:hint="eastAsia"/>
          <w:rtl/>
        </w:rPr>
        <w:t>للَّهِ</w:t>
      </w:r>
      <w:r w:rsidRPr="001075D4">
        <w:rPr>
          <w:rFonts w:cs="Traditional Arabic" w:hint="cs"/>
          <w:rtl/>
        </w:rPr>
        <w:t>﴾</w:t>
      </w:r>
      <w:r w:rsidRPr="00FB48C2">
        <w:rPr>
          <w:rFonts w:hint="cs"/>
          <w:rtl/>
        </w:rPr>
        <w:t xml:space="preserve"> </w:t>
      </w:r>
      <w:r w:rsidRPr="00FB48C2">
        <w:rPr>
          <w:rStyle w:val="Char4"/>
          <w:rFonts w:hint="cs"/>
          <w:rtl/>
        </w:rPr>
        <w:t>[لقمان: 6]</w:t>
      </w:r>
      <w:r w:rsidRPr="00FB48C2">
        <w:rPr>
          <w:vertAlign w:val="superscript"/>
          <w:rtl/>
        </w:rPr>
        <w:footnoteReference w:id="101"/>
      </w:r>
      <w:r w:rsidRPr="00FB48C2">
        <w:rPr>
          <w:rFonts w:hint="cs"/>
          <w:rtl/>
        </w:rPr>
        <w:t xml:space="preserve"> غناء و آواز طرب‌انگیز است</w:t>
      </w:r>
      <w:r w:rsidRPr="00FB48C2">
        <w:rPr>
          <w:vertAlign w:val="superscript"/>
          <w:rtl/>
        </w:rPr>
        <w:footnoteReference w:id="102"/>
      </w:r>
      <w:r w:rsidRPr="00FB48C2">
        <w:rPr>
          <w:rFonts w:hint="cs"/>
          <w:rtl/>
        </w:rPr>
        <w:t>.</w:t>
      </w:r>
    </w:p>
    <w:p w:rsidR="001075D4" w:rsidRPr="000F0237" w:rsidRDefault="001075D4" w:rsidP="00FB48C2">
      <w:pPr>
        <w:pStyle w:val="a6"/>
        <w:rPr>
          <w:rtl/>
        </w:rPr>
      </w:pPr>
      <w:r w:rsidRPr="000F0237">
        <w:rPr>
          <w:rFonts w:hint="cs"/>
          <w:rtl/>
        </w:rPr>
        <w:t>ابوعامر و أبی مالک اشعری</w:t>
      </w:r>
      <w:r>
        <w:rPr>
          <w:rFonts w:cs="CTraditional Arabic" w:hint="cs"/>
          <w:rtl/>
        </w:rPr>
        <w:t>ب</w:t>
      </w:r>
      <w:r>
        <w:rPr>
          <w:rFonts w:hint="cs"/>
          <w:rtl/>
        </w:rPr>
        <w:t xml:space="preserve"> روایت نموده اند که پیامبر</w:t>
      </w:r>
      <w:r w:rsidR="00FB48C2">
        <w:rPr>
          <w:rFonts w:hint="cs"/>
          <w:rtl/>
        </w:rPr>
        <w:t xml:space="preserve"> </w:t>
      </w:r>
      <w:r w:rsidR="00FB48C2">
        <w:rPr>
          <w:rFonts w:cs="CTraditional Arabic" w:hint="cs"/>
          <w:rtl/>
        </w:rPr>
        <w:t>ج</w:t>
      </w:r>
      <w:r w:rsidRPr="000F0237">
        <w:rPr>
          <w:rFonts w:hint="cs"/>
          <w:rtl/>
        </w:rPr>
        <w:t xml:space="preserve"> فرمودند: «گروه‌هایی از امت من به وجود خواهند آمد که زنا، ابریشم، شراب و ساز و آواز را حلال می‌پندارند»</w:t>
      </w:r>
      <w:r w:rsidRPr="00FB48C2">
        <w:rPr>
          <w:vertAlign w:val="superscript"/>
          <w:rtl/>
        </w:rPr>
        <w:footnoteReference w:id="103"/>
      </w:r>
      <w:r w:rsidRPr="000F0237">
        <w:rPr>
          <w:rFonts w:hint="cs"/>
          <w:rtl/>
        </w:rPr>
        <w:t>.</w:t>
      </w:r>
    </w:p>
    <w:p w:rsidR="001075D4" w:rsidRPr="000F0237" w:rsidRDefault="001075D4" w:rsidP="00FB48C2">
      <w:pPr>
        <w:pStyle w:val="a6"/>
        <w:rPr>
          <w:rtl/>
        </w:rPr>
      </w:pPr>
      <w:r>
        <w:rPr>
          <w:rFonts w:hint="cs"/>
          <w:rtl/>
        </w:rPr>
        <w:t>انس</w:t>
      </w:r>
      <w:r w:rsidR="00FB48C2">
        <w:rPr>
          <w:rFonts w:cs="CTraditional Arabic" w:hint="cs"/>
          <w:rtl/>
        </w:rPr>
        <w:t>س</w:t>
      </w:r>
      <w:r>
        <w:rPr>
          <w:rFonts w:hint="cs"/>
          <w:rtl/>
        </w:rPr>
        <w:t xml:space="preserve"> می‌گوید: پیامبر</w:t>
      </w:r>
      <w:r w:rsidR="00FB48C2">
        <w:rPr>
          <w:rFonts w:hint="cs"/>
          <w:rtl/>
        </w:rPr>
        <w:t xml:space="preserve"> </w:t>
      </w:r>
      <w:r w:rsidR="00FB48C2">
        <w:rPr>
          <w:rFonts w:cs="CTraditional Arabic" w:hint="cs"/>
          <w:rtl/>
        </w:rPr>
        <w:t>ج</w:t>
      </w:r>
      <w:r w:rsidRPr="000F0237">
        <w:rPr>
          <w:rFonts w:hint="cs"/>
          <w:rtl/>
        </w:rPr>
        <w:t xml:space="preserve"> فرمودند: «در این امت خسف و سنگباران و مسخ صورت خواهد گرفت و این هنگامی خواهد بود که شراب بنوشند و کنیز بگیرند و تار و آلات طرب بنوازند»</w:t>
      </w:r>
      <w:r w:rsidRPr="00FB48C2">
        <w:rPr>
          <w:vertAlign w:val="superscript"/>
          <w:rtl/>
        </w:rPr>
        <w:footnoteReference w:id="104"/>
      </w:r>
      <w:r w:rsidRPr="000F0237">
        <w:rPr>
          <w:rFonts w:hint="cs"/>
          <w:rtl/>
        </w:rPr>
        <w:t>.</w:t>
      </w:r>
    </w:p>
    <w:p w:rsidR="001075D4" w:rsidRDefault="001075D4" w:rsidP="00FB48C2">
      <w:pPr>
        <w:pStyle w:val="a6"/>
        <w:rPr>
          <w:rtl/>
        </w:rPr>
      </w:pPr>
      <w:r>
        <w:rPr>
          <w:rFonts w:hint="cs"/>
          <w:rtl/>
        </w:rPr>
        <w:t>پیامبر</w:t>
      </w:r>
      <w:r w:rsidR="00FB48C2">
        <w:rPr>
          <w:rFonts w:hint="cs"/>
          <w:rtl/>
        </w:rPr>
        <w:t xml:space="preserve"> </w:t>
      </w:r>
      <w:r w:rsidR="00FB48C2">
        <w:rPr>
          <w:rFonts w:cs="CTraditional Arabic" w:hint="cs"/>
          <w:rtl/>
        </w:rPr>
        <w:t>ج</w:t>
      </w:r>
      <w:r w:rsidRPr="000F0237">
        <w:rPr>
          <w:rFonts w:hint="cs"/>
          <w:rtl/>
        </w:rPr>
        <w:t xml:space="preserve"> از نواختن طبل نهی فرمودند، و صدای «مزمار» (نای) را به صدایی احمقانه و فاجرانه توصیف فرمودند</w:t>
      </w:r>
      <w:r>
        <w:rPr>
          <w:rFonts w:hint="cs"/>
          <w:rtl/>
        </w:rPr>
        <w:t>؛ علمای متقدمین همچون امام احمد</w:t>
      </w:r>
      <w:r w:rsidR="00FB48C2">
        <w:rPr>
          <w:rFonts w:cs="CTraditional Arabic" w:hint="cs"/>
          <w:rtl/>
        </w:rPr>
        <w:t>س</w:t>
      </w:r>
      <w:r w:rsidRPr="000F0237">
        <w:rPr>
          <w:rFonts w:hint="cs"/>
          <w:rtl/>
        </w:rPr>
        <w:t xml:space="preserve"> و غیره صراحتاً حرمت آلات لهو و موسیقی از قبیل عود (بربط) تنبور، شیپور و </w:t>
      </w:r>
      <w:r>
        <w:rPr>
          <w:rFonts w:hint="cs"/>
          <w:rtl/>
        </w:rPr>
        <w:t>سرنا، رباب و سنج را بیان فرموده</w:t>
      </w:r>
      <w:r>
        <w:rPr>
          <w:rFonts w:hint="eastAsia"/>
          <w:rtl/>
        </w:rPr>
        <w:t>‌</w:t>
      </w:r>
      <w:r w:rsidRPr="000F0237">
        <w:rPr>
          <w:rFonts w:hint="cs"/>
          <w:rtl/>
        </w:rPr>
        <w:t>اند.</w:t>
      </w:r>
    </w:p>
    <w:p w:rsidR="001075D4" w:rsidRPr="005160D3" w:rsidRDefault="001075D4" w:rsidP="00FB48C2">
      <w:pPr>
        <w:pStyle w:val="a6"/>
        <w:rPr>
          <w:rtl/>
        </w:rPr>
      </w:pPr>
      <w:r>
        <w:rPr>
          <w:rFonts w:hint="cs"/>
          <w:rtl/>
        </w:rPr>
        <w:t>بدون تردید حدیث پیامبر</w:t>
      </w:r>
      <w:r w:rsidR="00FB48C2">
        <w:rPr>
          <w:rStyle w:val="Char3"/>
          <w:rFonts w:hint="cs"/>
          <w:rtl/>
        </w:rPr>
        <w:t xml:space="preserve"> </w:t>
      </w:r>
      <w:r w:rsidR="00FB48C2">
        <w:rPr>
          <w:rStyle w:val="Char3"/>
          <w:rFonts w:cs="CTraditional Arabic" w:hint="cs"/>
          <w:rtl/>
        </w:rPr>
        <w:t>ج</w:t>
      </w:r>
      <w:r w:rsidRPr="005160D3">
        <w:rPr>
          <w:rFonts w:hint="cs"/>
          <w:rtl/>
        </w:rPr>
        <w:t xml:space="preserve"> که</w:t>
      </w:r>
      <w:r>
        <w:rPr>
          <w:rFonts w:hint="cs"/>
          <w:rtl/>
        </w:rPr>
        <w:t xml:space="preserve"> در آن از ساز و آواز منع فرموده</w:t>
      </w:r>
      <w:r>
        <w:rPr>
          <w:rFonts w:hint="eastAsia"/>
          <w:rtl/>
        </w:rPr>
        <w:t>‌</w:t>
      </w:r>
      <w:r w:rsidRPr="005160D3">
        <w:rPr>
          <w:rFonts w:hint="cs"/>
          <w:rtl/>
        </w:rPr>
        <w:t>اند، آلات لهو و موسیقی و ساز و آوازهای جدید و امروزی از قبیل کمانچه، قانون (یا سنتور) اُرگ، پیانو، گیتار و غیره را نیز دربر می‌گیرد، بلکه به جرأت می‌توان گفت که آلات و ابزار جدید و موسیقی امروزی در طرب‌انگیزی و ایجاد سکر و مستی از آلات قدیمی که حرمت آن در برخی از احادیث بیان شده، تأثیری مضاعف و غیر قابل اجتناب دارند؛ حتی برخی از علما همانند ابن قیم و غیره نوشته</w:t>
      </w:r>
      <w:r>
        <w:rPr>
          <w:rFonts w:hint="cs"/>
          <w:rtl/>
        </w:rPr>
        <w:t xml:space="preserve">‌اند </w:t>
      </w:r>
      <w:r w:rsidRPr="005160D3">
        <w:rPr>
          <w:rFonts w:hint="cs"/>
          <w:rtl/>
        </w:rPr>
        <w:t>که سکر و مستی موسیقی از سکر و مستی شراب نیز بیشتر و عمیق‌تر است.</w:t>
      </w:r>
    </w:p>
    <w:p w:rsidR="001075D4" w:rsidRPr="005160D3" w:rsidRDefault="001075D4" w:rsidP="00FB48C2">
      <w:pPr>
        <w:pStyle w:val="a6"/>
        <w:rPr>
          <w:rtl/>
        </w:rPr>
      </w:pPr>
      <w:r w:rsidRPr="005160D3">
        <w:rPr>
          <w:rFonts w:hint="cs"/>
          <w:rtl/>
        </w:rPr>
        <w:t>بدون تردید اگر آوازِ خواننده‌ها و خنیاگران و مطربه‌ها با موسیقی آمیخته باشد، حرمت آن شدیدتر و گناهش نیز بزرگتر می‌گردد، و اگر کلمات و مطالب سرود و ترانه عاشقانه و حکایت عشق و دلدادگی و توصیف محاسن و زیبایی‌های جنس مخالف باشد، مصیبت چند برابر می‌گردد، از اینجاست که علما فرموده اند: غنا و ترانه پیک زنا است و در قلب نفاق ایجاد می‌کند، و به صورت کلی می‌توان گفت که ترانه و موسیقی از بزرگترین مصایب و فتنه‌های این دوران محسوب می‌گردد.</w:t>
      </w:r>
    </w:p>
    <w:p w:rsidR="001075D4" w:rsidRDefault="001075D4" w:rsidP="00FB48C2">
      <w:pPr>
        <w:pStyle w:val="a6"/>
        <w:rPr>
          <w:rtl/>
        </w:rPr>
      </w:pPr>
      <w:r w:rsidRPr="005160D3">
        <w:rPr>
          <w:rFonts w:hint="cs"/>
          <w:rtl/>
        </w:rPr>
        <w:t>جای</w:t>
      </w:r>
      <w:r>
        <w:rPr>
          <w:rFonts w:hint="cs"/>
          <w:rtl/>
        </w:rPr>
        <w:t xml:space="preserve"> گرفتن </w:t>
      </w:r>
      <w:r w:rsidRPr="005160D3">
        <w:rPr>
          <w:rFonts w:hint="cs"/>
          <w:rtl/>
        </w:rPr>
        <w:t>موسیقی در بسیاری از اشیاء و وسایل زندگی همچون ساعت‌ها، زنگ‌ها، اسباب بازی‌های کودکان، رایانه و تلفن و غیره بیش از پیش از این بلا و مصیبت دامن زده است، به گونه‌ای که اجتناب و پره</w:t>
      </w:r>
      <w:bookmarkStart w:id="111" w:name="_Toc332262536"/>
      <w:r w:rsidRPr="005160D3">
        <w:rPr>
          <w:rFonts w:hint="cs"/>
          <w:rtl/>
        </w:rPr>
        <w:t>یز از</w:t>
      </w:r>
      <w:bookmarkEnd w:id="111"/>
      <w:r w:rsidRPr="005160D3">
        <w:rPr>
          <w:rFonts w:hint="cs"/>
          <w:rtl/>
        </w:rPr>
        <w:t xml:space="preserve"> آن عزمی راسخ و همتی والا می‌طلبد، </w:t>
      </w:r>
      <w:r w:rsidRPr="002F69D6">
        <w:rPr>
          <w:rFonts w:ascii="mylotus" w:hAnsi="mylotus" w:cs="mylotus"/>
          <w:rtl/>
        </w:rPr>
        <w:t>والله ال</w:t>
      </w:r>
      <w:r>
        <w:rPr>
          <w:rFonts w:ascii="mylotus" w:hAnsi="mylotus" w:cs="mylotus" w:hint="cs"/>
          <w:rtl/>
        </w:rPr>
        <w:t>ـ</w:t>
      </w:r>
      <w:r w:rsidRPr="002F69D6">
        <w:rPr>
          <w:rFonts w:ascii="mylotus" w:hAnsi="mylotus" w:cs="mylotus"/>
          <w:rtl/>
        </w:rPr>
        <w:t>مستعان.</w:t>
      </w:r>
    </w:p>
    <w:p w:rsidR="001075D4" w:rsidRPr="00CE655B" w:rsidRDefault="001075D4" w:rsidP="001075D4">
      <w:pPr>
        <w:pStyle w:val="a0"/>
        <w:rPr>
          <w:rtl/>
        </w:rPr>
      </w:pPr>
      <w:bookmarkStart w:id="112" w:name="_Toc350034774"/>
      <w:bookmarkStart w:id="113" w:name="_Toc423443398"/>
      <w:r w:rsidRPr="00CE655B">
        <w:rPr>
          <w:rFonts w:hint="cs"/>
          <w:rtl/>
        </w:rPr>
        <w:t>غیبت:</w:t>
      </w:r>
      <w:bookmarkEnd w:id="112"/>
      <w:bookmarkEnd w:id="113"/>
    </w:p>
    <w:p w:rsidR="001075D4" w:rsidRDefault="001075D4" w:rsidP="00FB48C2">
      <w:pPr>
        <w:pStyle w:val="a6"/>
        <w:rPr>
          <w:rFonts w:cs="Traditional Arabic"/>
          <w:rtl/>
        </w:rPr>
      </w:pPr>
      <w:r w:rsidRPr="005160D3">
        <w:rPr>
          <w:rFonts w:hint="cs"/>
          <w:rtl/>
        </w:rPr>
        <w:t>امروزه سرگرمی و مایه بسیاری از مجالس، غیبت و بدگویی برادران مسلمان و آبروریزی و بی‌حرمتی آنان است، در صورتی که خداوند از این امر نهی فرموده و آن را به صورتی کریه و زشت تمثیل نموده که نفس انسان از آن نفرت پیدا می‌کند، آنجا که فرمود:</w:t>
      </w:r>
      <w:r>
        <w:rPr>
          <w:rFonts w:hint="cs"/>
          <w:rtl/>
        </w:rPr>
        <w:t xml:space="preserve"> </w:t>
      </w:r>
    </w:p>
    <w:p w:rsidR="001075D4" w:rsidRPr="005160D3" w:rsidRDefault="001075D4" w:rsidP="001075D4">
      <w:pPr>
        <w:ind w:firstLine="284"/>
        <w:jc w:val="both"/>
        <w:rPr>
          <w:rFonts w:cs="B Lotus"/>
          <w:rtl/>
          <w:lang w:bidi="fa-IR"/>
        </w:rPr>
      </w:pPr>
      <w:r>
        <w:rPr>
          <w:rFonts w:cs="Traditional Arabic" w:hint="cs"/>
          <w:rtl/>
          <w:lang w:bidi="fa-IR"/>
        </w:rPr>
        <w:t>﴿</w:t>
      </w:r>
      <w:r w:rsidRPr="00FB48C2">
        <w:rPr>
          <w:rStyle w:val="Char6"/>
          <w:rFonts w:hint="eastAsia"/>
          <w:rtl/>
        </w:rPr>
        <w:t>وَلَا</w:t>
      </w:r>
      <w:r w:rsidRPr="00FB48C2">
        <w:rPr>
          <w:rStyle w:val="Char6"/>
          <w:rtl/>
        </w:rPr>
        <w:t xml:space="preserve"> </w:t>
      </w:r>
      <w:r w:rsidRPr="00FB48C2">
        <w:rPr>
          <w:rStyle w:val="Char6"/>
          <w:rFonts w:hint="eastAsia"/>
          <w:rtl/>
        </w:rPr>
        <w:t>يَغ</w:t>
      </w:r>
      <w:r w:rsidRPr="00FB48C2">
        <w:rPr>
          <w:rStyle w:val="Char6"/>
          <w:rFonts w:hint="cs"/>
          <w:rtl/>
        </w:rPr>
        <w:t>ۡ</w:t>
      </w:r>
      <w:r w:rsidRPr="00FB48C2">
        <w:rPr>
          <w:rStyle w:val="Char6"/>
          <w:rFonts w:hint="eastAsia"/>
          <w:rtl/>
        </w:rPr>
        <w:t>تَب</w:t>
      </w:r>
      <w:r w:rsidRPr="00FB48C2">
        <w:rPr>
          <w:rStyle w:val="Char6"/>
          <w:rtl/>
        </w:rPr>
        <w:t xml:space="preserve"> </w:t>
      </w:r>
      <w:r w:rsidRPr="00FB48C2">
        <w:rPr>
          <w:rStyle w:val="Char6"/>
          <w:rFonts w:hint="eastAsia"/>
          <w:rtl/>
        </w:rPr>
        <w:t>بَّع</w:t>
      </w:r>
      <w:r w:rsidRPr="00FB48C2">
        <w:rPr>
          <w:rStyle w:val="Char6"/>
          <w:rFonts w:hint="cs"/>
          <w:rtl/>
        </w:rPr>
        <w:t>ۡ</w:t>
      </w:r>
      <w:r w:rsidRPr="00FB48C2">
        <w:rPr>
          <w:rStyle w:val="Char6"/>
          <w:rFonts w:hint="eastAsia"/>
          <w:rtl/>
        </w:rPr>
        <w:t>ضُكُم</w:t>
      </w:r>
      <w:r w:rsidRPr="00FB48C2">
        <w:rPr>
          <w:rStyle w:val="Char6"/>
          <w:rtl/>
        </w:rPr>
        <w:t xml:space="preserve"> </w:t>
      </w:r>
      <w:r w:rsidRPr="00FB48C2">
        <w:rPr>
          <w:rStyle w:val="Char6"/>
          <w:rFonts w:hint="eastAsia"/>
          <w:rtl/>
        </w:rPr>
        <w:t>بَع</w:t>
      </w:r>
      <w:r w:rsidRPr="00FB48C2">
        <w:rPr>
          <w:rStyle w:val="Char6"/>
          <w:rFonts w:hint="cs"/>
          <w:rtl/>
        </w:rPr>
        <w:t>ۡ</w:t>
      </w:r>
      <w:r w:rsidRPr="00FB48C2">
        <w:rPr>
          <w:rStyle w:val="Char6"/>
          <w:rFonts w:hint="eastAsia"/>
          <w:rtl/>
        </w:rPr>
        <w:t>ضًا</w:t>
      </w:r>
      <w:r w:rsidRPr="00FB48C2">
        <w:rPr>
          <w:rStyle w:val="Char6"/>
          <w:rFonts w:hint="cs"/>
          <w:rtl/>
        </w:rPr>
        <w:t>ۚ</w:t>
      </w:r>
      <w:r w:rsidRPr="00FB48C2">
        <w:rPr>
          <w:rStyle w:val="Char6"/>
          <w:rtl/>
        </w:rPr>
        <w:t xml:space="preserve"> </w:t>
      </w:r>
      <w:r w:rsidRPr="00FB48C2">
        <w:rPr>
          <w:rStyle w:val="Char6"/>
          <w:rFonts w:hint="eastAsia"/>
          <w:rtl/>
        </w:rPr>
        <w:t>أَيُحِبُّ</w:t>
      </w:r>
      <w:r w:rsidRPr="00FB48C2">
        <w:rPr>
          <w:rStyle w:val="Char6"/>
          <w:rtl/>
        </w:rPr>
        <w:t xml:space="preserve"> </w:t>
      </w:r>
      <w:r w:rsidRPr="00FB48C2">
        <w:rPr>
          <w:rStyle w:val="Char6"/>
          <w:rFonts w:hint="eastAsia"/>
          <w:rtl/>
        </w:rPr>
        <w:t>أَحَدُكُم</w:t>
      </w:r>
      <w:r w:rsidRPr="00FB48C2">
        <w:rPr>
          <w:rStyle w:val="Char6"/>
          <w:rFonts w:hint="cs"/>
          <w:rtl/>
        </w:rPr>
        <w:t>ۡ</w:t>
      </w:r>
      <w:r w:rsidRPr="00FB48C2">
        <w:rPr>
          <w:rStyle w:val="Char6"/>
          <w:rtl/>
        </w:rPr>
        <w:t xml:space="preserve"> </w:t>
      </w:r>
      <w:r w:rsidRPr="00FB48C2">
        <w:rPr>
          <w:rStyle w:val="Char6"/>
          <w:rFonts w:hint="eastAsia"/>
          <w:rtl/>
        </w:rPr>
        <w:t>أَن</w:t>
      </w:r>
      <w:r w:rsidRPr="00FB48C2">
        <w:rPr>
          <w:rStyle w:val="Char6"/>
          <w:rtl/>
        </w:rPr>
        <w:t xml:space="preserve"> </w:t>
      </w:r>
      <w:r w:rsidRPr="00FB48C2">
        <w:rPr>
          <w:rStyle w:val="Char6"/>
          <w:rFonts w:hint="eastAsia"/>
          <w:rtl/>
        </w:rPr>
        <w:t>يَأ</w:t>
      </w:r>
      <w:r w:rsidRPr="00FB48C2">
        <w:rPr>
          <w:rStyle w:val="Char6"/>
          <w:rFonts w:hint="cs"/>
          <w:rtl/>
        </w:rPr>
        <w:t>ۡ</w:t>
      </w:r>
      <w:r w:rsidRPr="00FB48C2">
        <w:rPr>
          <w:rStyle w:val="Char6"/>
          <w:rFonts w:hint="eastAsia"/>
          <w:rtl/>
        </w:rPr>
        <w:t>كُلَ</w:t>
      </w:r>
      <w:r w:rsidRPr="00FB48C2">
        <w:rPr>
          <w:rStyle w:val="Char6"/>
          <w:rtl/>
        </w:rPr>
        <w:t xml:space="preserve"> </w:t>
      </w:r>
      <w:r w:rsidRPr="00FB48C2">
        <w:rPr>
          <w:rStyle w:val="Char6"/>
          <w:rFonts w:hint="eastAsia"/>
          <w:rtl/>
        </w:rPr>
        <w:t>لَح</w:t>
      </w:r>
      <w:r w:rsidRPr="00FB48C2">
        <w:rPr>
          <w:rStyle w:val="Char6"/>
          <w:rFonts w:hint="cs"/>
          <w:rtl/>
        </w:rPr>
        <w:t>ۡ</w:t>
      </w:r>
      <w:r w:rsidRPr="00FB48C2">
        <w:rPr>
          <w:rStyle w:val="Char6"/>
          <w:rFonts w:hint="eastAsia"/>
          <w:rtl/>
        </w:rPr>
        <w:t>مَ</w:t>
      </w:r>
      <w:r w:rsidRPr="00FB48C2">
        <w:rPr>
          <w:rStyle w:val="Char6"/>
          <w:rtl/>
        </w:rPr>
        <w:t xml:space="preserve"> </w:t>
      </w:r>
      <w:r w:rsidRPr="00FB48C2">
        <w:rPr>
          <w:rStyle w:val="Char6"/>
          <w:rFonts w:hint="eastAsia"/>
          <w:rtl/>
        </w:rPr>
        <w:t>أَخِيهِ</w:t>
      </w:r>
      <w:r w:rsidRPr="00FB48C2">
        <w:rPr>
          <w:rStyle w:val="Char6"/>
          <w:rtl/>
        </w:rPr>
        <w:t xml:space="preserve"> </w:t>
      </w:r>
      <w:r w:rsidRPr="00FB48C2">
        <w:rPr>
          <w:rStyle w:val="Char6"/>
          <w:rFonts w:hint="eastAsia"/>
          <w:rtl/>
        </w:rPr>
        <w:t>مَي</w:t>
      </w:r>
      <w:r w:rsidRPr="00FB48C2">
        <w:rPr>
          <w:rStyle w:val="Char6"/>
          <w:rFonts w:hint="cs"/>
          <w:rtl/>
        </w:rPr>
        <w:t>ۡ</w:t>
      </w:r>
      <w:r w:rsidRPr="00FB48C2">
        <w:rPr>
          <w:rStyle w:val="Char6"/>
          <w:rFonts w:hint="eastAsia"/>
          <w:rtl/>
        </w:rPr>
        <w:t>ت</w:t>
      </w:r>
      <w:r w:rsidRPr="00FB48C2">
        <w:rPr>
          <w:rStyle w:val="Char6"/>
          <w:rFonts w:hint="cs"/>
          <w:rtl/>
        </w:rPr>
        <w:t>ٗ</w:t>
      </w:r>
      <w:r w:rsidRPr="00FB48C2">
        <w:rPr>
          <w:rStyle w:val="Char6"/>
          <w:rFonts w:hint="eastAsia"/>
          <w:rtl/>
        </w:rPr>
        <w:t>ا</w:t>
      </w:r>
      <w:r w:rsidRPr="00FB48C2">
        <w:rPr>
          <w:rStyle w:val="Char6"/>
          <w:rtl/>
        </w:rPr>
        <w:t xml:space="preserve"> </w:t>
      </w:r>
      <w:r w:rsidRPr="00FB48C2">
        <w:rPr>
          <w:rStyle w:val="Char6"/>
          <w:rFonts w:hint="eastAsia"/>
          <w:rtl/>
        </w:rPr>
        <w:t>فَكَرِه</w:t>
      </w:r>
      <w:r w:rsidRPr="00FB48C2">
        <w:rPr>
          <w:rStyle w:val="Char6"/>
          <w:rFonts w:hint="cs"/>
          <w:rtl/>
        </w:rPr>
        <w:t>ۡ</w:t>
      </w:r>
      <w:r w:rsidRPr="00FB48C2">
        <w:rPr>
          <w:rStyle w:val="Char6"/>
          <w:rFonts w:hint="eastAsia"/>
          <w:rtl/>
        </w:rPr>
        <w:t>تُمُوهُ</w:t>
      </w:r>
      <w:r>
        <w:rPr>
          <w:rFonts w:cs="Traditional Arabic" w:hint="cs"/>
          <w:rtl/>
          <w:lang w:bidi="fa-IR"/>
        </w:rPr>
        <w:t>﴾</w:t>
      </w:r>
      <w:r w:rsidRPr="00FB48C2">
        <w:rPr>
          <w:rStyle w:val="Char3"/>
          <w:rFonts w:hint="cs"/>
          <w:rtl/>
        </w:rPr>
        <w:t xml:space="preserve"> </w:t>
      </w:r>
      <w:r w:rsidRPr="00FB48C2">
        <w:rPr>
          <w:rStyle w:val="Char4"/>
          <w:rFonts w:hint="cs"/>
          <w:rtl/>
        </w:rPr>
        <w:t>[الحجرات: 12]</w:t>
      </w:r>
      <w:r w:rsidRPr="00FB48C2">
        <w:rPr>
          <w:rStyle w:val="Char3"/>
          <w:rFonts w:hint="cs"/>
          <w:rtl/>
        </w:rPr>
        <w:t>. «</w:t>
      </w:r>
      <w:r w:rsidRPr="00FB48C2">
        <w:rPr>
          <w:rStyle w:val="Char3"/>
          <w:rtl/>
        </w:rPr>
        <w:t>و از یکدیگر غیبت ننمایید، آیا یکی از شما دوست دارد که گوشت برادر مرده‌اش را بخورد؟ بی</w:t>
      </w:r>
      <w:r w:rsidRPr="00FB48C2">
        <w:rPr>
          <w:rStyle w:val="Char3"/>
          <w:rFonts w:hint="cs"/>
          <w:rtl/>
        </w:rPr>
        <w:t>‌</w:t>
      </w:r>
      <w:r w:rsidRPr="00FB48C2">
        <w:rPr>
          <w:rStyle w:val="Char3"/>
          <w:rtl/>
        </w:rPr>
        <w:t>تردید [از این کار] نفرت دارید، و از خدا پروا کنید که خدا بسیار توبه پذیر و مهربان است</w:t>
      </w:r>
      <w:r w:rsidRPr="00FB48C2">
        <w:rPr>
          <w:rStyle w:val="Char3"/>
          <w:rFonts w:hint="cs"/>
          <w:rtl/>
        </w:rPr>
        <w:t>».</w:t>
      </w:r>
    </w:p>
    <w:p w:rsidR="001075D4" w:rsidRPr="000F0237" w:rsidRDefault="001075D4" w:rsidP="00FB48C2">
      <w:pPr>
        <w:pStyle w:val="a6"/>
        <w:rPr>
          <w:rtl/>
        </w:rPr>
      </w:pPr>
      <w:r>
        <w:rPr>
          <w:rFonts w:hint="cs"/>
          <w:rtl/>
        </w:rPr>
        <w:t>پیامبر</w:t>
      </w:r>
      <w:r w:rsidR="00FB48C2">
        <w:rPr>
          <w:rFonts w:hint="cs"/>
          <w:rtl/>
        </w:rPr>
        <w:t xml:space="preserve"> </w:t>
      </w:r>
      <w:r w:rsidR="00FB48C2">
        <w:rPr>
          <w:rFonts w:cs="CTraditional Arabic" w:hint="cs"/>
          <w:rtl/>
        </w:rPr>
        <w:t>ج</w:t>
      </w:r>
      <w:r w:rsidRPr="005160D3">
        <w:rPr>
          <w:rFonts w:hint="cs"/>
          <w:rtl/>
        </w:rPr>
        <w:t xml:space="preserve"> در حدیثی معنی غیبت را اینگونه بیان فرمودند: «می‌دانید غیبت چیست؟ اصحاب گفتند: الله و رسوله اعلم. فرمودند: تذکره و سخن‌گفتن از برادر مسلمانت به گونه‌ای که او نمی‌پسندد، گفتند: آیا اگر آن عیب واقعاً در برادر مسلمان باشد (بازهم یادآوری آن غیبت شمرده می‌شود؟) فرمودند: (آری) اگر آن عیب در او باشد از او</w:t>
      </w:r>
      <w:r w:rsidRPr="001075D4">
        <w:rPr>
          <w:rFonts w:hint="cs"/>
          <w:rtl/>
        </w:rPr>
        <w:t xml:space="preserve"> </w:t>
      </w:r>
      <w:r w:rsidRPr="000F0237">
        <w:rPr>
          <w:rFonts w:hint="cs"/>
          <w:rtl/>
        </w:rPr>
        <w:t>باشد از او بدگویی و غیبت کرده‌ای و اگر چنین چیزی در او باشد از او بدگویی و غیبت کرده‌ای، و اگر چنین چیزی در او نباشد به او بهتان زده‌ای!»</w:t>
      </w:r>
      <w:r w:rsidRPr="00FB48C2">
        <w:rPr>
          <w:vertAlign w:val="superscript"/>
          <w:rtl/>
        </w:rPr>
        <w:footnoteReference w:id="105"/>
      </w:r>
      <w:r w:rsidRPr="000F0237">
        <w:rPr>
          <w:rFonts w:hint="cs"/>
          <w:rtl/>
        </w:rPr>
        <w:t>.</w:t>
      </w:r>
    </w:p>
    <w:p w:rsidR="001075D4" w:rsidRPr="000F0237" w:rsidRDefault="001075D4" w:rsidP="00FB48C2">
      <w:pPr>
        <w:pStyle w:val="a6"/>
        <w:rPr>
          <w:rtl/>
        </w:rPr>
      </w:pPr>
      <w:r w:rsidRPr="000F0237">
        <w:rPr>
          <w:rFonts w:hint="cs"/>
          <w:rtl/>
        </w:rPr>
        <w:t>بنابراین، غیبت یعنی تذکره و یادآوری عیب برادر مسلمان که موجب ناراحتی و دلخوری او گردد، چه آن عیب در بدن او باشد و یا در دین، دنیا، روح، اخلاق و خلقتش، غیبت صورت‌های متعددی دارد، مانند: ذکر معایب و زشتی‌ها و یا ادا در آوردن و تقلید شخصی از روی مسخره و استهزاء.</w:t>
      </w:r>
    </w:p>
    <w:p w:rsidR="001075D4" w:rsidRPr="000F0237" w:rsidRDefault="001075D4" w:rsidP="00FB48C2">
      <w:pPr>
        <w:pStyle w:val="a6"/>
        <w:rPr>
          <w:rtl/>
        </w:rPr>
      </w:pPr>
      <w:r w:rsidRPr="000F0237">
        <w:rPr>
          <w:rFonts w:hint="cs"/>
          <w:rtl/>
        </w:rPr>
        <w:t>متأسفانه با وجود این که غیبت نزد پروردگار بسیار شنیع و قبیح است، مردم د</w:t>
      </w:r>
      <w:r>
        <w:rPr>
          <w:rFonts w:hint="cs"/>
          <w:rtl/>
        </w:rPr>
        <w:t>ر باره آن تساهل می‌کنند، پیامبر</w:t>
      </w:r>
      <w:r w:rsidR="00FB48C2">
        <w:rPr>
          <w:rFonts w:hint="cs"/>
          <w:rtl/>
        </w:rPr>
        <w:t xml:space="preserve"> </w:t>
      </w:r>
      <w:r w:rsidR="00FB48C2">
        <w:rPr>
          <w:rFonts w:cs="CTraditional Arabic" w:hint="cs"/>
          <w:rtl/>
        </w:rPr>
        <w:t>ج</w:t>
      </w:r>
      <w:r w:rsidRPr="000F0237">
        <w:rPr>
          <w:rFonts w:hint="cs"/>
          <w:rtl/>
        </w:rPr>
        <w:t xml:space="preserve"> فرمودند: «ربا 72 نوع است و کمترین آن برابر با زنا و بدکاری با مادر است (و آگاه باشید) همانا بدترین و برترین ربا آبروریزی و تعرض به ناموس و حیثیت برادر مسلمان است»</w:t>
      </w:r>
      <w:r w:rsidRPr="00FB48C2">
        <w:rPr>
          <w:vertAlign w:val="superscript"/>
          <w:rtl/>
        </w:rPr>
        <w:footnoteReference w:id="106"/>
      </w:r>
      <w:r w:rsidRPr="000F0237">
        <w:rPr>
          <w:rFonts w:hint="cs"/>
          <w:rtl/>
        </w:rPr>
        <w:t>.</w:t>
      </w:r>
    </w:p>
    <w:p w:rsidR="001075D4" w:rsidRDefault="001075D4" w:rsidP="00FB48C2">
      <w:pPr>
        <w:pStyle w:val="a6"/>
        <w:rPr>
          <w:rtl/>
        </w:rPr>
      </w:pPr>
      <w:r>
        <w:rPr>
          <w:rFonts w:hint="cs"/>
          <w:rtl/>
        </w:rPr>
        <w:t>کسی</w:t>
      </w:r>
      <w:r>
        <w:rPr>
          <w:rFonts w:hint="eastAsia"/>
          <w:rtl/>
        </w:rPr>
        <w:t>‌</w:t>
      </w:r>
      <w:r w:rsidRPr="000F0237">
        <w:rPr>
          <w:rFonts w:hint="cs"/>
          <w:rtl/>
        </w:rPr>
        <w:t>که در مجالس غیبت حضور دارد باید غیبت‌</w:t>
      </w:r>
      <w:r>
        <w:rPr>
          <w:rFonts w:hint="cs"/>
          <w:rtl/>
        </w:rPr>
        <w:t xml:space="preserve"> </w:t>
      </w:r>
      <w:r w:rsidRPr="000F0237">
        <w:rPr>
          <w:rFonts w:hint="cs"/>
          <w:rtl/>
        </w:rPr>
        <w:t xml:space="preserve">کننده را از این کار زشت و ناروا باز دارد، و از آبرو و حیثیت برادر مسلمانش که از </w:t>
      </w:r>
      <w:r>
        <w:rPr>
          <w:rFonts w:hint="cs"/>
          <w:rtl/>
        </w:rPr>
        <w:t>او غیبت می‌شود دفاع کند، پیامبر</w:t>
      </w:r>
      <w:r w:rsidR="00FB48C2">
        <w:rPr>
          <w:rFonts w:hint="cs"/>
          <w:rtl/>
        </w:rPr>
        <w:t xml:space="preserve"> </w:t>
      </w:r>
      <w:r w:rsidR="00FB48C2">
        <w:rPr>
          <w:rFonts w:cs="CTraditional Arabic" w:hint="cs"/>
          <w:rtl/>
        </w:rPr>
        <w:t>ج</w:t>
      </w:r>
      <w:r w:rsidR="00FB48C2">
        <w:rPr>
          <w:rFonts w:hint="cs"/>
          <w:rtl/>
        </w:rPr>
        <w:t xml:space="preserve"> </w:t>
      </w:r>
      <w:r w:rsidRPr="000F0237">
        <w:rPr>
          <w:rFonts w:hint="cs"/>
          <w:rtl/>
        </w:rPr>
        <w:t>امت خویش را به دفاع از برادر مسلمان تشویق و ترغیب نمده اند، آنجا که فرمودند: «هرکس از آبروی برادر مسلمانش دفاع کند، خداوند متعال روز قیامت آتش جهنم را از او دفع می‌کند»</w:t>
      </w:r>
      <w:r w:rsidRPr="00FB48C2">
        <w:rPr>
          <w:vertAlign w:val="superscript"/>
          <w:rtl/>
        </w:rPr>
        <w:footnoteReference w:id="107"/>
      </w:r>
      <w:r w:rsidRPr="000F0237">
        <w:rPr>
          <w:rFonts w:hint="cs"/>
          <w:rtl/>
        </w:rPr>
        <w:t>.</w:t>
      </w:r>
    </w:p>
    <w:p w:rsidR="001075D4" w:rsidRPr="00CE655B" w:rsidRDefault="001075D4" w:rsidP="001075D4">
      <w:pPr>
        <w:pStyle w:val="a0"/>
        <w:rPr>
          <w:rtl/>
        </w:rPr>
      </w:pPr>
      <w:bookmarkStart w:id="114" w:name="_Toc350034775"/>
      <w:bookmarkStart w:id="115" w:name="_Toc423443399"/>
      <w:r w:rsidRPr="00CE655B">
        <w:rPr>
          <w:rFonts w:hint="cs"/>
          <w:rtl/>
        </w:rPr>
        <w:t>سخن‌چینی:</w:t>
      </w:r>
      <w:bookmarkEnd w:id="114"/>
      <w:bookmarkEnd w:id="115"/>
    </w:p>
    <w:p w:rsidR="001075D4" w:rsidRPr="00FB48C2" w:rsidRDefault="001075D4" w:rsidP="00F05EB7">
      <w:pPr>
        <w:pStyle w:val="a6"/>
        <w:rPr>
          <w:rtl/>
        </w:rPr>
      </w:pPr>
      <w:r w:rsidRPr="005160D3">
        <w:rPr>
          <w:rFonts w:hint="cs"/>
          <w:rtl/>
        </w:rPr>
        <w:t>خبر</w:t>
      </w:r>
      <w:r>
        <w:rPr>
          <w:rFonts w:hint="cs"/>
          <w:rtl/>
        </w:rPr>
        <w:t xml:space="preserve"> </w:t>
      </w:r>
      <w:r w:rsidRPr="005160D3">
        <w:rPr>
          <w:rFonts w:hint="cs"/>
          <w:rtl/>
        </w:rPr>
        <w:t>کسی و سخن کسی را به دیگری گفتن بزرگ</w:t>
      </w:r>
      <w:r>
        <w:rPr>
          <w:rFonts w:hint="eastAsia"/>
          <w:rtl/>
        </w:rPr>
        <w:t>‌</w:t>
      </w:r>
      <w:r w:rsidRPr="005160D3">
        <w:rPr>
          <w:rFonts w:hint="cs"/>
          <w:rtl/>
        </w:rPr>
        <w:t>ترین و اساسی‌ترین عامل قطع روابط و شعله‌ورساختن آتش کینه و عداوت میان مردم محسوب می‌گردد، و خداوند متعال سخن‌چین را مذمت نموده است، می‌فرماید:</w:t>
      </w:r>
      <w:r>
        <w:rPr>
          <w:rFonts w:hint="cs"/>
          <w:rtl/>
        </w:rPr>
        <w:t xml:space="preserve"> </w:t>
      </w:r>
      <w:r>
        <w:rPr>
          <w:rFonts w:cs="Traditional Arabic" w:hint="cs"/>
          <w:rtl/>
        </w:rPr>
        <w:t>﴿</w:t>
      </w:r>
      <w:r w:rsidRPr="00FB48C2">
        <w:rPr>
          <w:rStyle w:val="Char6"/>
          <w:rFonts w:hint="eastAsia"/>
          <w:rtl/>
        </w:rPr>
        <w:t>وَلَا</w:t>
      </w:r>
      <w:r w:rsidRPr="00FB48C2">
        <w:rPr>
          <w:rStyle w:val="Char6"/>
          <w:rtl/>
        </w:rPr>
        <w:t xml:space="preserve"> </w:t>
      </w:r>
      <w:r w:rsidRPr="00FB48C2">
        <w:rPr>
          <w:rStyle w:val="Char6"/>
          <w:rFonts w:hint="eastAsia"/>
          <w:rtl/>
        </w:rPr>
        <w:t>تُطِع</w:t>
      </w:r>
      <w:r w:rsidRPr="00FB48C2">
        <w:rPr>
          <w:rStyle w:val="Char6"/>
          <w:rFonts w:hint="cs"/>
          <w:rtl/>
        </w:rPr>
        <w:t>ۡ</w:t>
      </w:r>
      <w:r w:rsidRPr="00FB48C2">
        <w:rPr>
          <w:rStyle w:val="Char6"/>
          <w:rtl/>
        </w:rPr>
        <w:t xml:space="preserve"> </w:t>
      </w:r>
      <w:r w:rsidRPr="00FB48C2">
        <w:rPr>
          <w:rStyle w:val="Char6"/>
          <w:rFonts w:hint="eastAsia"/>
          <w:rtl/>
        </w:rPr>
        <w:t>كُلَّ</w:t>
      </w:r>
      <w:r w:rsidRPr="00FB48C2">
        <w:rPr>
          <w:rStyle w:val="Char6"/>
          <w:rtl/>
        </w:rPr>
        <w:t xml:space="preserve"> </w:t>
      </w:r>
      <w:r w:rsidRPr="00FB48C2">
        <w:rPr>
          <w:rStyle w:val="Char6"/>
          <w:rFonts w:hint="eastAsia"/>
          <w:rtl/>
        </w:rPr>
        <w:t>حَلَّاف</w:t>
      </w:r>
      <w:r w:rsidRPr="00FB48C2">
        <w:rPr>
          <w:rStyle w:val="Char6"/>
          <w:rFonts w:hint="cs"/>
          <w:rtl/>
        </w:rPr>
        <w:t>ٖ</w:t>
      </w:r>
      <w:r w:rsidRPr="00FB48C2">
        <w:rPr>
          <w:rStyle w:val="Char6"/>
          <w:rtl/>
        </w:rPr>
        <w:t xml:space="preserve"> </w:t>
      </w:r>
      <w:r w:rsidRPr="00FB48C2">
        <w:rPr>
          <w:rStyle w:val="Char6"/>
          <w:rFonts w:hint="eastAsia"/>
          <w:rtl/>
        </w:rPr>
        <w:t>مَّهِينٍ</w:t>
      </w:r>
      <w:r w:rsidRPr="00FB48C2">
        <w:rPr>
          <w:rStyle w:val="Char6"/>
          <w:rtl/>
        </w:rPr>
        <w:t xml:space="preserve"> </w:t>
      </w:r>
      <w:r w:rsidRPr="00FB48C2">
        <w:rPr>
          <w:rStyle w:val="Char6"/>
          <w:rFonts w:hint="cs"/>
          <w:rtl/>
        </w:rPr>
        <w:t>١٠</w:t>
      </w:r>
      <w:r w:rsidRPr="00FB48C2">
        <w:rPr>
          <w:rStyle w:val="Char6"/>
          <w:rtl/>
        </w:rPr>
        <w:t xml:space="preserve"> </w:t>
      </w:r>
      <w:r w:rsidRPr="00FB48C2">
        <w:rPr>
          <w:rStyle w:val="Char6"/>
          <w:rFonts w:hint="eastAsia"/>
          <w:rtl/>
        </w:rPr>
        <w:t>هَمَّاز</w:t>
      </w:r>
      <w:r w:rsidRPr="00FB48C2">
        <w:rPr>
          <w:rStyle w:val="Char6"/>
          <w:rFonts w:hint="cs"/>
          <w:rtl/>
        </w:rPr>
        <w:t>ٖ</w:t>
      </w:r>
      <w:r w:rsidRPr="00FB48C2">
        <w:rPr>
          <w:rStyle w:val="Char6"/>
          <w:rtl/>
        </w:rPr>
        <w:t xml:space="preserve"> </w:t>
      </w:r>
      <w:r w:rsidRPr="00FB48C2">
        <w:rPr>
          <w:rStyle w:val="Char6"/>
          <w:rFonts w:hint="eastAsia"/>
          <w:rtl/>
        </w:rPr>
        <w:t>مَّشَّا</w:t>
      </w:r>
      <w:r w:rsidRPr="00FB48C2">
        <w:rPr>
          <w:rStyle w:val="Char6"/>
          <w:rFonts w:hint="cs"/>
          <w:rtl/>
        </w:rPr>
        <w:t>ٓ</w:t>
      </w:r>
      <w:r w:rsidRPr="00FB48C2">
        <w:rPr>
          <w:rStyle w:val="Char6"/>
          <w:rFonts w:hint="eastAsia"/>
          <w:rtl/>
        </w:rPr>
        <w:t>ءِ</w:t>
      </w:r>
      <w:r w:rsidRPr="00FB48C2">
        <w:rPr>
          <w:rStyle w:val="Char6"/>
          <w:rFonts w:hint="cs"/>
          <w:rtl/>
        </w:rPr>
        <w:t>ۢ</w:t>
      </w:r>
      <w:r w:rsidRPr="00FB48C2">
        <w:rPr>
          <w:rStyle w:val="Char6"/>
          <w:rtl/>
        </w:rPr>
        <w:t xml:space="preserve"> </w:t>
      </w:r>
      <w:r w:rsidRPr="00FB48C2">
        <w:rPr>
          <w:rStyle w:val="Char6"/>
          <w:rFonts w:hint="eastAsia"/>
          <w:rtl/>
        </w:rPr>
        <w:t>بِنَمِيم</w:t>
      </w:r>
      <w:r w:rsidRPr="00FB48C2">
        <w:rPr>
          <w:rStyle w:val="Char6"/>
          <w:rFonts w:hint="cs"/>
          <w:rtl/>
        </w:rPr>
        <w:t>ٖ</w:t>
      </w:r>
      <w:r w:rsidRPr="00FB48C2">
        <w:rPr>
          <w:rStyle w:val="Char6"/>
          <w:rtl/>
        </w:rPr>
        <w:t xml:space="preserve"> </w:t>
      </w:r>
      <w:r w:rsidRPr="00FB48C2">
        <w:rPr>
          <w:rStyle w:val="Char6"/>
          <w:rFonts w:hint="cs"/>
          <w:rtl/>
        </w:rPr>
        <w:t>١١</w:t>
      </w:r>
      <w:r>
        <w:rPr>
          <w:rFonts w:cs="Traditional Arabic" w:hint="cs"/>
          <w:rtl/>
        </w:rPr>
        <w:t>﴾</w:t>
      </w:r>
      <w:r w:rsidRPr="00FB48C2">
        <w:rPr>
          <w:rFonts w:hint="cs"/>
          <w:rtl/>
        </w:rPr>
        <w:t xml:space="preserve"> </w:t>
      </w:r>
      <w:r w:rsidRPr="00FB48C2">
        <w:rPr>
          <w:rStyle w:val="Char4"/>
          <w:rFonts w:hint="cs"/>
          <w:rtl/>
        </w:rPr>
        <w:t>[القلم: 10-11]</w:t>
      </w:r>
      <w:r w:rsidRPr="00FB48C2">
        <w:rPr>
          <w:rFonts w:hint="cs"/>
          <w:rtl/>
        </w:rPr>
        <w:t>. «و از هیچ سوگندخواری</w:t>
      </w:r>
      <w:r w:rsidR="00F05EB7">
        <w:rPr>
          <w:rFonts w:hint="cs"/>
          <w:rtl/>
        </w:rPr>
        <w:t xml:space="preserve">، </w:t>
      </w:r>
      <w:r w:rsidRPr="00FB48C2">
        <w:rPr>
          <w:rFonts w:hint="cs"/>
          <w:rtl/>
        </w:rPr>
        <w:t>مقداری اطاعت مکن از هیچ عیبجوی رهسپار سخن‌چینی».</w:t>
      </w:r>
    </w:p>
    <w:p w:rsidR="001075D4" w:rsidRPr="000F0237" w:rsidRDefault="001075D4" w:rsidP="00FB48C2">
      <w:pPr>
        <w:pStyle w:val="a6"/>
        <w:rPr>
          <w:rtl/>
        </w:rPr>
      </w:pPr>
      <w:r>
        <w:rPr>
          <w:rFonts w:hint="cs"/>
          <w:rtl/>
        </w:rPr>
        <w:t>حذیفه</w:t>
      </w:r>
      <w:r w:rsidR="00FB48C2">
        <w:rPr>
          <w:rFonts w:cs="CTraditional Arabic" w:hint="cs"/>
          <w:rtl/>
        </w:rPr>
        <w:t>س</w:t>
      </w:r>
      <w:r>
        <w:rPr>
          <w:rFonts w:hint="cs"/>
          <w:rtl/>
        </w:rPr>
        <w:t xml:space="preserve"> می‌گوید: پیامبر</w:t>
      </w:r>
      <w:r w:rsidR="00FB48C2">
        <w:rPr>
          <w:rFonts w:hint="cs"/>
          <w:rtl/>
        </w:rPr>
        <w:t xml:space="preserve"> </w:t>
      </w:r>
      <w:r w:rsidR="00FB48C2">
        <w:rPr>
          <w:rFonts w:cs="CTraditional Arabic" w:hint="cs"/>
          <w:rtl/>
        </w:rPr>
        <w:t>ج</w:t>
      </w:r>
      <w:r w:rsidRPr="000F0237">
        <w:rPr>
          <w:rFonts w:hint="cs"/>
          <w:rtl/>
        </w:rPr>
        <w:t xml:space="preserve"> فرمودند: «سخن‌چین به بهشت راه ندارد»</w:t>
      </w:r>
      <w:r w:rsidRPr="00FB48C2">
        <w:rPr>
          <w:vertAlign w:val="superscript"/>
          <w:rtl/>
        </w:rPr>
        <w:footnoteReference w:id="108"/>
      </w:r>
      <w:r w:rsidRPr="000F0237">
        <w:rPr>
          <w:rFonts w:hint="cs"/>
          <w:rtl/>
        </w:rPr>
        <w:t>.</w:t>
      </w:r>
    </w:p>
    <w:p w:rsidR="001075D4" w:rsidRPr="000F0237" w:rsidRDefault="001075D4" w:rsidP="00FB48C2">
      <w:pPr>
        <w:pStyle w:val="a6"/>
        <w:rPr>
          <w:rtl/>
        </w:rPr>
      </w:pPr>
      <w:r>
        <w:rPr>
          <w:rFonts w:hint="cs"/>
          <w:rtl/>
        </w:rPr>
        <w:t>ابن عباس</w:t>
      </w:r>
      <w:r w:rsidR="00FB48C2">
        <w:rPr>
          <w:rFonts w:cs="CTraditional Arabic" w:hint="cs"/>
          <w:rtl/>
        </w:rPr>
        <w:t>س</w:t>
      </w:r>
      <w:r>
        <w:rPr>
          <w:rFonts w:hint="cs"/>
          <w:rtl/>
        </w:rPr>
        <w:t xml:space="preserve"> می‌گوید: پیامبر</w:t>
      </w:r>
      <w:r w:rsidR="00FB48C2">
        <w:rPr>
          <w:rFonts w:hint="cs"/>
          <w:rtl/>
        </w:rPr>
        <w:t xml:space="preserve"> </w:t>
      </w:r>
      <w:r w:rsidR="00FB48C2">
        <w:rPr>
          <w:rFonts w:cs="CTraditional Arabic" w:hint="cs"/>
          <w:rtl/>
        </w:rPr>
        <w:t>ج</w:t>
      </w:r>
      <w:r w:rsidRPr="000F0237">
        <w:rPr>
          <w:rFonts w:hint="cs"/>
          <w:rtl/>
        </w:rPr>
        <w:t xml:space="preserve"> از کنار باغی از باغ‌های مدینه عبور می‌کردند و آنجا صدای دو نفر را شنیدند که در قبرهای‌شان عذاب می‌شدند، آ</w:t>
      </w:r>
      <w:r>
        <w:rPr>
          <w:rFonts w:hint="cs"/>
          <w:rtl/>
        </w:rPr>
        <w:t>ن حضرت</w:t>
      </w:r>
      <w:r w:rsidR="00FB48C2">
        <w:rPr>
          <w:rFonts w:hint="cs"/>
          <w:rtl/>
        </w:rPr>
        <w:t xml:space="preserve"> </w:t>
      </w:r>
      <w:r w:rsidR="00FB48C2">
        <w:rPr>
          <w:rFonts w:cs="CTraditional Arabic" w:hint="cs"/>
          <w:rtl/>
        </w:rPr>
        <w:t>ج</w:t>
      </w:r>
      <w:r w:rsidRPr="000F0237">
        <w:rPr>
          <w:rFonts w:hint="cs"/>
          <w:rtl/>
        </w:rPr>
        <w:t xml:space="preserve"> فرمودند: «این دو شخص عذاب می‌شوند، البته تعذیب آنان به خاطر گناه بزرگی نیست، سپس فرمودند  آری (گناه آنان بزرگ است) یکی از آنان از ادرار خویش پرهیز نمی‌کرد، و آن دیگری سخن‌چینی (دوبهم‌زنی) می‌کرد»</w:t>
      </w:r>
      <w:r w:rsidRPr="00FB48C2">
        <w:rPr>
          <w:vertAlign w:val="superscript"/>
          <w:rtl/>
        </w:rPr>
        <w:footnoteReference w:id="109"/>
      </w:r>
      <w:r w:rsidRPr="000F0237">
        <w:rPr>
          <w:rFonts w:hint="cs"/>
          <w:rtl/>
        </w:rPr>
        <w:t>.</w:t>
      </w:r>
    </w:p>
    <w:p w:rsidR="001075D4" w:rsidRDefault="001075D4" w:rsidP="00FB48C2">
      <w:pPr>
        <w:pStyle w:val="a6"/>
        <w:rPr>
          <w:rtl/>
        </w:rPr>
      </w:pPr>
      <w:r w:rsidRPr="000F0237">
        <w:rPr>
          <w:rFonts w:hint="cs"/>
          <w:rtl/>
        </w:rPr>
        <w:t>یکی از صورت‌های زشت سخن‌چینی فریفتن زن علیه شوهر و عکس آن و بهم‌زدن روابط میان آنان است، و همچنین این که برخی از کارمندان یک اداره سخنی بعضی از همکاران خود را به مدیر و مسؤل اداره می‌رسانند و بدین وسیله مسؤل اداره را از کارمندان بدگمان نموده و به آنان ضرر می‌رسانند، و این کار نیز حرام و ناجایز می‌باشد.</w:t>
      </w:r>
    </w:p>
    <w:p w:rsidR="001075D4" w:rsidRPr="00CE655B" w:rsidRDefault="001075D4" w:rsidP="001075D4">
      <w:pPr>
        <w:pStyle w:val="a0"/>
        <w:rPr>
          <w:rtl/>
        </w:rPr>
      </w:pPr>
      <w:bookmarkStart w:id="116" w:name="_Toc350034776"/>
      <w:bookmarkStart w:id="117" w:name="_Toc423443400"/>
      <w:r w:rsidRPr="00CE655B">
        <w:rPr>
          <w:rFonts w:hint="cs"/>
          <w:rtl/>
        </w:rPr>
        <w:t>سرکشیدن به خانه‌های مردم بدون اجازه:</w:t>
      </w:r>
      <w:bookmarkEnd w:id="116"/>
      <w:bookmarkEnd w:id="117"/>
    </w:p>
    <w:p w:rsidR="001075D4" w:rsidRDefault="001075D4" w:rsidP="001075D4">
      <w:pPr>
        <w:ind w:firstLine="284"/>
        <w:jc w:val="both"/>
        <w:rPr>
          <w:rFonts w:cs="B Lotus"/>
          <w:rtl/>
          <w:lang w:bidi="fa-IR"/>
        </w:rPr>
      </w:pPr>
      <w:r w:rsidRPr="00FB48C2">
        <w:rPr>
          <w:rStyle w:val="Char3"/>
          <w:rFonts w:hint="cs"/>
          <w:rtl/>
        </w:rPr>
        <w:t>خداوند متعال می‌فرماید:</w:t>
      </w:r>
      <w:r>
        <w:rPr>
          <w:rFonts w:cs="B Lotus" w:hint="cs"/>
          <w:rtl/>
          <w:lang w:bidi="fa-IR"/>
        </w:rPr>
        <w:t xml:space="preserve"> </w:t>
      </w:r>
      <w:r>
        <w:rPr>
          <w:rFonts w:cs="Traditional Arabic" w:hint="cs"/>
          <w:rtl/>
          <w:lang w:bidi="fa-IR"/>
        </w:rPr>
        <w:t>﴿</w:t>
      </w:r>
      <w:r w:rsidRPr="00FB48C2">
        <w:rPr>
          <w:rStyle w:val="Char6"/>
          <w:rFonts w:hint="eastAsia"/>
          <w:rtl/>
        </w:rPr>
        <w:t>يَ</w:t>
      </w:r>
      <w:r w:rsidRPr="00FB48C2">
        <w:rPr>
          <w:rStyle w:val="Char6"/>
          <w:rFonts w:hint="cs"/>
          <w:rtl/>
        </w:rPr>
        <w:t>ٰٓ</w:t>
      </w:r>
      <w:r w:rsidRPr="00FB48C2">
        <w:rPr>
          <w:rStyle w:val="Char6"/>
          <w:rFonts w:hint="eastAsia"/>
          <w:rtl/>
        </w:rPr>
        <w:t>أَيُّهَا</w:t>
      </w:r>
      <w:r w:rsidRPr="00FB48C2">
        <w:rPr>
          <w:rStyle w:val="Char6"/>
          <w:rtl/>
        </w:rPr>
        <w:t xml:space="preserve"> </w:t>
      </w:r>
      <w:r w:rsidRPr="00FB48C2">
        <w:rPr>
          <w:rStyle w:val="Char6"/>
          <w:rFonts w:hint="cs"/>
          <w:rtl/>
        </w:rPr>
        <w:t>ٱ</w:t>
      </w:r>
      <w:r w:rsidRPr="00FB48C2">
        <w:rPr>
          <w:rStyle w:val="Char6"/>
          <w:rFonts w:hint="eastAsia"/>
          <w:rtl/>
        </w:rPr>
        <w:t>لَّذِينَ</w:t>
      </w:r>
      <w:r w:rsidRPr="00FB48C2">
        <w:rPr>
          <w:rStyle w:val="Char6"/>
          <w:rtl/>
        </w:rPr>
        <w:t xml:space="preserve"> </w:t>
      </w:r>
      <w:r w:rsidRPr="00FB48C2">
        <w:rPr>
          <w:rStyle w:val="Char6"/>
          <w:rFonts w:hint="eastAsia"/>
          <w:rtl/>
        </w:rPr>
        <w:t>ءَامَنُواْ</w:t>
      </w:r>
      <w:r w:rsidRPr="00FB48C2">
        <w:rPr>
          <w:rStyle w:val="Char6"/>
          <w:rtl/>
        </w:rPr>
        <w:t xml:space="preserve"> </w:t>
      </w:r>
      <w:r w:rsidRPr="00FB48C2">
        <w:rPr>
          <w:rStyle w:val="Char6"/>
          <w:rFonts w:hint="eastAsia"/>
          <w:rtl/>
        </w:rPr>
        <w:t>لَا</w:t>
      </w:r>
      <w:r w:rsidRPr="00FB48C2">
        <w:rPr>
          <w:rStyle w:val="Char6"/>
          <w:rtl/>
        </w:rPr>
        <w:t xml:space="preserve"> </w:t>
      </w:r>
      <w:r w:rsidRPr="00FB48C2">
        <w:rPr>
          <w:rStyle w:val="Char6"/>
          <w:rFonts w:hint="eastAsia"/>
          <w:rtl/>
        </w:rPr>
        <w:t>تَد</w:t>
      </w:r>
      <w:r w:rsidRPr="00FB48C2">
        <w:rPr>
          <w:rStyle w:val="Char6"/>
          <w:rFonts w:hint="cs"/>
          <w:rtl/>
        </w:rPr>
        <w:t>ۡ</w:t>
      </w:r>
      <w:r w:rsidRPr="00FB48C2">
        <w:rPr>
          <w:rStyle w:val="Char6"/>
          <w:rFonts w:hint="eastAsia"/>
          <w:rtl/>
        </w:rPr>
        <w:t>خُلُواْ</w:t>
      </w:r>
      <w:r w:rsidRPr="00FB48C2">
        <w:rPr>
          <w:rStyle w:val="Char6"/>
          <w:rtl/>
        </w:rPr>
        <w:t xml:space="preserve"> </w:t>
      </w:r>
      <w:r w:rsidRPr="00FB48C2">
        <w:rPr>
          <w:rStyle w:val="Char6"/>
          <w:rFonts w:hint="eastAsia"/>
          <w:rtl/>
        </w:rPr>
        <w:t>بُيُوتًا</w:t>
      </w:r>
      <w:r w:rsidRPr="00FB48C2">
        <w:rPr>
          <w:rStyle w:val="Char6"/>
          <w:rtl/>
        </w:rPr>
        <w:t xml:space="preserve"> </w:t>
      </w:r>
      <w:r w:rsidRPr="00FB48C2">
        <w:rPr>
          <w:rStyle w:val="Char6"/>
          <w:rFonts w:hint="eastAsia"/>
          <w:rtl/>
        </w:rPr>
        <w:t>غَي</w:t>
      </w:r>
      <w:r w:rsidRPr="00FB48C2">
        <w:rPr>
          <w:rStyle w:val="Char6"/>
          <w:rFonts w:hint="cs"/>
          <w:rtl/>
        </w:rPr>
        <w:t>ۡ</w:t>
      </w:r>
      <w:r w:rsidRPr="00FB48C2">
        <w:rPr>
          <w:rStyle w:val="Char6"/>
          <w:rFonts w:hint="eastAsia"/>
          <w:rtl/>
        </w:rPr>
        <w:t>رَ</w:t>
      </w:r>
      <w:r w:rsidRPr="00FB48C2">
        <w:rPr>
          <w:rStyle w:val="Char6"/>
          <w:rtl/>
        </w:rPr>
        <w:t xml:space="preserve"> </w:t>
      </w:r>
      <w:r w:rsidRPr="00FB48C2">
        <w:rPr>
          <w:rStyle w:val="Char6"/>
          <w:rFonts w:hint="eastAsia"/>
          <w:rtl/>
        </w:rPr>
        <w:t>بُيُوتِكُم</w:t>
      </w:r>
      <w:r w:rsidRPr="00FB48C2">
        <w:rPr>
          <w:rStyle w:val="Char6"/>
          <w:rFonts w:hint="cs"/>
          <w:rtl/>
        </w:rPr>
        <w:t>ۡ</w:t>
      </w:r>
      <w:r w:rsidRPr="00FB48C2">
        <w:rPr>
          <w:rStyle w:val="Char6"/>
          <w:rtl/>
        </w:rPr>
        <w:t xml:space="preserve"> </w:t>
      </w:r>
      <w:r w:rsidRPr="00FB48C2">
        <w:rPr>
          <w:rStyle w:val="Char6"/>
          <w:rFonts w:hint="eastAsia"/>
          <w:rtl/>
        </w:rPr>
        <w:t>حَتَّى</w:t>
      </w:r>
      <w:r w:rsidRPr="00FB48C2">
        <w:rPr>
          <w:rStyle w:val="Char6"/>
          <w:rFonts w:hint="cs"/>
          <w:rtl/>
        </w:rPr>
        <w:t>ٰ</w:t>
      </w:r>
      <w:r w:rsidRPr="00FB48C2">
        <w:rPr>
          <w:rStyle w:val="Char6"/>
          <w:rtl/>
        </w:rPr>
        <w:t xml:space="preserve"> </w:t>
      </w:r>
      <w:r w:rsidRPr="00FB48C2">
        <w:rPr>
          <w:rStyle w:val="Char6"/>
          <w:rFonts w:hint="eastAsia"/>
          <w:rtl/>
        </w:rPr>
        <w:t>تَس</w:t>
      </w:r>
      <w:r w:rsidRPr="00FB48C2">
        <w:rPr>
          <w:rStyle w:val="Char6"/>
          <w:rFonts w:hint="cs"/>
          <w:rtl/>
        </w:rPr>
        <w:t>ۡ</w:t>
      </w:r>
      <w:r w:rsidRPr="00FB48C2">
        <w:rPr>
          <w:rStyle w:val="Char6"/>
          <w:rFonts w:hint="eastAsia"/>
          <w:rtl/>
        </w:rPr>
        <w:t>تَأ</w:t>
      </w:r>
      <w:r w:rsidRPr="00FB48C2">
        <w:rPr>
          <w:rStyle w:val="Char6"/>
          <w:rFonts w:hint="cs"/>
          <w:rtl/>
        </w:rPr>
        <w:t>ۡ</w:t>
      </w:r>
      <w:r w:rsidRPr="00FB48C2">
        <w:rPr>
          <w:rStyle w:val="Char6"/>
          <w:rFonts w:hint="eastAsia"/>
          <w:rtl/>
        </w:rPr>
        <w:t>نِسُواْ</w:t>
      </w:r>
      <w:r w:rsidRPr="00FB48C2">
        <w:rPr>
          <w:rStyle w:val="Char6"/>
          <w:rtl/>
        </w:rPr>
        <w:t xml:space="preserve"> </w:t>
      </w:r>
      <w:r w:rsidRPr="00FB48C2">
        <w:rPr>
          <w:rStyle w:val="Char6"/>
          <w:rFonts w:hint="eastAsia"/>
          <w:rtl/>
        </w:rPr>
        <w:t>وَتُسَلِّمُواْ</w:t>
      </w:r>
      <w:r w:rsidRPr="00FB48C2">
        <w:rPr>
          <w:rStyle w:val="Char6"/>
          <w:rtl/>
        </w:rPr>
        <w:t xml:space="preserve"> </w:t>
      </w:r>
      <w:r w:rsidRPr="00FB48C2">
        <w:rPr>
          <w:rStyle w:val="Char6"/>
          <w:rFonts w:hint="eastAsia"/>
          <w:rtl/>
        </w:rPr>
        <w:t>عَلَى</w:t>
      </w:r>
      <w:r w:rsidRPr="00FB48C2">
        <w:rPr>
          <w:rStyle w:val="Char6"/>
          <w:rFonts w:hint="cs"/>
          <w:rtl/>
        </w:rPr>
        <w:t>ٰٓ</w:t>
      </w:r>
      <w:r w:rsidRPr="00FB48C2">
        <w:rPr>
          <w:rStyle w:val="Char6"/>
          <w:rtl/>
        </w:rPr>
        <w:t xml:space="preserve"> </w:t>
      </w:r>
      <w:r w:rsidRPr="00FB48C2">
        <w:rPr>
          <w:rStyle w:val="Char6"/>
          <w:rFonts w:hint="eastAsia"/>
          <w:rtl/>
        </w:rPr>
        <w:t>أَه</w:t>
      </w:r>
      <w:r w:rsidRPr="00FB48C2">
        <w:rPr>
          <w:rStyle w:val="Char6"/>
          <w:rFonts w:hint="cs"/>
          <w:rtl/>
        </w:rPr>
        <w:t>ۡ</w:t>
      </w:r>
      <w:r w:rsidRPr="00FB48C2">
        <w:rPr>
          <w:rStyle w:val="Char6"/>
          <w:rFonts w:hint="eastAsia"/>
          <w:rtl/>
        </w:rPr>
        <w:t>لِهَا</w:t>
      </w:r>
      <w:r>
        <w:rPr>
          <w:rFonts w:cs="Traditional Arabic" w:hint="cs"/>
          <w:rtl/>
          <w:lang w:bidi="fa-IR"/>
        </w:rPr>
        <w:t>﴾</w:t>
      </w:r>
      <w:r w:rsidRPr="00FB48C2">
        <w:rPr>
          <w:rStyle w:val="Char3"/>
          <w:rFonts w:hint="cs"/>
          <w:rtl/>
        </w:rPr>
        <w:t xml:space="preserve"> </w:t>
      </w:r>
      <w:r w:rsidRPr="00FB48C2">
        <w:rPr>
          <w:rStyle w:val="Char4"/>
          <w:rFonts w:hint="cs"/>
          <w:rtl/>
        </w:rPr>
        <w:t>[النور: 27]</w:t>
      </w:r>
      <w:r w:rsidRPr="00FB48C2">
        <w:rPr>
          <w:rStyle w:val="Char3"/>
          <w:rFonts w:hint="cs"/>
          <w:rtl/>
        </w:rPr>
        <w:t>. «ای مؤمنان وارد خانه‌های غیر از خانه‌های خود مشوید، مگر آن که اجازه گیرید و بر اهل آن (خانه) سلام گویید».</w:t>
      </w:r>
    </w:p>
    <w:p w:rsidR="001075D4" w:rsidRPr="000F0237" w:rsidRDefault="001075D4" w:rsidP="00FB48C2">
      <w:pPr>
        <w:pStyle w:val="a6"/>
        <w:rPr>
          <w:rtl/>
        </w:rPr>
      </w:pPr>
      <w:r>
        <w:rPr>
          <w:rFonts w:hint="cs"/>
          <w:rtl/>
        </w:rPr>
        <w:t>پیامبر</w:t>
      </w:r>
      <w:r w:rsidR="00FB48C2">
        <w:rPr>
          <w:rFonts w:hint="cs"/>
          <w:rtl/>
        </w:rPr>
        <w:t xml:space="preserve"> </w:t>
      </w:r>
      <w:r w:rsidR="00FB48C2">
        <w:rPr>
          <w:rFonts w:cs="CTraditional Arabic" w:hint="cs"/>
          <w:rtl/>
        </w:rPr>
        <w:t>ج</w:t>
      </w:r>
      <w:r w:rsidRPr="000F0237">
        <w:rPr>
          <w:rFonts w:hint="cs"/>
          <w:rtl/>
        </w:rPr>
        <w:t xml:space="preserve"> در توضیح این مطلب که هدف اجازه‌گرفتن این است که اهل منزل در معرض دید مردم قرار نگیرند، فرمودند: «هدف استئذان و اجازه‌خواستن محفوظ‌</w:t>
      </w:r>
      <w:r>
        <w:rPr>
          <w:rFonts w:hint="cs"/>
          <w:rtl/>
        </w:rPr>
        <w:t xml:space="preserve"> </w:t>
      </w:r>
      <w:r w:rsidRPr="000F0237">
        <w:rPr>
          <w:rFonts w:hint="cs"/>
          <w:rtl/>
        </w:rPr>
        <w:t>ماندن اهل خانه از دید مردم است»</w:t>
      </w:r>
      <w:r w:rsidRPr="00FB48C2">
        <w:rPr>
          <w:vertAlign w:val="superscript"/>
          <w:rtl/>
        </w:rPr>
        <w:footnoteReference w:id="110"/>
      </w:r>
      <w:r w:rsidRPr="000F0237">
        <w:rPr>
          <w:rFonts w:hint="cs"/>
          <w:rtl/>
        </w:rPr>
        <w:t>.</w:t>
      </w:r>
    </w:p>
    <w:p w:rsidR="001075D4" w:rsidRPr="000F0237" w:rsidRDefault="001075D4" w:rsidP="00FB48C2">
      <w:pPr>
        <w:pStyle w:val="a6"/>
        <w:rPr>
          <w:rtl/>
        </w:rPr>
      </w:pPr>
      <w:r w:rsidRPr="000F0237">
        <w:rPr>
          <w:rFonts w:hint="cs"/>
          <w:rtl/>
        </w:rPr>
        <w:t>امروزه با توجه به ساختمان‌های بلند و ب</w:t>
      </w:r>
      <w:r w:rsidR="00FB48C2">
        <w:rPr>
          <w:rFonts w:hint="cs"/>
          <w:rtl/>
        </w:rPr>
        <w:t xml:space="preserve">ه </w:t>
      </w:r>
      <w:r w:rsidRPr="000F0237">
        <w:rPr>
          <w:rFonts w:hint="cs"/>
          <w:rtl/>
        </w:rPr>
        <w:t>هم چسبیده و آپارتمان‌های نزدیک به هم و روبه روبودن پنجره‌ها و دربها، همسایگان بی</w:t>
      </w:r>
      <w:r>
        <w:rPr>
          <w:rFonts w:hint="cs"/>
          <w:rtl/>
        </w:rPr>
        <w:t>ش از پیش در معرض دید قرار گرفته</w:t>
      </w:r>
      <w:r>
        <w:rPr>
          <w:rFonts w:hint="eastAsia"/>
          <w:rtl/>
        </w:rPr>
        <w:t>‌</w:t>
      </w:r>
      <w:r w:rsidRPr="000F0237">
        <w:rPr>
          <w:rFonts w:hint="cs"/>
          <w:rtl/>
        </w:rPr>
        <w:t>اند، و متأسفانه بسیاری از مردم نگاه‌های خویش را کنترل نمی‌کنند، و چه بسا افرادی که در طبقات بالا زندگی می‌کنند، عمداً از طریق پنجره‌ها و غیره به داخل منازل همسایگان مجاور و پایین نگاه می‌کنند، این کار حرام و انتهاک حرمت همسایگان و وسیله‌ای است برای ارتکاب حرام، و بر اثر سهل‌انگاری در این باره فتنه‌ها و مصیبت‌های فراوان پدید آمده است.</w:t>
      </w:r>
    </w:p>
    <w:p w:rsidR="001075D4" w:rsidRPr="000F0237" w:rsidRDefault="001075D4" w:rsidP="00FB48C2">
      <w:pPr>
        <w:pStyle w:val="a6"/>
        <w:rPr>
          <w:rtl/>
        </w:rPr>
      </w:pPr>
      <w:r w:rsidRPr="000F0237">
        <w:rPr>
          <w:rFonts w:hint="cs"/>
          <w:rtl/>
        </w:rPr>
        <w:t>برای بیان عظمت و خطرات این گناه کافی است که بدانیم اگر کسی بدون اجازه داخل منزل کسی نگاه کند، و صاحب خانه در آن لحظه به وسیله‌ای چشم او را کور کرد، از نظر شرعی از صاحب خانه هیچگونه خسارت و ضمانی گرفته نمی‌شود و خون شخص بیننده هدر محسوب می‌گردد.</w:t>
      </w:r>
    </w:p>
    <w:p w:rsidR="001075D4" w:rsidRDefault="001075D4" w:rsidP="00FB48C2">
      <w:pPr>
        <w:pStyle w:val="a6"/>
        <w:rPr>
          <w:rtl/>
        </w:rPr>
      </w:pPr>
      <w:r>
        <w:rPr>
          <w:rFonts w:hint="cs"/>
          <w:rtl/>
        </w:rPr>
        <w:t>پیامبر</w:t>
      </w:r>
      <w:r w:rsidR="00FB48C2">
        <w:rPr>
          <w:rFonts w:hint="cs"/>
          <w:rtl/>
        </w:rPr>
        <w:t xml:space="preserve"> </w:t>
      </w:r>
      <w:r w:rsidR="00FB48C2">
        <w:rPr>
          <w:rFonts w:cs="CTraditional Arabic" w:hint="cs"/>
          <w:rtl/>
        </w:rPr>
        <w:t>ج</w:t>
      </w:r>
      <w:r w:rsidRPr="000F0237">
        <w:rPr>
          <w:rFonts w:hint="cs"/>
          <w:rtl/>
        </w:rPr>
        <w:t xml:space="preserve"> فرمودند: «اگر شخصی بدون اجازه به منزل کسی سر بکند، برای صاحب خانه جایز است که چشم او را کور کنند» و در روایتی آمده است: «اگر (صاحب منزل) چشم او را بیرون آورد، نه بر او دیه و خونبهایی لازم می‌گردد و نه قصاصی»</w:t>
      </w:r>
      <w:r w:rsidRPr="00FB48C2">
        <w:rPr>
          <w:vertAlign w:val="superscript"/>
          <w:rtl/>
        </w:rPr>
        <w:footnoteReference w:id="111"/>
      </w:r>
      <w:r w:rsidRPr="000F0237">
        <w:rPr>
          <w:rFonts w:hint="cs"/>
          <w:rtl/>
        </w:rPr>
        <w:t>.</w:t>
      </w:r>
    </w:p>
    <w:p w:rsidR="001075D4" w:rsidRPr="001075D4" w:rsidRDefault="001075D4" w:rsidP="001075D4">
      <w:pPr>
        <w:pStyle w:val="a0"/>
        <w:rPr>
          <w:rtl/>
        </w:rPr>
      </w:pPr>
      <w:bookmarkStart w:id="118" w:name="_Toc350034777"/>
      <w:bookmarkStart w:id="119" w:name="_Toc423443401"/>
      <w:r w:rsidRPr="001075D4">
        <w:rPr>
          <w:rFonts w:hint="cs"/>
          <w:rtl/>
        </w:rPr>
        <w:t>نجوای دو نفر در حضور فرد ثالث:</w:t>
      </w:r>
      <w:bookmarkEnd w:id="118"/>
      <w:bookmarkEnd w:id="119"/>
    </w:p>
    <w:p w:rsidR="001075D4" w:rsidRPr="001075D4" w:rsidRDefault="001075D4" w:rsidP="00FB48C2">
      <w:pPr>
        <w:pStyle w:val="a6"/>
        <w:rPr>
          <w:rtl/>
        </w:rPr>
      </w:pPr>
      <w:r w:rsidRPr="001075D4">
        <w:rPr>
          <w:rFonts w:hint="cs"/>
          <w:rtl/>
        </w:rPr>
        <w:t>نجوا</w:t>
      </w:r>
      <w:r>
        <w:rPr>
          <w:rFonts w:hint="cs"/>
          <w:rtl/>
        </w:rPr>
        <w:t xml:space="preserve"> </w:t>
      </w:r>
      <w:r w:rsidRPr="001075D4">
        <w:rPr>
          <w:rFonts w:hint="cs"/>
          <w:rtl/>
        </w:rPr>
        <w:t>کردن دو نفر و تنها</w:t>
      </w:r>
      <w:r>
        <w:rPr>
          <w:rFonts w:hint="cs"/>
          <w:rtl/>
        </w:rPr>
        <w:t xml:space="preserve"> </w:t>
      </w:r>
      <w:r w:rsidRPr="001075D4">
        <w:rPr>
          <w:rFonts w:hint="cs"/>
          <w:rtl/>
        </w:rPr>
        <w:t>گذاشتن فرد ثالث یکی از آفات مجالس است که شیطان بدین وسیله میان مسلمانان تفرقه می‌اندازد و میان آنان ناراح</w:t>
      </w:r>
      <w:r>
        <w:rPr>
          <w:rFonts w:hint="cs"/>
          <w:rtl/>
        </w:rPr>
        <w:t>تی و سوءظن ایجاد می‌کند، پیامبر</w:t>
      </w:r>
      <w:r w:rsidR="00FB48C2">
        <w:rPr>
          <w:rFonts w:hint="cs"/>
          <w:rtl/>
        </w:rPr>
        <w:t xml:space="preserve"> </w:t>
      </w:r>
      <w:r w:rsidR="00FB48C2">
        <w:rPr>
          <w:rFonts w:cs="CTraditional Arabic" w:hint="cs"/>
          <w:rtl/>
        </w:rPr>
        <w:t>ج</w:t>
      </w:r>
      <w:r w:rsidRPr="001075D4">
        <w:rPr>
          <w:rFonts w:hint="cs"/>
          <w:rtl/>
        </w:rPr>
        <w:t xml:space="preserve"> در حدیثی حکم این عمل و علت تحریم آن را اینگونه بیان فرمودند: «هرگاه سه نفر بودید، دو نفر حق ندارند که با هم نجوا کنند (و فرد ثالث را تنها بگذارند) مگر این که در جمع کثیری باشید، زیرا این کار موجب ناراحتی و اندوه فرد ثالث می‌گردد»</w:t>
      </w:r>
      <w:r w:rsidRPr="00FB48C2">
        <w:rPr>
          <w:vertAlign w:val="superscript"/>
          <w:rtl/>
        </w:rPr>
        <w:footnoteReference w:id="112"/>
      </w:r>
      <w:r w:rsidRPr="001075D4">
        <w:rPr>
          <w:rFonts w:hint="cs"/>
          <w:rtl/>
        </w:rPr>
        <w:t>.</w:t>
      </w:r>
    </w:p>
    <w:p w:rsidR="001075D4" w:rsidRPr="001075D4" w:rsidRDefault="001075D4" w:rsidP="00FB48C2">
      <w:pPr>
        <w:pStyle w:val="a6"/>
        <w:rPr>
          <w:rtl/>
        </w:rPr>
      </w:pPr>
      <w:r w:rsidRPr="001075D4">
        <w:rPr>
          <w:rFonts w:hint="cs"/>
          <w:rtl/>
        </w:rPr>
        <w:t>باید توجه داشت که به همین ترتیب نجوا</w:t>
      </w:r>
      <w:r>
        <w:rPr>
          <w:rFonts w:hint="cs"/>
          <w:rtl/>
        </w:rPr>
        <w:t xml:space="preserve"> </w:t>
      </w:r>
      <w:r w:rsidRPr="001075D4">
        <w:rPr>
          <w:rFonts w:hint="cs"/>
          <w:rtl/>
        </w:rPr>
        <w:t xml:space="preserve">کردن و سرگوشی سه نفر در حضور فرد رابع یا چهار نفر در حضور فرد خامس و ... نیر همین حکم را دارد، و همچنین در جمع سه نفری دو نفر حق ندارند با زبانی سخن بگویند که فرد ثالث آن را نمی‌فهمد، بدون تردید این </w:t>
      </w:r>
      <w:r>
        <w:rPr>
          <w:rFonts w:hint="cs"/>
          <w:rtl/>
        </w:rPr>
        <w:t>عمل برای فرد ثالث نوعی تحقیر به</w:t>
      </w:r>
      <w:r>
        <w:rPr>
          <w:rFonts w:hint="eastAsia"/>
          <w:rtl/>
        </w:rPr>
        <w:t>‌</w:t>
      </w:r>
      <w:r w:rsidRPr="001075D4">
        <w:rPr>
          <w:rFonts w:hint="cs"/>
          <w:rtl/>
        </w:rPr>
        <w:t>شمار می‌آید، و بسا او گمان می‌کند آنان برای او تصمیم بد و نامناسبی اتخاذ می‌کنند و یا گمان‌هایی دیگر از این قبیل.</w:t>
      </w:r>
    </w:p>
    <w:p w:rsidR="001075D4" w:rsidRPr="001075D4" w:rsidRDefault="001075D4" w:rsidP="001075D4">
      <w:pPr>
        <w:pStyle w:val="a0"/>
        <w:rPr>
          <w:rtl/>
        </w:rPr>
      </w:pPr>
      <w:bookmarkStart w:id="120" w:name="_Toc350034778"/>
      <w:bookmarkStart w:id="121" w:name="_Toc423443402"/>
      <w:r w:rsidRPr="001075D4">
        <w:rPr>
          <w:rFonts w:hint="cs"/>
          <w:rtl/>
        </w:rPr>
        <w:t>اسبال و کشیدن لباس بر زمین:</w:t>
      </w:r>
      <w:bookmarkEnd w:id="120"/>
      <w:bookmarkEnd w:id="121"/>
    </w:p>
    <w:p w:rsidR="001075D4" w:rsidRPr="001075D4" w:rsidRDefault="001075D4" w:rsidP="00FB48C2">
      <w:pPr>
        <w:pStyle w:val="a6"/>
        <w:rPr>
          <w:rtl/>
        </w:rPr>
      </w:pPr>
      <w:r w:rsidRPr="001075D4">
        <w:rPr>
          <w:rFonts w:hint="cs"/>
          <w:rtl/>
        </w:rPr>
        <w:t>اسبال و فرو هشتن لباس امری است که مردم آن را مسأله‌ای معمولی و پیش‌پاافتاده می‌پندارند، در صورتی که نزد خداوند اهمیتی فراوان دارد، اسبال یعنی فرو هشتن و پایین</w:t>
      </w:r>
      <w:r>
        <w:rPr>
          <w:rFonts w:hint="cs"/>
          <w:rtl/>
        </w:rPr>
        <w:t xml:space="preserve"> </w:t>
      </w:r>
      <w:r w:rsidRPr="001075D4">
        <w:rPr>
          <w:rFonts w:hint="cs"/>
          <w:rtl/>
        </w:rPr>
        <w:t>‌انداختن لباس پایین‌تر از شتالنگ (استخوان برآمد</w:t>
      </w:r>
      <w:r>
        <w:rPr>
          <w:rFonts w:hint="cs"/>
          <w:rtl/>
        </w:rPr>
        <w:t>ه</w:t>
      </w:r>
      <w:r w:rsidRPr="001075D4">
        <w:rPr>
          <w:rFonts w:hint="cs"/>
          <w:rtl/>
        </w:rPr>
        <w:t xml:space="preserve"> قسمت پایینی ساق)، لباس‌های برخی از مردم به زمین می‌رسد، و برخی دیگر از این نیز فراتر رفته و لباس‌هایشان را بر زمین می‌کشانند.</w:t>
      </w:r>
    </w:p>
    <w:p w:rsidR="001075D4" w:rsidRPr="001075D4" w:rsidRDefault="001075D4" w:rsidP="00FB48C2">
      <w:pPr>
        <w:pStyle w:val="a6"/>
        <w:rPr>
          <w:rtl/>
        </w:rPr>
      </w:pPr>
      <w:r>
        <w:rPr>
          <w:rFonts w:hint="cs"/>
          <w:rtl/>
        </w:rPr>
        <w:t>ابوذر</w:t>
      </w:r>
      <w:r w:rsidR="00FB48C2">
        <w:rPr>
          <w:rFonts w:cs="CTraditional Arabic" w:hint="cs"/>
          <w:rtl/>
        </w:rPr>
        <w:t>س</w:t>
      </w:r>
      <w:r>
        <w:rPr>
          <w:rFonts w:hint="cs"/>
          <w:rtl/>
        </w:rPr>
        <w:t xml:space="preserve"> روایت نموده که پیامبر</w:t>
      </w:r>
      <w:r w:rsidR="00FB48C2">
        <w:rPr>
          <w:rFonts w:hint="cs"/>
          <w:rtl/>
        </w:rPr>
        <w:t xml:space="preserve"> </w:t>
      </w:r>
      <w:r w:rsidR="00FB48C2">
        <w:rPr>
          <w:rFonts w:cs="CTraditional Arabic" w:hint="cs"/>
          <w:rtl/>
        </w:rPr>
        <w:t>ج</w:t>
      </w:r>
      <w:r w:rsidRPr="001075D4">
        <w:rPr>
          <w:rFonts w:hint="cs"/>
          <w:rtl/>
        </w:rPr>
        <w:t xml:space="preserve"> فرمودند: «خداوند متعال در قیامت سه شخص را به نگاه رحمت نمی‌نگرد، و آنان را پاکیزه نمی‌گرداند و عذابی دردناک در انتظارشان است، آن که ازار (شلوار) خود را از شتالنگ پایین‌تر کند، و آن که بر مردم منت نهد، (در روایتی آمه: کسی که چون به شخصی چیزی می‌دهد بر او منت می‌نهد) و کسی که متاعش را با سوگند دروغ به فروش برساند»</w:t>
      </w:r>
      <w:r w:rsidRPr="00FB48C2">
        <w:rPr>
          <w:vertAlign w:val="superscript"/>
          <w:rtl/>
        </w:rPr>
        <w:footnoteReference w:id="113"/>
      </w:r>
      <w:r w:rsidRPr="001075D4">
        <w:rPr>
          <w:rFonts w:hint="cs"/>
          <w:rtl/>
        </w:rPr>
        <w:t>.</w:t>
      </w:r>
    </w:p>
    <w:p w:rsidR="001075D4" w:rsidRPr="001075D4" w:rsidRDefault="001075D4" w:rsidP="00FB48C2">
      <w:pPr>
        <w:pStyle w:val="a6"/>
        <w:rPr>
          <w:rtl/>
        </w:rPr>
      </w:pPr>
      <w:r w:rsidRPr="001075D4">
        <w:rPr>
          <w:rFonts w:hint="cs"/>
          <w:rtl/>
        </w:rPr>
        <w:t>کسانی که ادعا می‌کنند که اسباب ازار آنان از روی کبر و غررو نیست، و در واقع با این گفتار خود را تزکیه می‌نمایند، این سخن آنان مورد قبول نیست و وعیدی در این باره آمده عام است چه کسی قصد تکبر را داشته</w:t>
      </w:r>
      <w:r>
        <w:rPr>
          <w:rFonts w:hint="cs"/>
          <w:rtl/>
        </w:rPr>
        <w:t xml:space="preserve"> باشد، یا خیر، انگونه که پیامبر</w:t>
      </w:r>
      <w:r w:rsidR="00FB48C2">
        <w:rPr>
          <w:rFonts w:hint="cs"/>
          <w:rtl/>
        </w:rPr>
        <w:t xml:space="preserve"> </w:t>
      </w:r>
      <w:r w:rsidR="00FB48C2">
        <w:rPr>
          <w:rFonts w:cs="CTraditional Arabic" w:hint="cs"/>
          <w:rtl/>
        </w:rPr>
        <w:t>ج</w:t>
      </w:r>
      <w:r w:rsidRPr="001075D4">
        <w:rPr>
          <w:rFonts w:hint="cs"/>
          <w:rtl/>
        </w:rPr>
        <w:t xml:space="preserve"> در حدیثی می‌فرمایند: «هر قسمتی از پا پایین‌تر از شتالنگ را که ازار (شلوار) بپوشاند در آتش جهنم خواهد بود»</w:t>
      </w:r>
      <w:r w:rsidRPr="00FB48C2">
        <w:rPr>
          <w:vertAlign w:val="superscript"/>
          <w:rtl/>
        </w:rPr>
        <w:footnoteReference w:id="114"/>
      </w:r>
      <w:r w:rsidRPr="001075D4">
        <w:rPr>
          <w:rFonts w:hint="cs"/>
          <w:rtl/>
        </w:rPr>
        <w:t>.</w:t>
      </w:r>
    </w:p>
    <w:p w:rsidR="001075D4" w:rsidRPr="001075D4" w:rsidRDefault="001075D4" w:rsidP="00763675">
      <w:pPr>
        <w:pStyle w:val="a6"/>
        <w:rPr>
          <w:rtl/>
        </w:rPr>
      </w:pPr>
      <w:r w:rsidRPr="001075D4">
        <w:rPr>
          <w:rFonts w:hint="cs"/>
          <w:rtl/>
        </w:rPr>
        <w:t>و اگر کسی از روی غرور و تکبر لباسش را پایین بیاندازد، عقوبت وی شدیدتر و عذابش س</w:t>
      </w:r>
      <w:r>
        <w:rPr>
          <w:rFonts w:hint="cs"/>
          <w:rtl/>
        </w:rPr>
        <w:t>خت‌تر می‌گردد، آنگونه که پیامبر</w:t>
      </w:r>
      <w:r w:rsidR="00763675">
        <w:rPr>
          <w:rFonts w:hint="cs"/>
          <w:rtl/>
        </w:rPr>
        <w:t xml:space="preserve"> </w:t>
      </w:r>
      <w:r w:rsidR="00763675">
        <w:rPr>
          <w:rFonts w:cs="CTraditional Arabic" w:hint="cs"/>
          <w:rtl/>
        </w:rPr>
        <w:t>ج</w:t>
      </w:r>
      <w:r>
        <w:rPr>
          <w:rFonts w:hint="cs"/>
          <w:rtl/>
        </w:rPr>
        <w:t xml:space="preserve"> در حدیثی دیگر فرموده</w:t>
      </w:r>
      <w:r>
        <w:rPr>
          <w:rFonts w:hint="eastAsia"/>
          <w:rtl/>
        </w:rPr>
        <w:t>‌</w:t>
      </w:r>
      <w:r w:rsidRPr="001075D4">
        <w:rPr>
          <w:rFonts w:hint="cs"/>
          <w:rtl/>
        </w:rPr>
        <w:t>اند: «هرکس از روی تکبر و غرور لباسش را بر زمین بکشاند، خداوند روز قیامت به سوی او (به نظر رحمت) نمی‌نگرد»</w:t>
      </w:r>
      <w:r w:rsidRPr="00763675">
        <w:rPr>
          <w:vertAlign w:val="superscript"/>
          <w:rtl/>
        </w:rPr>
        <w:footnoteReference w:id="115"/>
      </w:r>
      <w:r w:rsidRPr="001075D4">
        <w:rPr>
          <w:rFonts w:hint="cs"/>
          <w:rtl/>
        </w:rPr>
        <w:t>. و علتش نیز این است که مرتکب دو کار حرام گشته است.</w:t>
      </w:r>
    </w:p>
    <w:p w:rsidR="001075D4" w:rsidRPr="001075D4" w:rsidRDefault="001075D4" w:rsidP="00763675">
      <w:pPr>
        <w:pStyle w:val="a6"/>
        <w:rPr>
          <w:rtl/>
        </w:rPr>
      </w:pPr>
      <w:r w:rsidRPr="001075D4">
        <w:rPr>
          <w:rFonts w:hint="cs"/>
          <w:rtl/>
        </w:rPr>
        <w:t>اسبال و فرو هشتن هر لباسی حرام و ناجایز است، آ</w:t>
      </w:r>
      <w:r>
        <w:rPr>
          <w:rFonts w:hint="cs"/>
          <w:rtl/>
        </w:rPr>
        <w:t>نگونه که در حدیث عبدالله بن عمر</w:t>
      </w:r>
      <w:r w:rsidR="00763675">
        <w:rPr>
          <w:rFonts w:cs="CTraditional Arabic" w:hint="cs"/>
          <w:rtl/>
        </w:rPr>
        <w:t>س</w:t>
      </w:r>
      <w:r>
        <w:rPr>
          <w:rFonts w:hint="cs"/>
          <w:rtl/>
        </w:rPr>
        <w:t xml:space="preserve"> آمده، وی می‌گوید: پیامبر</w:t>
      </w:r>
      <w:r w:rsidR="00763675">
        <w:rPr>
          <w:rFonts w:hint="cs"/>
          <w:rtl/>
        </w:rPr>
        <w:t xml:space="preserve"> </w:t>
      </w:r>
      <w:r w:rsidR="00763675">
        <w:rPr>
          <w:rFonts w:cs="CTraditional Arabic" w:hint="cs"/>
          <w:rtl/>
        </w:rPr>
        <w:t>ج</w:t>
      </w:r>
      <w:r w:rsidRPr="001075D4">
        <w:rPr>
          <w:rFonts w:hint="cs"/>
          <w:rtl/>
        </w:rPr>
        <w:t xml:space="preserve"> فرمودند: «اسبال در ازار (شلوار) پیراهن و عمامه است، هرکس از روی تکبر یکی از این</w:t>
      </w:r>
      <w:r w:rsidR="00763675">
        <w:rPr>
          <w:rFonts w:hint="eastAsia"/>
          <w:rtl/>
        </w:rPr>
        <w:t>‌</w:t>
      </w:r>
      <w:r w:rsidRPr="001075D4">
        <w:rPr>
          <w:rFonts w:hint="cs"/>
          <w:rtl/>
        </w:rPr>
        <w:t>ها را بر</w:t>
      </w:r>
      <w:r>
        <w:rPr>
          <w:rFonts w:hint="cs"/>
          <w:rtl/>
        </w:rPr>
        <w:t xml:space="preserve"> زمین بکشد، خداوند روز قیامت به</w:t>
      </w:r>
      <w:r>
        <w:rPr>
          <w:rFonts w:hint="eastAsia"/>
          <w:rtl/>
        </w:rPr>
        <w:t>‌</w:t>
      </w:r>
      <w:r w:rsidRPr="001075D4">
        <w:rPr>
          <w:rFonts w:hint="cs"/>
          <w:rtl/>
        </w:rPr>
        <w:t>سوی او نمی‌نگرد»</w:t>
      </w:r>
      <w:r w:rsidRPr="00763675">
        <w:rPr>
          <w:vertAlign w:val="superscript"/>
          <w:rtl/>
        </w:rPr>
        <w:footnoteReference w:id="116"/>
      </w:r>
      <w:r w:rsidRPr="001075D4">
        <w:rPr>
          <w:rFonts w:hint="cs"/>
          <w:rtl/>
        </w:rPr>
        <w:t>.</w:t>
      </w:r>
    </w:p>
    <w:p w:rsidR="001075D4" w:rsidRPr="001075D4" w:rsidRDefault="001075D4" w:rsidP="00763675">
      <w:pPr>
        <w:pStyle w:val="a6"/>
        <w:rPr>
          <w:rtl/>
        </w:rPr>
      </w:pPr>
      <w:r w:rsidRPr="001075D4">
        <w:rPr>
          <w:rFonts w:hint="cs"/>
          <w:rtl/>
        </w:rPr>
        <w:t>برای زن جایز است که برای احتیاط و پرهیز از برهنگی هنگام وزش باد، لباس خود را یک وجب و حتی یک گز هم از قد خود درازتر کند، اما در این باره نباید از حد معمول فراتر روند، آنگونه که در برخی لباس‌های عروسی دیده می‌شود که گاه چندین وجب و متر از دق عروس درازتر دوخته شده اند و بسا شخصی به دنبال عروس مسؤلیت جمع‌</w:t>
      </w:r>
      <w:r>
        <w:rPr>
          <w:rFonts w:hint="cs"/>
          <w:rtl/>
        </w:rPr>
        <w:t xml:space="preserve"> </w:t>
      </w:r>
      <w:r w:rsidRPr="001075D4">
        <w:rPr>
          <w:rFonts w:hint="cs"/>
          <w:rtl/>
        </w:rPr>
        <w:t>نمودن لباس وی را به عهده می‌گیرد و آن را حمل می‌کند.</w:t>
      </w:r>
    </w:p>
    <w:p w:rsidR="001075D4" w:rsidRPr="001075D4" w:rsidRDefault="001075D4" w:rsidP="001075D4">
      <w:pPr>
        <w:pStyle w:val="a0"/>
        <w:rPr>
          <w:rtl/>
        </w:rPr>
      </w:pPr>
      <w:bookmarkStart w:id="122" w:name="_Toc350034779"/>
      <w:bookmarkStart w:id="123" w:name="_Toc423443403"/>
      <w:r w:rsidRPr="001075D4">
        <w:rPr>
          <w:rFonts w:hint="cs"/>
          <w:rtl/>
        </w:rPr>
        <w:t>استعمال طلا برای مردان:</w:t>
      </w:r>
      <w:bookmarkEnd w:id="122"/>
      <w:bookmarkEnd w:id="123"/>
    </w:p>
    <w:p w:rsidR="001075D4" w:rsidRPr="001075D4" w:rsidRDefault="001075D4" w:rsidP="00763675">
      <w:pPr>
        <w:pStyle w:val="a6"/>
        <w:rPr>
          <w:rtl/>
        </w:rPr>
      </w:pPr>
      <w:r>
        <w:rPr>
          <w:rFonts w:hint="cs"/>
          <w:rtl/>
        </w:rPr>
        <w:t>ابوموسی اشعری</w:t>
      </w:r>
      <w:r w:rsidR="00763675">
        <w:rPr>
          <w:rFonts w:cs="CTraditional Arabic" w:hint="cs"/>
          <w:rtl/>
        </w:rPr>
        <w:t>س</w:t>
      </w:r>
      <w:r>
        <w:rPr>
          <w:rFonts w:hint="cs"/>
          <w:rtl/>
        </w:rPr>
        <w:t xml:space="preserve"> می‌گوید: پیامبر</w:t>
      </w:r>
      <w:r w:rsidR="00763675">
        <w:rPr>
          <w:rFonts w:hint="cs"/>
          <w:rtl/>
        </w:rPr>
        <w:t xml:space="preserve"> </w:t>
      </w:r>
      <w:r w:rsidR="00763675">
        <w:rPr>
          <w:rFonts w:cs="CTraditional Arabic" w:hint="cs"/>
          <w:rtl/>
        </w:rPr>
        <w:t>ج</w:t>
      </w:r>
      <w:r w:rsidRPr="001075D4">
        <w:rPr>
          <w:rFonts w:hint="cs"/>
          <w:rtl/>
        </w:rPr>
        <w:t xml:space="preserve"> فرمودند: «استعمال طلا و ابریشم برای زنان امت من جایز و برای مردان حرام گردانیده شده است»</w:t>
      </w:r>
      <w:r w:rsidRPr="00763675">
        <w:rPr>
          <w:vertAlign w:val="superscript"/>
          <w:rtl/>
        </w:rPr>
        <w:footnoteReference w:id="117"/>
      </w:r>
      <w:r w:rsidRPr="001075D4">
        <w:rPr>
          <w:rFonts w:hint="cs"/>
          <w:rtl/>
        </w:rPr>
        <w:t>.</w:t>
      </w:r>
    </w:p>
    <w:p w:rsidR="001075D4" w:rsidRPr="001075D4" w:rsidRDefault="001075D4" w:rsidP="00763675">
      <w:pPr>
        <w:pStyle w:val="a6"/>
        <w:rPr>
          <w:rtl/>
        </w:rPr>
      </w:pPr>
      <w:r w:rsidRPr="001075D4">
        <w:rPr>
          <w:rFonts w:hint="cs"/>
          <w:rtl/>
        </w:rPr>
        <w:t>امروزه در بازار لوازم بسیاری از قبیل ساعت، عینک، دکمه، خودکار و زنجیرهایی وجود دارد که با چندین عیار طلا آمیخته و یا زرکوب اند و یا به</w:t>
      </w:r>
      <w:r w:rsidR="00652B79">
        <w:rPr>
          <w:rFonts w:hint="cs"/>
          <w:rtl/>
        </w:rPr>
        <w:t xml:space="preserve"> آن‌ها </w:t>
      </w:r>
      <w:r w:rsidRPr="001075D4">
        <w:rPr>
          <w:rFonts w:hint="cs"/>
          <w:rtl/>
        </w:rPr>
        <w:t>آب طلا داده شده است، و در بعضی از مسابقات می‌شنویم که اعلام می‌کنند که یک ساعت طلایی مردانه به نفر اول جایز داده خواهد شد، استعمال هدی</w:t>
      </w:r>
      <w:r>
        <w:rPr>
          <w:rFonts w:hint="cs"/>
          <w:rtl/>
        </w:rPr>
        <w:t>ه</w:t>
      </w:r>
      <w:r w:rsidRPr="001075D4">
        <w:rPr>
          <w:rFonts w:hint="cs"/>
          <w:rtl/>
        </w:rPr>
        <w:t xml:space="preserve"> اینها حرام و ناجایز است.</w:t>
      </w:r>
    </w:p>
    <w:p w:rsidR="001075D4" w:rsidRPr="001075D4" w:rsidRDefault="001075D4" w:rsidP="00763675">
      <w:pPr>
        <w:pStyle w:val="a6"/>
        <w:rPr>
          <w:rtl/>
        </w:rPr>
      </w:pPr>
      <w:r>
        <w:rPr>
          <w:rFonts w:hint="cs"/>
          <w:rtl/>
        </w:rPr>
        <w:t>عبدالله بن عباس</w:t>
      </w:r>
      <w:r w:rsidR="00763675">
        <w:rPr>
          <w:rFonts w:cs="CTraditional Arabic" w:hint="cs"/>
          <w:rtl/>
        </w:rPr>
        <w:t>س</w:t>
      </w:r>
      <w:r>
        <w:rPr>
          <w:rFonts w:hint="cs"/>
          <w:rtl/>
        </w:rPr>
        <w:t xml:space="preserve"> می‌گوید: پیامبر</w:t>
      </w:r>
      <w:r w:rsidR="00763675">
        <w:rPr>
          <w:rFonts w:hint="cs"/>
          <w:rtl/>
        </w:rPr>
        <w:t xml:space="preserve"> </w:t>
      </w:r>
      <w:r w:rsidR="00763675">
        <w:rPr>
          <w:rFonts w:cs="CTraditional Arabic" w:hint="cs"/>
          <w:rtl/>
        </w:rPr>
        <w:t>ج</w:t>
      </w:r>
      <w:r w:rsidRPr="001075D4">
        <w:rPr>
          <w:rFonts w:hint="cs"/>
          <w:rtl/>
        </w:rPr>
        <w:t xml:space="preserve"> دیدند که مردی یک انگشتری طلایی به دست دارد، آن انگشتر را از دست وی بیرون آورده و دور انداختند، و سپس فرمودند: «چرا برخی از شما اخگرهایی از آتش را به د</w:t>
      </w:r>
      <w:r>
        <w:rPr>
          <w:rFonts w:hint="cs"/>
          <w:rtl/>
        </w:rPr>
        <w:t>ست می‌کنند؟ پس از این که پیامبر</w:t>
      </w:r>
      <w:r w:rsidR="00763675">
        <w:rPr>
          <w:rFonts w:hint="cs"/>
          <w:rtl/>
        </w:rPr>
        <w:t xml:space="preserve"> </w:t>
      </w:r>
      <w:r w:rsidR="00763675">
        <w:rPr>
          <w:rFonts w:cs="CTraditional Arabic" w:hint="cs"/>
          <w:rtl/>
        </w:rPr>
        <w:t>ج</w:t>
      </w:r>
      <w:r w:rsidRPr="001075D4">
        <w:rPr>
          <w:rFonts w:hint="cs"/>
          <w:rtl/>
        </w:rPr>
        <w:t xml:space="preserve"> تشریف بردند؟ به آن مرد گفته شد: برو انگشتر خود را بردار و در موردی دیگر از آن استفاده مکن، او در جواب گفت: خیر، </w:t>
      </w:r>
      <w:r>
        <w:rPr>
          <w:rFonts w:hint="cs"/>
          <w:rtl/>
        </w:rPr>
        <w:t>به خدا سوگند، چیزی که رسول الله</w:t>
      </w:r>
      <w:r w:rsidR="00763675">
        <w:rPr>
          <w:rFonts w:hint="cs"/>
          <w:rtl/>
        </w:rPr>
        <w:t xml:space="preserve"> </w:t>
      </w:r>
      <w:r w:rsidR="00763675">
        <w:rPr>
          <w:rFonts w:cs="CTraditional Arabic" w:hint="cs"/>
          <w:rtl/>
        </w:rPr>
        <w:t>ج</w:t>
      </w:r>
      <w:r w:rsidRPr="001075D4">
        <w:rPr>
          <w:rFonts w:hint="cs"/>
          <w:rtl/>
        </w:rPr>
        <w:t xml:space="preserve"> آن را انداخته هرگز دوباره برنمی‌دارم»</w:t>
      </w:r>
      <w:r w:rsidRPr="00763675">
        <w:rPr>
          <w:vertAlign w:val="superscript"/>
          <w:rtl/>
        </w:rPr>
        <w:footnoteReference w:id="118"/>
      </w:r>
      <w:r w:rsidRPr="001075D4">
        <w:rPr>
          <w:rFonts w:hint="cs"/>
          <w:rtl/>
        </w:rPr>
        <w:t>.</w:t>
      </w:r>
    </w:p>
    <w:p w:rsidR="001075D4" w:rsidRPr="001075D4" w:rsidRDefault="001075D4" w:rsidP="001075D4">
      <w:pPr>
        <w:pStyle w:val="a0"/>
        <w:rPr>
          <w:rtl/>
        </w:rPr>
      </w:pPr>
      <w:bookmarkStart w:id="124" w:name="_Toc350034780"/>
      <w:bookmarkStart w:id="125" w:name="_Toc423443404"/>
      <w:r w:rsidRPr="001075D4">
        <w:rPr>
          <w:rFonts w:hint="cs"/>
          <w:rtl/>
        </w:rPr>
        <w:t>پوشیدن لباس‌های کوتاه، نازک و تنگ برای زنان:</w:t>
      </w:r>
      <w:bookmarkEnd w:id="124"/>
      <w:bookmarkEnd w:id="125"/>
    </w:p>
    <w:p w:rsidR="001075D4" w:rsidRPr="001075D4" w:rsidRDefault="001075D4" w:rsidP="00763675">
      <w:pPr>
        <w:pStyle w:val="a6"/>
        <w:rPr>
          <w:rtl/>
        </w:rPr>
      </w:pPr>
      <w:r w:rsidRPr="001075D4">
        <w:rPr>
          <w:rFonts w:hint="cs"/>
          <w:rtl/>
        </w:rPr>
        <w:t>یکی از موارد هجوم دشمن، طرز پوشاک و مدهای گوناگون و اشکال متفاوتی است که متأسفانه در میان مسلمانان رواج یافته است، لباس‌هایی که به علت کوتاه</w:t>
      </w:r>
      <w:r>
        <w:rPr>
          <w:rFonts w:hint="cs"/>
          <w:rtl/>
        </w:rPr>
        <w:t xml:space="preserve"> </w:t>
      </w:r>
      <w:r w:rsidRPr="001075D4">
        <w:rPr>
          <w:rFonts w:hint="cs"/>
          <w:rtl/>
        </w:rPr>
        <w:t>‌بودن، شفافیت و یا تنگی، عورت و بدن را نمی‌پوشاند، حتی پوشیدن بسیاری از این لباس‌ها در جمع زن‌ه</w:t>
      </w:r>
      <w:r>
        <w:rPr>
          <w:rFonts w:hint="cs"/>
          <w:rtl/>
        </w:rPr>
        <w:t>ا و محارم نیز جایز نیست، پیامبر</w:t>
      </w:r>
      <w:r w:rsidR="00763675">
        <w:rPr>
          <w:rFonts w:hint="cs"/>
          <w:rtl/>
        </w:rPr>
        <w:t xml:space="preserve"> </w:t>
      </w:r>
      <w:r w:rsidR="00763675">
        <w:rPr>
          <w:rFonts w:cs="CTraditional Arabic" w:hint="cs"/>
          <w:rtl/>
        </w:rPr>
        <w:t>ج</w:t>
      </w:r>
      <w:r w:rsidRPr="001075D4">
        <w:rPr>
          <w:rFonts w:hint="cs"/>
          <w:rtl/>
        </w:rPr>
        <w:t xml:space="preserve"> ظهور اینگونه لباس‌ها و پوشش زنها را پیش‌بینی فرموده بو</w:t>
      </w:r>
      <w:r>
        <w:rPr>
          <w:rFonts w:hint="cs"/>
          <w:rtl/>
        </w:rPr>
        <w:t>دند، آنگونه که در حدیث ابوهریره</w:t>
      </w:r>
      <w:r w:rsidRPr="001075D4">
        <w:rPr>
          <w:rFonts w:hint="cs"/>
        </w:rPr>
        <w:sym w:font="AGA Arabesque" w:char="F074"/>
      </w:r>
      <w:r>
        <w:rPr>
          <w:rFonts w:hint="cs"/>
          <w:rtl/>
        </w:rPr>
        <w:t xml:space="preserve"> آمده است، وی می‌گوید: پیامبر</w:t>
      </w:r>
      <w:r w:rsidR="00763675">
        <w:rPr>
          <w:rFonts w:hint="cs"/>
          <w:rtl/>
        </w:rPr>
        <w:t xml:space="preserve"> </w:t>
      </w:r>
      <w:r w:rsidR="00763675">
        <w:rPr>
          <w:rFonts w:cs="CTraditional Arabic" w:hint="cs"/>
          <w:rtl/>
        </w:rPr>
        <w:t>ج</w:t>
      </w:r>
      <w:r w:rsidRPr="001075D4">
        <w:rPr>
          <w:rFonts w:hint="cs"/>
          <w:rtl/>
        </w:rPr>
        <w:t xml:space="preserve"> فرمودند: «دو گروه جهنمی هستند و من</w:t>
      </w:r>
      <w:r w:rsidR="00652B79">
        <w:rPr>
          <w:rFonts w:hint="cs"/>
          <w:rtl/>
        </w:rPr>
        <w:t xml:space="preserve"> آن‌ها </w:t>
      </w:r>
      <w:r w:rsidRPr="001075D4">
        <w:rPr>
          <w:rFonts w:hint="cs"/>
          <w:rtl/>
        </w:rPr>
        <w:t>را ندیده ام، گروهی که شلاق‌هایی مانند دم گاو به دست دارند و مردم را با آن می‌زنند و (گروه دوم) زنانی (هستند) که با وجود این که لباس پوشیده اند عریاند، مردان را به خود متمایل می‌سازند و خود نیز به مردان تمایل دارند، سرهای‌شان همچون کوهان خمید</w:t>
      </w:r>
      <w:r>
        <w:rPr>
          <w:rFonts w:hint="cs"/>
          <w:rtl/>
        </w:rPr>
        <w:t>ه</w:t>
      </w:r>
      <w:r w:rsidRPr="001075D4">
        <w:rPr>
          <w:rFonts w:hint="cs"/>
          <w:rtl/>
        </w:rPr>
        <w:t xml:space="preserve"> شتر دو کوهانه است، هرگز وارد بهشت نخواهند شد، و با وجود این که بوی بهشت از مسافتی بس‌طولانی به مشام می‌رسد، آنان حتی بوی بهشت را نیز نمی‌یابند»</w:t>
      </w:r>
      <w:r w:rsidRPr="00763675">
        <w:rPr>
          <w:vertAlign w:val="superscript"/>
          <w:rtl/>
        </w:rPr>
        <w:footnoteReference w:id="119"/>
      </w:r>
      <w:r w:rsidRPr="001075D4">
        <w:rPr>
          <w:rFonts w:hint="cs"/>
          <w:rtl/>
        </w:rPr>
        <w:t>.</w:t>
      </w:r>
    </w:p>
    <w:p w:rsidR="001075D4" w:rsidRPr="001075D4" w:rsidRDefault="001075D4" w:rsidP="00763675">
      <w:pPr>
        <w:pStyle w:val="a6"/>
        <w:rPr>
          <w:rtl/>
        </w:rPr>
      </w:pPr>
      <w:r w:rsidRPr="001075D4">
        <w:rPr>
          <w:rFonts w:hint="cs"/>
          <w:rtl/>
        </w:rPr>
        <w:t xml:space="preserve">پوشیدن دامن‌هایی که یک طرف آن کاملاً باز است و یا همچون مدل‌های غربی از چندین طرف شکاف‌هایی طولانی دارند، و از لابلای آن پوست بدن نمایان می‌گردد، نیز در این حکم داخل است و از طرفی دیگر این نوعی تشبه به کفار و بیگانگان است که آن نیز حرام و ناجایز می‌باشد، </w:t>
      </w:r>
      <w:r w:rsidRPr="001075D4">
        <w:rPr>
          <w:rStyle w:val="Char1"/>
          <w:rFonts w:hint="cs"/>
          <w:rtl/>
        </w:rPr>
        <w:t>نسأل الله السلامة</w:t>
      </w:r>
      <w:r w:rsidRPr="001075D4">
        <w:rPr>
          <w:rFonts w:hint="cs"/>
          <w:b/>
          <w:bCs/>
          <w:rtl/>
        </w:rPr>
        <w:t>.</w:t>
      </w:r>
    </w:p>
    <w:p w:rsidR="001075D4" w:rsidRDefault="001075D4" w:rsidP="00763675">
      <w:pPr>
        <w:pStyle w:val="a6"/>
        <w:rPr>
          <w:rtl/>
        </w:rPr>
      </w:pPr>
      <w:r w:rsidRPr="001075D4">
        <w:rPr>
          <w:rFonts w:hint="cs"/>
          <w:rtl/>
        </w:rPr>
        <w:t>یکی دیگر از امور ناجایز و حرام پوشیدن لباس‌هایی است که بر آن تصاویر زشتی کشیده شده است، همچون تصاویر خواننده‌ها، گروه‌های موسیقی، بازی‌کنان، جام‌های شراب، تصاویر حیوانات، صلیب، شعارهای بنیادها و جمعیات انحرافی و خبیث و عبارات زننده و جملات زشت و عاشقانه و متضاد با شرف و عفت که غالباً با زبان‌های بیگانه و اجنبی نوشه شه است.</w:t>
      </w:r>
    </w:p>
    <w:p w:rsidR="001075D4" w:rsidRPr="00CE655B" w:rsidRDefault="001075D4" w:rsidP="001075D4">
      <w:pPr>
        <w:pStyle w:val="a0"/>
        <w:rPr>
          <w:rtl/>
        </w:rPr>
      </w:pPr>
      <w:bookmarkStart w:id="126" w:name="_Toc350034781"/>
      <w:bookmarkStart w:id="127" w:name="_Toc423443405"/>
      <w:r w:rsidRPr="00CE655B">
        <w:rPr>
          <w:rFonts w:hint="cs"/>
          <w:rtl/>
        </w:rPr>
        <w:t>پیوند مو:</w:t>
      </w:r>
      <w:bookmarkEnd w:id="126"/>
      <w:bookmarkEnd w:id="127"/>
    </w:p>
    <w:p w:rsidR="001075D4" w:rsidRPr="001075D4" w:rsidRDefault="001075D4" w:rsidP="00763675">
      <w:pPr>
        <w:pStyle w:val="a6"/>
        <w:rPr>
          <w:rtl/>
        </w:rPr>
      </w:pPr>
      <w:r w:rsidRPr="001075D4">
        <w:rPr>
          <w:rFonts w:hint="cs"/>
          <w:rtl/>
        </w:rPr>
        <w:t>اسماء</w:t>
      </w:r>
      <w:r>
        <w:rPr>
          <w:rFonts w:hint="cs"/>
          <w:rtl/>
        </w:rPr>
        <w:t xml:space="preserve"> بنت ابی</w:t>
      </w:r>
      <w:r>
        <w:rPr>
          <w:rFonts w:hint="eastAsia"/>
          <w:rtl/>
        </w:rPr>
        <w:t>‌</w:t>
      </w:r>
      <w:r w:rsidRPr="001075D4">
        <w:rPr>
          <w:rFonts w:hint="cs"/>
          <w:rtl/>
        </w:rPr>
        <w:t>بکر</w:t>
      </w:r>
      <w:r>
        <w:rPr>
          <w:rFonts w:cs="CTraditional Arabic" w:hint="cs"/>
          <w:rtl/>
        </w:rPr>
        <w:t>ب</w:t>
      </w:r>
      <w:r>
        <w:rPr>
          <w:rFonts w:hint="cs"/>
          <w:rtl/>
        </w:rPr>
        <w:t xml:space="preserve"> می‌گوید: زنی نزد پیامبر</w:t>
      </w:r>
      <w:r w:rsidR="00763675">
        <w:rPr>
          <w:rFonts w:hint="cs"/>
          <w:rtl/>
        </w:rPr>
        <w:t xml:space="preserve"> </w:t>
      </w:r>
      <w:r w:rsidR="00763675">
        <w:rPr>
          <w:rFonts w:cs="CTraditional Arabic" w:hint="cs"/>
          <w:rtl/>
        </w:rPr>
        <w:t>ج</w:t>
      </w:r>
      <w:r w:rsidRPr="001075D4">
        <w:rPr>
          <w:rFonts w:hint="cs"/>
          <w:rtl/>
        </w:rPr>
        <w:t xml:space="preserve"> آمد و گفت: یا رسول الله دختری دارم که بر اثر بیماری موی سرش ریخته است و اکنون می‌خواهم او را به ازدواج مردی درآورم، آیا می‌توانم مویش را پیوند کنم، فرمودند: «خداوند زنی را که مو پیوند کند، و آن که مویش پیوند می‌شود نفرین نموده است»</w:t>
      </w:r>
      <w:r w:rsidRPr="00763675">
        <w:rPr>
          <w:vertAlign w:val="superscript"/>
          <w:rtl/>
        </w:rPr>
        <w:footnoteReference w:id="120"/>
      </w:r>
      <w:r w:rsidRPr="001075D4">
        <w:rPr>
          <w:rFonts w:hint="cs"/>
          <w:rtl/>
        </w:rPr>
        <w:t>.</w:t>
      </w:r>
    </w:p>
    <w:p w:rsidR="001075D4" w:rsidRPr="001075D4" w:rsidRDefault="001075D4" w:rsidP="00763675">
      <w:pPr>
        <w:pStyle w:val="a6"/>
        <w:rPr>
          <w:rtl/>
        </w:rPr>
      </w:pPr>
      <w:r>
        <w:rPr>
          <w:rFonts w:hint="cs"/>
          <w:rtl/>
        </w:rPr>
        <w:t>جابر بن عبدالله</w:t>
      </w:r>
      <w:r w:rsidR="00763675">
        <w:rPr>
          <w:rFonts w:cs="CTraditional Arabic" w:hint="cs"/>
          <w:rtl/>
        </w:rPr>
        <w:t>س</w:t>
      </w:r>
      <w:r>
        <w:rPr>
          <w:rFonts w:hint="cs"/>
          <w:rtl/>
        </w:rPr>
        <w:t xml:space="preserve"> می‌گوید: پیامبر</w:t>
      </w:r>
      <w:r w:rsidR="00763675">
        <w:rPr>
          <w:rFonts w:hint="cs"/>
          <w:rtl/>
        </w:rPr>
        <w:t xml:space="preserve"> </w:t>
      </w:r>
      <w:r w:rsidR="00763675">
        <w:rPr>
          <w:rFonts w:cs="CTraditional Arabic" w:hint="cs"/>
          <w:rtl/>
        </w:rPr>
        <w:t>ج</w:t>
      </w:r>
      <w:r w:rsidRPr="001075D4">
        <w:rPr>
          <w:rFonts w:hint="cs"/>
          <w:rtl/>
        </w:rPr>
        <w:t xml:space="preserve"> از این که ز</w:t>
      </w:r>
      <w:r>
        <w:rPr>
          <w:rFonts w:hint="cs"/>
          <w:rtl/>
        </w:rPr>
        <w:t>نی مویش را پیوند کند منع فرموده</w:t>
      </w:r>
      <w:r>
        <w:rPr>
          <w:rFonts w:hint="eastAsia"/>
          <w:rtl/>
        </w:rPr>
        <w:t>‌</w:t>
      </w:r>
      <w:r w:rsidRPr="001075D4">
        <w:rPr>
          <w:rFonts w:hint="cs"/>
          <w:rtl/>
        </w:rPr>
        <w:t>اند</w:t>
      </w:r>
      <w:r w:rsidRPr="00763675">
        <w:rPr>
          <w:vertAlign w:val="superscript"/>
          <w:rtl/>
        </w:rPr>
        <w:footnoteReference w:id="121"/>
      </w:r>
      <w:r w:rsidRPr="001075D4">
        <w:rPr>
          <w:rFonts w:hint="cs"/>
          <w:rtl/>
        </w:rPr>
        <w:t>.</w:t>
      </w:r>
    </w:p>
    <w:p w:rsidR="001075D4" w:rsidRDefault="001075D4" w:rsidP="00763675">
      <w:pPr>
        <w:pStyle w:val="a6"/>
        <w:rPr>
          <w:rtl/>
        </w:rPr>
      </w:pPr>
      <w:r w:rsidRPr="001075D4">
        <w:rPr>
          <w:rFonts w:hint="cs"/>
          <w:rtl/>
        </w:rPr>
        <w:t>استعمال موی مستعار و مصنوعی که امروزه هنرپیشه‌ها و بازیگران در فیلم‌ها و تئاترها استفاده می‌کنند نیز حرام و ناجایز می‌باشد.</w:t>
      </w:r>
    </w:p>
    <w:p w:rsidR="00F05EB7" w:rsidRDefault="00F05EB7" w:rsidP="00763675">
      <w:pPr>
        <w:pStyle w:val="a6"/>
        <w:rPr>
          <w:rtl/>
        </w:rPr>
      </w:pPr>
    </w:p>
    <w:p w:rsidR="001075D4" w:rsidRPr="001075D4" w:rsidRDefault="001075D4" w:rsidP="001075D4">
      <w:pPr>
        <w:pStyle w:val="a0"/>
        <w:rPr>
          <w:rtl/>
        </w:rPr>
      </w:pPr>
      <w:bookmarkStart w:id="128" w:name="_Toc350034782"/>
      <w:bookmarkStart w:id="129" w:name="_Toc423443406"/>
      <w:r w:rsidRPr="001075D4">
        <w:rPr>
          <w:rFonts w:hint="cs"/>
          <w:rtl/>
        </w:rPr>
        <w:t>تشبیه به جنس مخالف در پوشاک، گفتار و هیئت:</w:t>
      </w:r>
      <w:bookmarkEnd w:id="128"/>
      <w:bookmarkEnd w:id="129"/>
    </w:p>
    <w:p w:rsidR="001075D4" w:rsidRPr="001075D4" w:rsidRDefault="001075D4" w:rsidP="00763675">
      <w:pPr>
        <w:pStyle w:val="a6"/>
        <w:rPr>
          <w:rtl/>
        </w:rPr>
      </w:pPr>
      <w:r w:rsidRPr="001075D4">
        <w:rPr>
          <w:rFonts w:hint="cs"/>
          <w:rtl/>
        </w:rPr>
        <w:t>فطرت الهی در بندگانش این است که مرد بر مردانگی و زن بر انوثت خویش باقی بماند، و این از عواملی است که با عدم آن زندگی مردم دچار مشکل می‌گردد و تشبیه مردان به زنان و بالعکس مخالفت با فطرت و سبب گشودن دروازه فساد و اشاعه بی‌بندوباری در جامعه می‌باشد و این عمل از نظر شرعی حرام است، و هرگاه انجام‌دهند</w:t>
      </w:r>
      <w:r>
        <w:rPr>
          <w:rFonts w:hint="cs"/>
          <w:rtl/>
        </w:rPr>
        <w:t>ه</w:t>
      </w:r>
      <w:r w:rsidRPr="001075D4">
        <w:rPr>
          <w:rFonts w:hint="cs"/>
          <w:rtl/>
        </w:rPr>
        <w:t xml:space="preserve"> کاری در قران و احادیث مورد لعن و نفرین قرار گیرد، این امر دلالت بر تحریم آن عمل دارد، و آن عمل از گناهان کبیره مسحوب می‌گردد، از ع</w:t>
      </w:r>
      <w:r>
        <w:rPr>
          <w:rFonts w:hint="cs"/>
          <w:rtl/>
        </w:rPr>
        <w:t>بدالله بن عباس</w:t>
      </w:r>
      <w:r>
        <w:rPr>
          <w:rFonts w:cs="CTraditional Arabic" w:hint="cs"/>
          <w:rtl/>
        </w:rPr>
        <w:t>ب</w:t>
      </w:r>
      <w:r>
        <w:rPr>
          <w:rFonts w:hint="cs"/>
          <w:rtl/>
        </w:rPr>
        <w:t xml:space="preserve"> روایت شده که پیامبر</w:t>
      </w:r>
      <w:r w:rsidR="00763675">
        <w:rPr>
          <w:rFonts w:hint="cs"/>
          <w:rtl/>
        </w:rPr>
        <w:t xml:space="preserve"> </w:t>
      </w:r>
      <w:r w:rsidR="00763675">
        <w:rPr>
          <w:rFonts w:cs="CTraditional Arabic" w:hint="cs"/>
          <w:rtl/>
        </w:rPr>
        <w:t>ج</w:t>
      </w:r>
      <w:r w:rsidRPr="001075D4">
        <w:rPr>
          <w:rFonts w:hint="cs"/>
          <w:rtl/>
        </w:rPr>
        <w:t xml:space="preserve"> مردانی را که خود را شبیه زنان، و زنانی را که خود را شبیه مردان می‌سازند نفرین نموده است»</w:t>
      </w:r>
      <w:r w:rsidRPr="00763675">
        <w:rPr>
          <w:vertAlign w:val="superscript"/>
          <w:rtl/>
        </w:rPr>
        <w:footnoteReference w:id="122"/>
      </w:r>
      <w:r w:rsidRPr="001075D4">
        <w:rPr>
          <w:rFonts w:hint="cs"/>
          <w:rtl/>
        </w:rPr>
        <w:t>.</w:t>
      </w:r>
    </w:p>
    <w:p w:rsidR="001075D4" w:rsidRPr="001075D4" w:rsidRDefault="001075D4" w:rsidP="00763675">
      <w:pPr>
        <w:pStyle w:val="a6"/>
        <w:rPr>
          <w:rtl/>
        </w:rPr>
      </w:pPr>
      <w:r w:rsidRPr="001075D4">
        <w:rPr>
          <w:rFonts w:hint="cs"/>
          <w:rtl/>
        </w:rPr>
        <w:t>و ن</w:t>
      </w:r>
      <w:r>
        <w:rPr>
          <w:rFonts w:hint="cs"/>
          <w:rtl/>
        </w:rPr>
        <w:t>یز از وی روایت شده که رسول الله</w:t>
      </w:r>
      <w:r w:rsidR="00763675">
        <w:rPr>
          <w:rFonts w:hint="cs"/>
          <w:rtl/>
        </w:rPr>
        <w:t xml:space="preserve"> </w:t>
      </w:r>
      <w:r w:rsidR="00763675">
        <w:rPr>
          <w:rFonts w:cs="CTraditional Arabic" w:hint="cs"/>
          <w:rtl/>
        </w:rPr>
        <w:t>ج</w:t>
      </w:r>
      <w:r w:rsidRPr="001075D4">
        <w:rPr>
          <w:rFonts w:hint="cs"/>
          <w:rtl/>
        </w:rPr>
        <w:t xml:space="preserve"> مردان زن‌</w:t>
      </w:r>
      <w:r>
        <w:rPr>
          <w:rFonts w:hint="cs"/>
          <w:rtl/>
        </w:rPr>
        <w:t xml:space="preserve"> </w:t>
      </w:r>
      <w:r w:rsidRPr="001075D4">
        <w:rPr>
          <w:rFonts w:hint="cs"/>
          <w:rtl/>
        </w:rPr>
        <w:t xml:space="preserve">صفت و زنانی را که خود را به شکل مردان ظاهر </w:t>
      </w:r>
      <w:r w:rsidRPr="00763675">
        <w:rPr>
          <w:rFonts w:hint="cs"/>
          <w:rtl/>
        </w:rPr>
        <w:t>می‌کنند</w:t>
      </w:r>
      <w:r w:rsidRPr="001075D4">
        <w:rPr>
          <w:rFonts w:hint="cs"/>
          <w:rtl/>
        </w:rPr>
        <w:t xml:space="preserve"> نفرین نمودند</w:t>
      </w:r>
      <w:r w:rsidRPr="00763675">
        <w:rPr>
          <w:vertAlign w:val="superscript"/>
          <w:rtl/>
        </w:rPr>
        <w:footnoteReference w:id="123"/>
      </w:r>
      <w:r w:rsidRPr="001075D4">
        <w:rPr>
          <w:rFonts w:hint="cs"/>
          <w:rtl/>
        </w:rPr>
        <w:t>.</w:t>
      </w:r>
    </w:p>
    <w:p w:rsidR="001075D4" w:rsidRDefault="001075D4" w:rsidP="00F05EB7">
      <w:pPr>
        <w:pStyle w:val="a6"/>
        <w:rPr>
          <w:rtl/>
        </w:rPr>
      </w:pPr>
      <w:r w:rsidRPr="001075D4">
        <w:rPr>
          <w:rFonts w:hint="cs"/>
          <w:rtl/>
        </w:rPr>
        <w:t>تشبه در لباس و پوشاک نیز حرام و ناجایز می‌باشد. بنابراین، برای مردان جایز نیست که همچون زنان و برخی از افراد کم</w:t>
      </w:r>
      <w:r>
        <w:rPr>
          <w:rFonts w:hint="cs"/>
          <w:rtl/>
        </w:rPr>
        <w:t xml:space="preserve"> </w:t>
      </w:r>
      <w:r w:rsidRPr="001075D4">
        <w:rPr>
          <w:rFonts w:hint="cs"/>
          <w:rtl/>
        </w:rPr>
        <w:t>‌عقل و فرومایه گردنبند، النگو، خلخال، گوشواره و غیره استعمال کنند، و همچنین برای زنان نیر جایز نیست که لباس ویژه مردان را به تن کنند، بلکه باید در شکل هیئت و لباس ب</w:t>
      </w:r>
      <w:r>
        <w:rPr>
          <w:rFonts w:hint="cs"/>
          <w:rtl/>
        </w:rPr>
        <w:t>اهم متفاوت باشند، زیرا ابوهریره</w:t>
      </w:r>
      <w:r w:rsidR="00763675">
        <w:rPr>
          <w:rFonts w:cs="CTraditional Arabic" w:hint="cs"/>
          <w:rtl/>
        </w:rPr>
        <w:t>س</w:t>
      </w:r>
      <w:r>
        <w:rPr>
          <w:rFonts w:hint="cs"/>
          <w:rtl/>
        </w:rPr>
        <w:t xml:space="preserve"> روایت نموده که پیامبر</w:t>
      </w:r>
      <w:r w:rsidR="00763675">
        <w:rPr>
          <w:rFonts w:cs="CTraditional Arabic" w:hint="cs"/>
          <w:rtl/>
        </w:rPr>
        <w:t>ج</w:t>
      </w:r>
      <w:r w:rsidRPr="001075D4">
        <w:rPr>
          <w:rFonts w:hint="cs"/>
          <w:rtl/>
        </w:rPr>
        <w:t xml:space="preserve"> فرمودند: «خداوند مردی را که لباس زنانه و زنی را که لباس مردانه بپوشد نفرین نموده است»</w:t>
      </w:r>
      <w:r w:rsidRPr="00763675">
        <w:rPr>
          <w:vertAlign w:val="superscript"/>
          <w:rtl/>
        </w:rPr>
        <w:footnoteReference w:id="124"/>
      </w:r>
      <w:r w:rsidRPr="001075D4">
        <w:rPr>
          <w:rFonts w:hint="cs"/>
          <w:rtl/>
        </w:rPr>
        <w:t>.</w:t>
      </w:r>
    </w:p>
    <w:p w:rsidR="001075D4" w:rsidRPr="001075D4" w:rsidRDefault="001075D4" w:rsidP="001075D4">
      <w:pPr>
        <w:pStyle w:val="a0"/>
        <w:rPr>
          <w:rtl/>
        </w:rPr>
      </w:pPr>
      <w:bookmarkStart w:id="130" w:name="_Toc350034783"/>
      <w:bookmarkStart w:id="131" w:name="_Toc423443407"/>
      <w:r w:rsidRPr="001075D4">
        <w:rPr>
          <w:rFonts w:hint="cs"/>
          <w:rtl/>
        </w:rPr>
        <w:t>سیاه‌</w:t>
      </w:r>
      <w:r>
        <w:rPr>
          <w:rFonts w:hint="cs"/>
          <w:rtl/>
        </w:rPr>
        <w:t xml:space="preserve"> </w:t>
      </w:r>
      <w:r w:rsidRPr="001075D4">
        <w:rPr>
          <w:rFonts w:hint="cs"/>
          <w:rtl/>
        </w:rPr>
        <w:t>کردن مو:</w:t>
      </w:r>
      <w:bookmarkEnd w:id="130"/>
      <w:bookmarkEnd w:id="131"/>
    </w:p>
    <w:p w:rsidR="001075D4" w:rsidRPr="001075D4" w:rsidRDefault="001075D4" w:rsidP="00763675">
      <w:pPr>
        <w:pStyle w:val="a6"/>
        <w:rPr>
          <w:rtl/>
        </w:rPr>
      </w:pPr>
      <w:r w:rsidRPr="001075D4">
        <w:rPr>
          <w:rFonts w:hint="cs"/>
          <w:rtl/>
        </w:rPr>
        <w:t>با توجه به وعیدی که در باره سیاه‌کردن مو وارد شده است، قول صحیح این است که سیاه‌</w:t>
      </w:r>
      <w:r>
        <w:rPr>
          <w:rFonts w:hint="cs"/>
          <w:rtl/>
        </w:rPr>
        <w:t xml:space="preserve"> کردن مو حرام است، زیرا پیامبر</w:t>
      </w:r>
      <w:r w:rsidR="00763675">
        <w:rPr>
          <w:rFonts w:hint="cs"/>
          <w:rtl/>
        </w:rPr>
        <w:t xml:space="preserve"> </w:t>
      </w:r>
      <w:r w:rsidR="00763675">
        <w:rPr>
          <w:rFonts w:cs="CTraditional Arabic" w:hint="cs"/>
          <w:rtl/>
        </w:rPr>
        <w:t>ج</w:t>
      </w:r>
      <w:r w:rsidRPr="001075D4">
        <w:rPr>
          <w:rFonts w:hint="cs"/>
          <w:rtl/>
        </w:rPr>
        <w:t xml:space="preserve"> فرمودند: «آخر زمان گروهی پدید خواهند آمد که موهای خود را همانند زاغر و چینه‌دان کبوتر سیاه می‌کنند، آنان عطر و بوی خوش بهشت را نمی‌یابند»</w:t>
      </w:r>
      <w:r w:rsidRPr="00763675">
        <w:rPr>
          <w:vertAlign w:val="superscript"/>
          <w:rtl/>
        </w:rPr>
        <w:footnoteReference w:id="125"/>
      </w:r>
      <w:r w:rsidRPr="001075D4">
        <w:rPr>
          <w:rFonts w:hint="cs"/>
          <w:rtl/>
        </w:rPr>
        <w:t>.</w:t>
      </w:r>
    </w:p>
    <w:p w:rsidR="001075D4" w:rsidRPr="001075D4" w:rsidRDefault="001075D4" w:rsidP="00763675">
      <w:pPr>
        <w:pStyle w:val="a6"/>
        <w:rPr>
          <w:rtl/>
        </w:rPr>
      </w:pPr>
      <w:r>
        <w:rPr>
          <w:rFonts w:hint="cs"/>
          <w:rtl/>
        </w:rPr>
        <w:t>این عمل در</w:t>
      </w:r>
      <w:r w:rsidRPr="001075D4">
        <w:rPr>
          <w:rFonts w:hint="cs"/>
          <w:rtl/>
        </w:rPr>
        <w:t>میان بسیاری از افراد که موی‌شان سفید گشته رواج دارد و موی خود را سیاه می‌کنند، این عمل مفاسدی نیز دربر دارد منجمله: فریبکاری و تدلیس بر خلق خدا و تظاهر به شکل و هیئتی مصنوعی، و بدون تردید این امر بر رفتار شخصی تأثیر نامطلوبی دارد و چه بسا باعث فریب مردم می‌گردد.</w:t>
      </w:r>
    </w:p>
    <w:p w:rsidR="001075D4" w:rsidRPr="001075D4" w:rsidRDefault="001075D4" w:rsidP="00763675">
      <w:pPr>
        <w:pStyle w:val="a6"/>
        <w:rPr>
          <w:rtl/>
        </w:rPr>
      </w:pPr>
      <w:r w:rsidRPr="001075D4">
        <w:rPr>
          <w:rFonts w:hint="cs"/>
          <w:rtl/>
        </w:rPr>
        <w:t>از پیا</w:t>
      </w:r>
      <w:r>
        <w:rPr>
          <w:rFonts w:hint="cs"/>
          <w:rtl/>
        </w:rPr>
        <w:t>مبر</w:t>
      </w:r>
      <w:r w:rsidR="00763675">
        <w:rPr>
          <w:rFonts w:hint="cs"/>
          <w:rtl/>
        </w:rPr>
        <w:t xml:space="preserve"> </w:t>
      </w:r>
      <w:r w:rsidR="00763675">
        <w:rPr>
          <w:rFonts w:cs="CTraditional Arabic" w:hint="cs"/>
          <w:rtl/>
        </w:rPr>
        <w:t>ج</w:t>
      </w:r>
      <w:r w:rsidRPr="001075D4">
        <w:rPr>
          <w:rFonts w:hint="cs"/>
          <w:rtl/>
        </w:rPr>
        <w:t xml:space="preserve"> ثابت گشته که ایشان موهای سفید را با حنا و یا رنگی دیگر مایل به زردی، قرمزی و یا قهوه‌ای تغیر می‌دادند و روز فتح مکه هنگامی که ابوقحافه را که از شدت سفیدی ریش و موی سر همچون درخت ثغامه بود، آوردند، آن </w:t>
      </w:r>
      <w:r w:rsidR="00763675">
        <w:rPr>
          <w:rFonts w:cs="CTraditional Arabic" w:hint="cs"/>
          <w:rtl/>
        </w:rPr>
        <w:t>ج</w:t>
      </w:r>
      <w:r w:rsidRPr="001075D4">
        <w:rPr>
          <w:rFonts w:hint="cs"/>
          <w:rtl/>
        </w:rPr>
        <w:t xml:space="preserve"> فرمودند: «این سفیدی را با رنگی علاوه از سیاهی تغییر دهید»</w:t>
      </w:r>
      <w:r w:rsidRPr="00763675">
        <w:rPr>
          <w:vertAlign w:val="superscript"/>
          <w:rtl/>
        </w:rPr>
        <w:footnoteReference w:id="126"/>
      </w:r>
      <w:r w:rsidRPr="001075D4">
        <w:rPr>
          <w:rFonts w:hint="cs"/>
          <w:rtl/>
        </w:rPr>
        <w:t>.</w:t>
      </w:r>
    </w:p>
    <w:p w:rsidR="001075D4" w:rsidRPr="001075D4" w:rsidRDefault="001075D4" w:rsidP="00763675">
      <w:pPr>
        <w:pStyle w:val="a6"/>
        <w:rPr>
          <w:rtl/>
        </w:rPr>
      </w:pPr>
      <w:r w:rsidRPr="001075D4">
        <w:rPr>
          <w:rFonts w:hint="cs"/>
          <w:rtl/>
        </w:rPr>
        <w:t>قول صحیح این است که مرد و زن در این حکم یکسان هستند.</w:t>
      </w:r>
    </w:p>
    <w:p w:rsidR="001075D4" w:rsidRPr="001075D4" w:rsidRDefault="001075D4" w:rsidP="001075D4">
      <w:pPr>
        <w:pStyle w:val="a0"/>
        <w:rPr>
          <w:rtl/>
        </w:rPr>
      </w:pPr>
      <w:bookmarkStart w:id="132" w:name="_Toc350034784"/>
      <w:bookmarkStart w:id="133" w:name="_Toc423443408"/>
      <w:r w:rsidRPr="001075D4">
        <w:rPr>
          <w:rFonts w:hint="cs"/>
          <w:rtl/>
        </w:rPr>
        <w:t>کشیدن تصویر:</w:t>
      </w:r>
      <w:bookmarkEnd w:id="132"/>
      <w:bookmarkEnd w:id="133"/>
    </w:p>
    <w:p w:rsidR="001075D4" w:rsidRPr="001075D4" w:rsidRDefault="001075D4" w:rsidP="00763675">
      <w:pPr>
        <w:pStyle w:val="a6"/>
        <w:rPr>
          <w:rtl/>
        </w:rPr>
      </w:pPr>
      <w:r w:rsidRPr="001075D4">
        <w:rPr>
          <w:rFonts w:hint="cs"/>
          <w:rtl/>
        </w:rPr>
        <w:t>کشیدن تصویر حیوانات بر روی لباس، دیوار، کاغذ و غیره حرام و ناجایز است.</w:t>
      </w:r>
    </w:p>
    <w:p w:rsidR="001075D4" w:rsidRPr="001075D4" w:rsidRDefault="001075D4" w:rsidP="00763675">
      <w:pPr>
        <w:pStyle w:val="a6"/>
        <w:rPr>
          <w:rtl/>
        </w:rPr>
      </w:pPr>
      <w:r>
        <w:rPr>
          <w:rFonts w:hint="cs"/>
          <w:rtl/>
        </w:rPr>
        <w:t>عبدالله بن مسعود</w:t>
      </w:r>
      <w:r w:rsidR="00763675">
        <w:rPr>
          <w:rFonts w:cs="CTraditional Arabic" w:hint="cs"/>
          <w:rtl/>
        </w:rPr>
        <w:t>س</w:t>
      </w:r>
      <w:r>
        <w:rPr>
          <w:rFonts w:hint="cs"/>
          <w:rtl/>
        </w:rPr>
        <w:t xml:space="preserve"> می‌گوید: پیامبر</w:t>
      </w:r>
      <w:r w:rsidR="00763675" w:rsidRPr="00763675">
        <w:rPr>
          <w:rFonts w:hint="cs"/>
          <w:rtl/>
        </w:rPr>
        <w:t xml:space="preserve"> </w:t>
      </w:r>
      <w:r w:rsidR="00763675">
        <w:rPr>
          <w:rFonts w:cs="CTraditional Arabic" w:hint="cs"/>
          <w:rtl/>
        </w:rPr>
        <w:t>ج</w:t>
      </w:r>
      <w:r w:rsidR="00763675" w:rsidRPr="00763675">
        <w:rPr>
          <w:rFonts w:hint="cs"/>
          <w:rtl/>
        </w:rPr>
        <w:t xml:space="preserve"> </w:t>
      </w:r>
      <w:r w:rsidRPr="001075D4">
        <w:rPr>
          <w:rFonts w:hint="cs"/>
          <w:rtl/>
        </w:rPr>
        <w:t>فرمودند: «شدیدترین عذاب روز قیامت از آن صورتگران خواهد بود»</w:t>
      </w:r>
      <w:r w:rsidRPr="00763675">
        <w:rPr>
          <w:vertAlign w:val="superscript"/>
          <w:rtl/>
        </w:rPr>
        <w:footnoteReference w:id="127"/>
      </w:r>
      <w:r w:rsidRPr="001075D4">
        <w:rPr>
          <w:rFonts w:hint="cs"/>
          <w:rtl/>
        </w:rPr>
        <w:t>.</w:t>
      </w:r>
    </w:p>
    <w:p w:rsidR="001075D4" w:rsidRPr="001075D4" w:rsidRDefault="001075D4" w:rsidP="00763675">
      <w:pPr>
        <w:pStyle w:val="a6"/>
        <w:rPr>
          <w:rtl/>
        </w:rPr>
      </w:pPr>
      <w:r w:rsidRPr="001075D4">
        <w:rPr>
          <w:rFonts w:hint="cs"/>
          <w:rtl/>
        </w:rPr>
        <w:t>ا</w:t>
      </w:r>
      <w:r>
        <w:rPr>
          <w:rFonts w:hint="cs"/>
          <w:rtl/>
        </w:rPr>
        <w:t>بوهریره</w:t>
      </w:r>
      <w:r w:rsidR="00763675">
        <w:rPr>
          <w:rFonts w:cs="CTraditional Arabic" w:hint="cs"/>
          <w:rtl/>
        </w:rPr>
        <w:t>س</w:t>
      </w:r>
      <w:r>
        <w:rPr>
          <w:rFonts w:hint="cs"/>
          <w:rtl/>
        </w:rPr>
        <w:t xml:space="preserve"> می‌گوید: پیامبر</w:t>
      </w:r>
      <w:r w:rsidR="00763675">
        <w:rPr>
          <w:rFonts w:hint="cs"/>
          <w:rtl/>
        </w:rPr>
        <w:t xml:space="preserve"> </w:t>
      </w:r>
      <w:r w:rsidR="00763675">
        <w:rPr>
          <w:rFonts w:cs="CTraditional Arabic" w:hint="cs"/>
          <w:rtl/>
        </w:rPr>
        <w:t>ج</w:t>
      </w:r>
      <w:r w:rsidRPr="001075D4">
        <w:rPr>
          <w:rFonts w:hint="cs"/>
          <w:rtl/>
        </w:rPr>
        <w:t xml:space="preserve"> فرمودند: «خداوند متعال می‌فرماید: چه کسی ظالم‌تر است از آن که به ایجاد مخلوقی همانند مخلوق من اقدام نموده است (اگر توانایی دارند) پس حبه و دانه‌ای و یا مورچه‌ای ریز خلق کنند»</w:t>
      </w:r>
      <w:r w:rsidRPr="00763675">
        <w:rPr>
          <w:vertAlign w:val="superscript"/>
          <w:rtl/>
        </w:rPr>
        <w:footnoteReference w:id="128"/>
      </w:r>
      <w:r w:rsidRPr="001075D4">
        <w:rPr>
          <w:rFonts w:hint="cs"/>
          <w:rtl/>
        </w:rPr>
        <w:t>.</w:t>
      </w:r>
    </w:p>
    <w:p w:rsidR="001075D4" w:rsidRPr="001075D4" w:rsidRDefault="001075D4" w:rsidP="00763675">
      <w:pPr>
        <w:pStyle w:val="a6"/>
        <w:rPr>
          <w:rtl/>
        </w:rPr>
      </w:pPr>
      <w:r>
        <w:rPr>
          <w:rFonts w:hint="cs"/>
          <w:rtl/>
        </w:rPr>
        <w:t>عبدالله بن عباس</w:t>
      </w:r>
      <w:r w:rsidR="00763675">
        <w:rPr>
          <w:rFonts w:cs="CTraditional Arabic" w:hint="cs"/>
          <w:rtl/>
        </w:rPr>
        <w:t>س</w:t>
      </w:r>
      <w:r>
        <w:rPr>
          <w:rFonts w:hint="cs"/>
          <w:rtl/>
        </w:rPr>
        <w:t xml:space="preserve"> می‌گوید، پیامبر</w:t>
      </w:r>
      <w:r w:rsidR="00763675">
        <w:rPr>
          <w:rFonts w:hint="cs"/>
          <w:rtl/>
        </w:rPr>
        <w:t xml:space="preserve"> </w:t>
      </w:r>
      <w:r w:rsidR="00763675">
        <w:rPr>
          <w:rFonts w:cs="CTraditional Arabic" w:hint="cs"/>
          <w:rtl/>
        </w:rPr>
        <w:t>ج</w:t>
      </w:r>
      <w:r w:rsidRPr="001075D4">
        <w:rPr>
          <w:rFonts w:hint="cs"/>
          <w:rtl/>
        </w:rPr>
        <w:t xml:space="preserve"> فرمودند: «هر صورتگری در جهنم است، و به ازای هر تصویری که کشیده است، به او جانی داده می‌شود و همگی در جهنم عذاب </w:t>
      </w:r>
      <w:r>
        <w:rPr>
          <w:rFonts w:hint="cs"/>
          <w:rtl/>
        </w:rPr>
        <w:t>می‌بینند، ابن عباس</w:t>
      </w:r>
      <w:r w:rsidR="00763675">
        <w:rPr>
          <w:rFonts w:cs="CTraditional Arabic" w:hint="cs"/>
          <w:rtl/>
        </w:rPr>
        <w:t>س</w:t>
      </w:r>
      <w:r w:rsidRPr="001075D4">
        <w:rPr>
          <w:rFonts w:hint="cs"/>
          <w:rtl/>
        </w:rPr>
        <w:t xml:space="preserve"> فرمودند: اگر چاره‌ای جز تصویر</w:t>
      </w:r>
      <w:r>
        <w:rPr>
          <w:rFonts w:hint="cs"/>
          <w:rtl/>
        </w:rPr>
        <w:t xml:space="preserve"> </w:t>
      </w:r>
      <w:r w:rsidRPr="001075D4">
        <w:rPr>
          <w:rFonts w:hint="cs"/>
          <w:rtl/>
        </w:rPr>
        <w:t>کشیدن نداری، درختان و اشیای بی‌جان را به تصویر بکش»</w:t>
      </w:r>
      <w:r w:rsidRPr="00763675">
        <w:rPr>
          <w:vertAlign w:val="superscript"/>
          <w:rtl/>
        </w:rPr>
        <w:footnoteReference w:id="129"/>
      </w:r>
      <w:r w:rsidRPr="001075D4">
        <w:rPr>
          <w:rFonts w:hint="cs"/>
          <w:rtl/>
        </w:rPr>
        <w:t>.</w:t>
      </w:r>
    </w:p>
    <w:p w:rsidR="001075D4" w:rsidRPr="001075D4" w:rsidRDefault="001075D4" w:rsidP="00763675">
      <w:pPr>
        <w:pStyle w:val="a6"/>
        <w:rPr>
          <w:rtl/>
        </w:rPr>
      </w:pPr>
      <w:r w:rsidRPr="001075D4">
        <w:rPr>
          <w:rFonts w:hint="cs"/>
          <w:rtl/>
        </w:rPr>
        <w:t>این حدیث بر حرمت کشیدن تصویر جاندار، انسان و حیوانات دیگر دلالت دارند به تصویرکشیدن حیوانات به هر وجه ممکن اعم از چاپ، ترسیم، کنده‌کاری و نقش‌انداختن، تراشکاری و قالب‌گیری، حرام و ناجیز می‌باشد، و احادیث وارده این امور را نیز شامل می‌گردد.</w:t>
      </w:r>
    </w:p>
    <w:p w:rsidR="001075D4" w:rsidRPr="001075D4" w:rsidRDefault="001075D4" w:rsidP="00763675">
      <w:pPr>
        <w:pStyle w:val="a6"/>
        <w:rPr>
          <w:rtl/>
        </w:rPr>
      </w:pPr>
      <w:r w:rsidRPr="001075D4">
        <w:rPr>
          <w:rFonts w:hint="cs"/>
          <w:rtl/>
        </w:rPr>
        <w:t>مسلمان باید دستورات شرعی را با جان و دل بپذیرد و در مقابل آن تسلیم باشد، و به مجادله نپردازد، و نگوید که من این تصاویر را نمی‌پرستم، و سجده نمی‌کنم! اگر با دید</w:t>
      </w:r>
      <w:r>
        <w:rPr>
          <w:rFonts w:hint="cs"/>
          <w:rtl/>
        </w:rPr>
        <w:t>ه</w:t>
      </w:r>
      <w:r w:rsidRPr="001075D4">
        <w:rPr>
          <w:rFonts w:hint="cs"/>
          <w:rtl/>
        </w:rPr>
        <w:t xml:space="preserve"> بصیرت و تأمل به مفاسدی که از رواج‌یافتن عکس و تصویر در این دوران پدید آمده، بیندیشیم، حکمت و فلسف</w:t>
      </w:r>
      <w:r>
        <w:rPr>
          <w:rFonts w:hint="cs"/>
          <w:rtl/>
        </w:rPr>
        <w:t>ه</w:t>
      </w:r>
      <w:r w:rsidRPr="001075D4">
        <w:rPr>
          <w:rFonts w:hint="cs"/>
          <w:rtl/>
        </w:rPr>
        <w:t xml:space="preserve"> تحریم تصویر در شریعت اسلامی را در خواهیم یافت. آری، تصاویر عامل فسادی بزرگ و تحریک غرایز جنسی و برانگیختن شهوت و بلکه سبب ارتکاب جرایمی بی‌شمار و فحشا و بی‌عفتی است.</w:t>
      </w:r>
    </w:p>
    <w:p w:rsidR="001075D4" w:rsidRPr="001075D4" w:rsidRDefault="001075D4" w:rsidP="00763675">
      <w:pPr>
        <w:pStyle w:val="a6"/>
        <w:rPr>
          <w:rtl/>
        </w:rPr>
      </w:pPr>
      <w:r w:rsidRPr="001075D4">
        <w:rPr>
          <w:rFonts w:hint="cs"/>
          <w:rtl/>
        </w:rPr>
        <w:t>برای هیچ مسلمانی شایسته نیست که در منزل خود عکس و تصاویر انسان و یا حیوانی را نگهداری کند، زیرا این امر سبب می‌گردد که فرشتگان رحمت از ورود به آن منزل امت</w:t>
      </w:r>
      <w:r>
        <w:rPr>
          <w:rFonts w:hint="cs"/>
          <w:rtl/>
        </w:rPr>
        <w:t>ناع ورزند، پیامبر</w:t>
      </w:r>
      <w:r w:rsidR="00763675">
        <w:rPr>
          <w:rFonts w:hint="cs"/>
          <w:rtl/>
        </w:rPr>
        <w:t xml:space="preserve"> </w:t>
      </w:r>
      <w:r w:rsidR="00763675">
        <w:rPr>
          <w:rFonts w:cs="CTraditional Arabic" w:hint="cs"/>
          <w:rtl/>
        </w:rPr>
        <w:t>ج</w:t>
      </w:r>
      <w:r w:rsidRPr="001075D4">
        <w:rPr>
          <w:rFonts w:hint="cs"/>
          <w:rtl/>
        </w:rPr>
        <w:t xml:space="preserve"> فرمودند: «فرشتگان در خانه‌ای که در آن سگ و تصویر باشد وارد نخواهند شد»</w:t>
      </w:r>
      <w:r w:rsidRPr="00763675">
        <w:rPr>
          <w:vertAlign w:val="superscript"/>
          <w:rtl/>
        </w:rPr>
        <w:footnoteReference w:id="130"/>
      </w:r>
      <w:r w:rsidRPr="001075D4">
        <w:rPr>
          <w:rFonts w:hint="cs"/>
          <w:rtl/>
        </w:rPr>
        <w:t>.</w:t>
      </w:r>
    </w:p>
    <w:p w:rsidR="001075D4" w:rsidRPr="00763675" w:rsidRDefault="001075D4" w:rsidP="00763675">
      <w:pPr>
        <w:pStyle w:val="a6"/>
        <w:rPr>
          <w:rtl/>
        </w:rPr>
      </w:pPr>
      <w:r w:rsidRPr="001075D4">
        <w:rPr>
          <w:rFonts w:hint="cs"/>
          <w:rtl/>
        </w:rPr>
        <w:t>در بسیاری از خانه‌های مسلمانان مجسمه‌ها و تندیس‌هایی از انسان‌ها و حیوانات و بسا از معبودان کفار یافته می‌شود که به عنوان عتیقه، اذین و دکور از</w:t>
      </w:r>
      <w:r w:rsidR="00652B79">
        <w:rPr>
          <w:rFonts w:hint="cs"/>
          <w:rtl/>
        </w:rPr>
        <w:t xml:space="preserve"> آن‌ها </w:t>
      </w:r>
      <w:r w:rsidRPr="001075D4">
        <w:rPr>
          <w:rFonts w:hint="cs"/>
          <w:rtl/>
        </w:rPr>
        <w:t>نگهداری می‌گردد، حرمت نگهداری این تندیس‌ها و همچنین تصاویر قاب‌شده روی دیوارها نصب شده به مراتب از تصاویر دیگر شدیدتر است، زیرا به</w:t>
      </w:r>
      <w:r w:rsidR="00652B79">
        <w:rPr>
          <w:rFonts w:hint="cs"/>
          <w:rtl/>
        </w:rPr>
        <w:t xml:space="preserve"> آن‌ها </w:t>
      </w:r>
      <w:r w:rsidRPr="001075D4">
        <w:rPr>
          <w:rFonts w:hint="cs"/>
          <w:rtl/>
        </w:rPr>
        <w:t>تعظیم می‌شود و گاه و بیگاه غم‌ها و اندوه‌ها و حوادث تلخ و ناگواری را برای ما تازه‌تر می‌گردانند و گاه انسان به</w:t>
      </w:r>
      <w:r w:rsidR="00652B79">
        <w:rPr>
          <w:rFonts w:hint="cs"/>
          <w:rtl/>
        </w:rPr>
        <w:t xml:space="preserve"> آن‌ها </w:t>
      </w:r>
      <w:r w:rsidRPr="001075D4">
        <w:rPr>
          <w:rFonts w:hint="cs"/>
          <w:rtl/>
        </w:rPr>
        <w:t>فخر و مباهات می‌ورزد، و این که برخی می‌گویند این عکس‌ها و تصاویر را برای یادگاری نگهداری می‌کنند سخنی منطقی و قابل قبول نیست، زیرا یاد و خاطره حقیقی و صادق عزیران و دوستان از دست رفته، در قلب جای دارد که براساس آن برای گذشتگان دعای مغفرت و رحمت می‌شود. بنابراین، باید تا حد امکان برای از بین‌بردن عکس‌ها و مجسمه‌ها کوشید، مگر عکس‌هایی که محو</w:t>
      </w:r>
      <w:r w:rsidR="00652B79">
        <w:rPr>
          <w:rFonts w:hint="cs"/>
          <w:rtl/>
        </w:rPr>
        <w:t xml:space="preserve"> آن‌ها </w:t>
      </w:r>
      <w:r w:rsidRPr="001075D4">
        <w:rPr>
          <w:rFonts w:hint="cs"/>
          <w:rtl/>
        </w:rPr>
        <w:t>دشوار باشد مانند تصاویری که در بعضی کتاب‌های مراجع و قاموس‌ها وجود دارد و تصاویر مورد نیاز برای مدارک شخصی اشکالی ندارد، و برخی از علما تصاویری که بر فرش‌ها نقش شده و پایمال می‌گردد بلامانع و مباح می‌دانند، البته تا جایی که ممکن است باید از تصاویر و عکس‌ها پرهیز نمود:</w:t>
      </w:r>
      <w:r w:rsidR="003C2F2C">
        <w:rPr>
          <w:rFonts w:hint="cs"/>
          <w:rtl/>
        </w:rPr>
        <w:t xml:space="preserve"> </w:t>
      </w:r>
      <w:r w:rsidR="003C2F2C">
        <w:rPr>
          <w:rFonts w:cs="Traditional Arabic" w:hint="cs"/>
          <w:rtl/>
        </w:rPr>
        <w:t>﴿</w:t>
      </w:r>
      <w:r w:rsidR="003C2F2C" w:rsidRPr="00763675">
        <w:rPr>
          <w:rStyle w:val="Char6"/>
          <w:rFonts w:hint="eastAsia"/>
          <w:rtl/>
        </w:rPr>
        <w:t>فَ</w:t>
      </w:r>
      <w:r w:rsidR="003C2F2C" w:rsidRPr="00763675">
        <w:rPr>
          <w:rStyle w:val="Char6"/>
          <w:rFonts w:hint="cs"/>
          <w:rtl/>
        </w:rPr>
        <w:t>ٱ</w:t>
      </w:r>
      <w:r w:rsidR="003C2F2C" w:rsidRPr="00763675">
        <w:rPr>
          <w:rStyle w:val="Char6"/>
          <w:rFonts w:hint="eastAsia"/>
          <w:rtl/>
        </w:rPr>
        <w:t>تَّقُواْ</w:t>
      </w:r>
      <w:r w:rsidR="003C2F2C" w:rsidRPr="00763675">
        <w:rPr>
          <w:rStyle w:val="Char6"/>
          <w:rtl/>
        </w:rPr>
        <w:t xml:space="preserve"> </w:t>
      </w:r>
      <w:r w:rsidR="003C2F2C" w:rsidRPr="00763675">
        <w:rPr>
          <w:rStyle w:val="Char6"/>
          <w:rFonts w:hint="cs"/>
          <w:rtl/>
        </w:rPr>
        <w:t>ٱ</w:t>
      </w:r>
      <w:r w:rsidR="003C2F2C" w:rsidRPr="00763675">
        <w:rPr>
          <w:rStyle w:val="Char6"/>
          <w:rFonts w:hint="eastAsia"/>
          <w:rtl/>
        </w:rPr>
        <w:t>للَّهَ</w:t>
      </w:r>
      <w:r w:rsidR="003C2F2C" w:rsidRPr="00763675">
        <w:rPr>
          <w:rStyle w:val="Char6"/>
          <w:rtl/>
        </w:rPr>
        <w:t xml:space="preserve"> </w:t>
      </w:r>
      <w:r w:rsidR="003C2F2C" w:rsidRPr="00763675">
        <w:rPr>
          <w:rStyle w:val="Char6"/>
          <w:rFonts w:hint="eastAsia"/>
          <w:rtl/>
        </w:rPr>
        <w:t>مَا</w:t>
      </w:r>
      <w:r w:rsidR="003C2F2C" w:rsidRPr="00763675">
        <w:rPr>
          <w:rStyle w:val="Char6"/>
          <w:rtl/>
        </w:rPr>
        <w:t xml:space="preserve"> </w:t>
      </w:r>
      <w:r w:rsidR="003C2F2C" w:rsidRPr="00763675">
        <w:rPr>
          <w:rStyle w:val="Char6"/>
          <w:rFonts w:hint="cs"/>
          <w:rtl/>
        </w:rPr>
        <w:t>ٱ</w:t>
      </w:r>
      <w:r w:rsidR="003C2F2C" w:rsidRPr="00763675">
        <w:rPr>
          <w:rStyle w:val="Char6"/>
          <w:rFonts w:hint="eastAsia"/>
          <w:rtl/>
        </w:rPr>
        <w:t>س</w:t>
      </w:r>
      <w:r w:rsidR="003C2F2C" w:rsidRPr="00763675">
        <w:rPr>
          <w:rStyle w:val="Char6"/>
          <w:rFonts w:hint="cs"/>
          <w:rtl/>
        </w:rPr>
        <w:t>ۡ</w:t>
      </w:r>
      <w:r w:rsidR="003C2F2C" w:rsidRPr="00763675">
        <w:rPr>
          <w:rStyle w:val="Char6"/>
          <w:rFonts w:hint="eastAsia"/>
          <w:rtl/>
        </w:rPr>
        <w:t>تَطَع</w:t>
      </w:r>
      <w:r w:rsidR="003C2F2C" w:rsidRPr="00763675">
        <w:rPr>
          <w:rStyle w:val="Char6"/>
          <w:rFonts w:hint="cs"/>
          <w:rtl/>
        </w:rPr>
        <w:t>ۡ</w:t>
      </w:r>
      <w:r w:rsidR="003C2F2C" w:rsidRPr="00763675">
        <w:rPr>
          <w:rStyle w:val="Char6"/>
          <w:rFonts w:hint="eastAsia"/>
          <w:rtl/>
        </w:rPr>
        <w:t>تُم</w:t>
      </w:r>
      <w:r w:rsidR="003C2F2C" w:rsidRPr="00763675">
        <w:rPr>
          <w:rStyle w:val="Char6"/>
          <w:rFonts w:hint="cs"/>
          <w:rtl/>
        </w:rPr>
        <w:t>ۡ</w:t>
      </w:r>
      <w:r w:rsidR="003C2F2C">
        <w:rPr>
          <w:rFonts w:cs="Traditional Arabic" w:hint="cs"/>
          <w:rtl/>
        </w:rPr>
        <w:t>﴾</w:t>
      </w:r>
      <w:r w:rsidR="003C2F2C" w:rsidRPr="00763675">
        <w:rPr>
          <w:rFonts w:hint="cs"/>
          <w:rtl/>
        </w:rPr>
        <w:t xml:space="preserve"> </w:t>
      </w:r>
      <w:r w:rsidR="003C2F2C" w:rsidRPr="00763675">
        <w:rPr>
          <w:rStyle w:val="Char4"/>
          <w:rFonts w:hint="cs"/>
          <w:rtl/>
        </w:rPr>
        <w:t>[التغابن: 16]</w:t>
      </w:r>
      <w:r w:rsidR="003C2F2C" w:rsidRPr="00763675">
        <w:rPr>
          <w:rFonts w:hint="cs"/>
          <w:rtl/>
        </w:rPr>
        <w:t>.</w:t>
      </w:r>
      <w:r w:rsidRPr="00763675">
        <w:rPr>
          <w:rFonts w:hint="cs"/>
          <w:rtl/>
        </w:rPr>
        <w:t xml:space="preserve"> </w:t>
      </w:r>
      <w:r w:rsidR="003C2F2C" w:rsidRPr="00763675">
        <w:rPr>
          <w:rFonts w:hint="cs"/>
          <w:rtl/>
        </w:rPr>
        <w:t>«</w:t>
      </w:r>
      <w:r w:rsidRPr="00763675">
        <w:rPr>
          <w:rFonts w:hint="cs"/>
          <w:rtl/>
        </w:rPr>
        <w:t>پس تا [حدی] که می‌توانید از خداوند پروا بدارید</w:t>
      </w:r>
      <w:r w:rsidR="003C2F2C" w:rsidRPr="00763675">
        <w:rPr>
          <w:rFonts w:hint="cs"/>
          <w:rtl/>
        </w:rPr>
        <w:t>»</w:t>
      </w:r>
      <w:r w:rsidRPr="00763675">
        <w:rPr>
          <w:rFonts w:hint="cs"/>
          <w:rtl/>
        </w:rPr>
        <w:t>.</w:t>
      </w:r>
    </w:p>
    <w:p w:rsidR="001075D4" w:rsidRPr="001075D4" w:rsidRDefault="001075D4" w:rsidP="003C2F2C">
      <w:pPr>
        <w:pStyle w:val="a0"/>
        <w:rPr>
          <w:rtl/>
        </w:rPr>
      </w:pPr>
      <w:bookmarkStart w:id="134" w:name="_Toc350034785"/>
      <w:bookmarkStart w:id="135" w:name="_Toc423443409"/>
      <w:r w:rsidRPr="001075D4">
        <w:rPr>
          <w:rFonts w:hint="cs"/>
          <w:rtl/>
        </w:rPr>
        <w:t>اختلاق رؤیا:</w:t>
      </w:r>
      <w:bookmarkEnd w:id="134"/>
      <w:bookmarkEnd w:id="135"/>
    </w:p>
    <w:p w:rsidR="001075D4" w:rsidRPr="001075D4" w:rsidRDefault="001075D4" w:rsidP="00763675">
      <w:pPr>
        <w:pStyle w:val="a6"/>
        <w:rPr>
          <w:rtl/>
        </w:rPr>
      </w:pPr>
      <w:r w:rsidRPr="001075D4">
        <w:rPr>
          <w:rFonts w:hint="cs"/>
          <w:rtl/>
        </w:rPr>
        <w:t>برخی از مردم برای کسب شهرت و فضیلتی و یا به دست‌آورد</w:t>
      </w:r>
      <w:r w:rsidR="003C2F2C">
        <w:rPr>
          <w:rFonts w:hint="cs"/>
          <w:rtl/>
        </w:rPr>
        <w:t>ن منفعتی مادی و یا ترسانیدن کسی</w:t>
      </w:r>
      <w:r w:rsidR="003C2F2C">
        <w:rPr>
          <w:rFonts w:hint="eastAsia"/>
          <w:rtl/>
        </w:rPr>
        <w:t>‌</w:t>
      </w:r>
      <w:r w:rsidRPr="001075D4">
        <w:rPr>
          <w:rFonts w:hint="cs"/>
          <w:rtl/>
        </w:rPr>
        <w:t>که با او دشمنی و اختلاف دارند، عمداً رؤیاها و خواب‌هایی را از خود می‌تراشند و ادعا می</w:t>
      </w:r>
      <w:r w:rsidR="003C2F2C">
        <w:rPr>
          <w:rFonts w:hint="cs"/>
          <w:rtl/>
        </w:rPr>
        <w:t>‌کنند که چنین و چنان خواهی دیده</w:t>
      </w:r>
      <w:r w:rsidR="003C2F2C">
        <w:rPr>
          <w:rFonts w:hint="eastAsia"/>
          <w:rtl/>
        </w:rPr>
        <w:t>‌</w:t>
      </w:r>
      <w:r w:rsidRPr="001075D4">
        <w:rPr>
          <w:rFonts w:hint="cs"/>
          <w:rtl/>
        </w:rPr>
        <w:t>اند، بسیاری از مردم عوام به خواب‌ها اعتقاد شدیدی دارند و به سادگی فریب می‌خورند و چنین دروغ‌هایی را می‌پذیرند، برای کسی که مرتکب چنین کاری می‌گردد</w:t>
      </w:r>
      <w:r w:rsidR="003C2F2C">
        <w:rPr>
          <w:rFonts w:hint="cs"/>
          <w:rtl/>
        </w:rPr>
        <w:t xml:space="preserve"> وعید سختی وارد شده است، پیامبر</w:t>
      </w:r>
      <w:r w:rsidR="00763675">
        <w:rPr>
          <w:rFonts w:hint="cs"/>
          <w:rtl/>
        </w:rPr>
        <w:t xml:space="preserve"> </w:t>
      </w:r>
      <w:r w:rsidR="00763675">
        <w:rPr>
          <w:rFonts w:cs="CTraditional Arabic" w:hint="cs"/>
          <w:rtl/>
        </w:rPr>
        <w:t>ج</w:t>
      </w:r>
      <w:r w:rsidRPr="001075D4">
        <w:rPr>
          <w:rFonts w:hint="cs"/>
          <w:rtl/>
        </w:rPr>
        <w:t xml:space="preserve"> فرمودند: «بزرگ</w:t>
      </w:r>
      <w:r w:rsidR="003C2F2C">
        <w:rPr>
          <w:rFonts w:hint="eastAsia"/>
          <w:rtl/>
        </w:rPr>
        <w:t>‌</w:t>
      </w:r>
      <w:r w:rsidRPr="001075D4">
        <w:rPr>
          <w:rFonts w:hint="cs"/>
          <w:rtl/>
        </w:rPr>
        <w:t>ترین افتراء این است که شخصی خود را به غیر پدرش نسبت دهد و یا ادعای دیدن رؤیا و یا چیزی را کند که هرگز ندیده است و یا این که حدیثی دروغین و موضوع (ساختگی) را به پیامبر</w:t>
      </w:r>
      <w:r w:rsidR="00763675">
        <w:rPr>
          <w:rFonts w:hint="cs"/>
          <w:rtl/>
        </w:rPr>
        <w:t xml:space="preserve"> </w:t>
      </w:r>
      <w:r w:rsidR="00763675">
        <w:rPr>
          <w:rFonts w:cs="CTraditional Arabic" w:hint="cs"/>
          <w:rtl/>
        </w:rPr>
        <w:t>ج</w:t>
      </w:r>
      <w:r w:rsidRPr="001075D4">
        <w:rPr>
          <w:rFonts w:hint="cs"/>
          <w:rtl/>
        </w:rPr>
        <w:t xml:space="preserve"> نسبت دهد»</w:t>
      </w:r>
      <w:r w:rsidRPr="00763675">
        <w:rPr>
          <w:vertAlign w:val="superscript"/>
          <w:rtl/>
        </w:rPr>
        <w:footnoteReference w:id="131"/>
      </w:r>
      <w:r w:rsidRPr="001075D4">
        <w:rPr>
          <w:rFonts w:hint="cs"/>
          <w:rtl/>
        </w:rPr>
        <w:t>.</w:t>
      </w:r>
    </w:p>
    <w:p w:rsidR="001075D4" w:rsidRPr="001075D4" w:rsidRDefault="001075D4" w:rsidP="00763675">
      <w:pPr>
        <w:pStyle w:val="a6"/>
        <w:rPr>
          <w:rtl/>
        </w:rPr>
      </w:pPr>
      <w:r w:rsidRPr="001075D4">
        <w:rPr>
          <w:rFonts w:hint="cs"/>
          <w:rtl/>
        </w:rPr>
        <w:t>و نیز فرمودند: «هرکس به دروغ تظاهر کند که خوابی دیده و از خود خوابی که وقعیت ندارد تعریف کند، روز قیامت خداوند متعال او را مکلف می‌کند تا دو دان</w:t>
      </w:r>
      <w:r w:rsidR="003C2F2C">
        <w:rPr>
          <w:rFonts w:hint="cs"/>
          <w:rtl/>
        </w:rPr>
        <w:t>ه</w:t>
      </w:r>
      <w:r w:rsidRPr="001075D4">
        <w:rPr>
          <w:rFonts w:hint="cs"/>
          <w:rtl/>
        </w:rPr>
        <w:t xml:space="preserve"> جو را بهم گره زند و هرگز نمی‌تواند این کار را انجام دهد»</w:t>
      </w:r>
      <w:r w:rsidRPr="00763675">
        <w:rPr>
          <w:vertAlign w:val="superscript"/>
          <w:rtl/>
        </w:rPr>
        <w:footnoteReference w:id="132"/>
      </w:r>
      <w:r w:rsidRPr="001075D4">
        <w:rPr>
          <w:rFonts w:hint="cs"/>
          <w:rtl/>
        </w:rPr>
        <w:t>.</w:t>
      </w:r>
    </w:p>
    <w:p w:rsidR="001075D4" w:rsidRDefault="001075D4" w:rsidP="00763675">
      <w:pPr>
        <w:pStyle w:val="a6"/>
        <w:rPr>
          <w:rtl/>
        </w:rPr>
      </w:pPr>
      <w:r w:rsidRPr="001075D4">
        <w:rPr>
          <w:rFonts w:hint="cs"/>
          <w:rtl/>
        </w:rPr>
        <w:t>گره ‌زدن دو جو به همدیگر کاری مستحیل و ناممکن است، و این سزا مناسب و از جنس همان عمل است.</w:t>
      </w:r>
    </w:p>
    <w:p w:rsidR="00F05EB7" w:rsidRDefault="00F05EB7" w:rsidP="00763675">
      <w:pPr>
        <w:pStyle w:val="a6"/>
        <w:rPr>
          <w:rtl/>
        </w:rPr>
      </w:pPr>
    </w:p>
    <w:p w:rsidR="00F05EB7" w:rsidRPr="001075D4" w:rsidRDefault="00F05EB7" w:rsidP="00763675">
      <w:pPr>
        <w:pStyle w:val="a6"/>
        <w:rPr>
          <w:rtl/>
        </w:rPr>
      </w:pPr>
    </w:p>
    <w:p w:rsidR="001075D4" w:rsidRPr="001075D4" w:rsidRDefault="001075D4" w:rsidP="003C2F2C">
      <w:pPr>
        <w:pStyle w:val="a0"/>
        <w:rPr>
          <w:rtl/>
        </w:rPr>
      </w:pPr>
      <w:bookmarkStart w:id="136" w:name="_Toc350034786"/>
      <w:bookmarkStart w:id="137" w:name="_Toc423443410"/>
      <w:r w:rsidRPr="001075D4">
        <w:rPr>
          <w:rFonts w:hint="cs"/>
          <w:rtl/>
        </w:rPr>
        <w:t>نشستن بر قبر و لگدکوب</w:t>
      </w:r>
      <w:r w:rsidR="003C2F2C">
        <w:rPr>
          <w:rFonts w:hint="cs"/>
          <w:rtl/>
        </w:rPr>
        <w:t xml:space="preserve"> </w:t>
      </w:r>
      <w:r w:rsidRPr="001075D4">
        <w:rPr>
          <w:rFonts w:hint="cs"/>
          <w:rtl/>
        </w:rPr>
        <w:t>‌نمودن آن و قضای حاجت در قبرستان:</w:t>
      </w:r>
      <w:bookmarkEnd w:id="136"/>
      <w:bookmarkEnd w:id="137"/>
    </w:p>
    <w:p w:rsidR="001075D4" w:rsidRPr="001075D4" w:rsidRDefault="003C2F2C" w:rsidP="00763675">
      <w:pPr>
        <w:pStyle w:val="a6"/>
        <w:rPr>
          <w:rtl/>
        </w:rPr>
      </w:pPr>
      <w:r>
        <w:rPr>
          <w:rFonts w:hint="cs"/>
          <w:rtl/>
        </w:rPr>
        <w:t>ابوهریره</w:t>
      </w:r>
      <w:r w:rsidR="00763675">
        <w:rPr>
          <w:rFonts w:cs="CTraditional Arabic" w:hint="cs"/>
          <w:rtl/>
        </w:rPr>
        <w:t>س</w:t>
      </w:r>
      <w:r w:rsidR="001075D4" w:rsidRPr="001075D4">
        <w:rPr>
          <w:rFonts w:hint="cs"/>
          <w:rtl/>
        </w:rPr>
        <w:t xml:space="preserve"> روایت نموده که پیامبر</w:t>
      </w:r>
      <w:r w:rsidR="00763675">
        <w:rPr>
          <w:rFonts w:hint="cs"/>
          <w:rtl/>
        </w:rPr>
        <w:t xml:space="preserve"> </w:t>
      </w:r>
      <w:r w:rsidR="00763675">
        <w:rPr>
          <w:rFonts w:cs="CTraditional Arabic" w:hint="cs"/>
          <w:rtl/>
        </w:rPr>
        <w:t>ج</w:t>
      </w:r>
      <w:r w:rsidR="001075D4" w:rsidRPr="001075D4">
        <w:rPr>
          <w:rFonts w:hint="cs"/>
          <w:rtl/>
        </w:rPr>
        <w:t xml:space="preserve"> فرمودند: «اگر شخصی بر اخگری بنشیند و در اثر آن لباسش بسوزد و آتش به بدن او سرایت کند، برایش بهتر است از این که بر روی قبر بنشیند»</w:t>
      </w:r>
      <w:r w:rsidR="001075D4" w:rsidRPr="00763675">
        <w:rPr>
          <w:vertAlign w:val="superscript"/>
          <w:rtl/>
        </w:rPr>
        <w:footnoteReference w:id="133"/>
      </w:r>
      <w:r w:rsidR="001075D4" w:rsidRPr="001075D4">
        <w:rPr>
          <w:rFonts w:hint="cs"/>
          <w:rtl/>
        </w:rPr>
        <w:t>.</w:t>
      </w:r>
    </w:p>
    <w:p w:rsidR="001075D4" w:rsidRPr="001075D4" w:rsidRDefault="001075D4" w:rsidP="00763675">
      <w:pPr>
        <w:pStyle w:val="a6"/>
        <w:rPr>
          <w:rtl/>
        </w:rPr>
      </w:pPr>
      <w:r w:rsidRPr="001075D4">
        <w:rPr>
          <w:rFonts w:hint="cs"/>
          <w:rtl/>
        </w:rPr>
        <w:t>برخی از مردم هنگامی که مرد</w:t>
      </w:r>
      <w:r w:rsidR="003C2F2C">
        <w:rPr>
          <w:rFonts w:hint="cs"/>
          <w:rtl/>
        </w:rPr>
        <w:t>ه</w:t>
      </w:r>
      <w:r w:rsidRPr="001075D4">
        <w:rPr>
          <w:rFonts w:hint="cs"/>
          <w:rtl/>
        </w:rPr>
        <w:t xml:space="preserve"> خویش را دفن می‌کنند با بی‌پروایی قبرهای مجاور را لگدکوب می‌کنند و احترامی برای</w:t>
      </w:r>
      <w:r w:rsidR="00652B79">
        <w:rPr>
          <w:rFonts w:hint="cs"/>
          <w:rtl/>
        </w:rPr>
        <w:t xml:space="preserve"> آن‌ها </w:t>
      </w:r>
      <w:r w:rsidRPr="001075D4">
        <w:rPr>
          <w:rFonts w:hint="cs"/>
          <w:rtl/>
        </w:rPr>
        <w:t>قایل نمی‌شوند و در ص</w:t>
      </w:r>
      <w:r w:rsidR="003C2F2C">
        <w:rPr>
          <w:rFonts w:hint="cs"/>
          <w:rtl/>
        </w:rPr>
        <w:t>ورتی که پیامبر</w:t>
      </w:r>
      <w:r w:rsidR="00763675">
        <w:rPr>
          <w:rFonts w:hint="cs"/>
          <w:rtl/>
        </w:rPr>
        <w:t xml:space="preserve"> </w:t>
      </w:r>
      <w:r w:rsidR="00763675">
        <w:rPr>
          <w:rFonts w:cs="CTraditional Arabic" w:hint="cs"/>
          <w:rtl/>
        </w:rPr>
        <w:t>ج</w:t>
      </w:r>
      <w:r w:rsidRPr="001075D4">
        <w:rPr>
          <w:rFonts w:hint="cs"/>
          <w:rtl/>
        </w:rPr>
        <w:t xml:space="preserve"> در بار</w:t>
      </w:r>
      <w:r w:rsidR="003C2F2C">
        <w:rPr>
          <w:rFonts w:hint="cs"/>
          <w:rtl/>
        </w:rPr>
        <w:t>ه</w:t>
      </w:r>
      <w:r w:rsidRPr="001075D4">
        <w:rPr>
          <w:rFonts w:hint="cs"/>
          <w:rtl/>
        </w:rPr>
        <w:t xml:space="preserve"> سنگینی گناه این عمل می‌فرمایند: «اگر بر روی اخگر و یا لب</w:t>
      </w:r>
      <w:r w:rsidR="003C2F2C">
        <w:rPr>
          <w:rFonts w:hint="cs"/>
          <w:rtl/>
        </w:rPr>
        <w:t>ه</w:t>
      </w:r>
      <w:r w:rsidRPr="001075D4">
        <w:rPr>
          <w:rFonts w:hint="cs"/>
          <w:rtl/>
        </w:rPr>
        <w:t xml:space="preserve"> شمشیر پا بگذارم و یا کفش خود را بر پای خود میخکوب کنم، برایم پسندیده‌تر است از این که بر قبر مسلمانی راه بروم»</w:t>
      </w:r>
      <w:r w:rsidRPr="00763675">
        <w:rPr>
          <w:vertAlign w:val="superscript"/>
          <w:rtl/>
        </w:rPr>
        <w:footnoteReference w:id="134"/>
      </w:r>
      <w:r w:rsidRPr="001075D4">
        <w:rPr>
          <w:rFonts w:hint="cs"/>
          <w:rtl/>
        </w:rPr>
        <w:t>.</w:t>
      </w:r>
    </w:p>
    <w:p w:rsidR="001075D4" w:rsidRPr="001075D4" w:rsidRDefault="001075D4" w:rsidP="00763675">
      <w:pPr>
        <w:pStyle w:val="a6"/>
        <w:rPr>
          <w:rtl/>
        </w:rPr>
      </w:pPr>
      <w:r w:rsidRPr="001075D4">
        <w:rPr>
          <w:rFonts w:hint="cs"/>
          <w:rtl/>
        </w:rPr>
        <w:t>پس حدس بزنید که</w:t>
      </w:r>
      <w:r w:rsidR="00652B79">
        <w:rPr>
          <w:rFonts w:hint="cs"/>
          <w:rtl/>
        </w:rPr>
        <w:t xml:space="preserve"> آن‌هایی </w:t>
      </w:r>
      <w:r w:rsidRPr="001075D4">
        <w:rPr>
          <w:rFonts w:hint="cs"/>
          <w:rtl/>
        </w:rPr>
        <w:t>که بر قبرستان واحدهای تجاری و مسکونی می</w:t>
      </w:r>
      <w:r w:rsidR="003C2F2C">
        <w:rPr>
          <w:rFonts w:hint="cs"/>
          <w:rtl/>
        </w:rPr>
        <w:t>‌سازند، مرتکب چه جرم عظیمی گشته</w:t>
      </w:r>
      <w:r w:rsidR="003C2F2C">
        <w:rPr>
          <w:rFonts w:hint="eastAsia"/>
          <w:rtl/>
        </w:rPr>
        <w:t>‌</w:t>
      </w:r>
      <w:r w:rsidRPr="001075D4">
        <w:rPr>
          <w:rFonts w:hint="cs"/>
          <w:rtl/>
        </w:rPr>
        <w:t>اند.</w:t>
      </w:r>
    </w:p>
    <w:p w:rsidR="001075D4" w:rsidRPr="001075D4" w:rsidRDefault="001075D4" w:rsidP="00763675">
      <w:pPr>
        <w:pStyle w:val="a6"/>
        <w:rPr>
          <w:rtl/>
        </w:rPr>
      </w:pPr>
      <w:r w:rsidRPr="001075D4">
        <w:rPr>
          <w:rFonts w:hint="cs"/>
          <w:rtl/>
        </w:rPr>
        <w:t>برخی از افراد بی‌مروت هنگامی که جای مناسب و خلوتی برای قضای حاجت نمی‌یابند، از دیوار قبرستان بالا می‌روند و در آنجا قضای حاجت می‌کنند و با گندگی و بدب</w:t>
      </w:r>
      <w:r w:rsidR="003C2F2C">
        <w:rPr>
          <w:rFonts w:hint="cs"/>
          <w:rtl/>
        </w:rPr>
        <w:t>ویی مردگان را می‌آزارند، پیامبر</w:t>
      </w:r>
      <w:r w:rsidR="00763675">
        <w:rPr>
          <w:rFonts w:hint="cs"/>
          <w:rtl/>
        </w:rPr>
        <w:t xml:space="preserve"> </w:t>
      </w:r>
      <w:r w:rsidR="00763675">
        <w:rPr>
          <w:rFonts w:cs="CTraditional Arabic" w:hint="cs"/>
          <w:rtl/>
        </w:rPr>
        <w:t>ج</w:t>
      </w:r>
      <w:r w:rsidRPr="001075D4">
        <w:rPr>
          <w:rFonts w:hint="cs"/>
          <w:rtl/>
        </w:rPr>
        <w:t xml:space="preserve"> می‌فرمایند: «قضای حاجت در قبرستان آنقدر زشت است که کسی در وسط بازار در انظار عمومی خود را برهنه کند و به قضای حاجت بنشیند، این وعید شامل کسانی نیز می‌گردد که زباله‌ها و کثافات را در قبرستان می‌ریزند به خصوص قبرستان متروکه‌ای که دیوارهایش فرو ریخته است، و یکی از آداب مطلوب زیارت قبرستان این است که اگر شخصی می‌خواهد میان قبرها راه برود کفش‌های خود را بیرون کند.</w:t>
      </w:r>
    </w:p>
    <w:p w:rsidR="001075D4" w:rsidRPr="001075D4" w:rsidRDefault="001075D4" w:rsidP="003C2F2C">
      <w:pPr>
        <w:pStyle w:val="a0"/>
        <w:rPr>
          <w:rtl/>
        </w:rPr>
      </w:pPr>
      <w:bookmarkStart w:id="138" w:name="_Toc350034787"/>
      <w:bookmarkStart w:id="139" w:name="_Toc423443411"/>
      <w:r w:rsidRPr="001075D4">
        <w:rPr>
          <w:rFonts w:hint="cs"/>
          <w:rtl/>
        </w:rPr>
        <w:t>عدم پرهیز از قطرات ادرار:</w:t>
      </w:r>
      <w:bookmarkEnd w:id="138"/>
      <w:bookmarkEnd w:id="139"/>
    </w:p>
    <w:p w:rsidR="001075D4" w:rsidRPr="001075D4" w:rsidRDefault="001075D4" w:rsidP="00763675">
      <w:pPr>
        <w:pStyle w:val="a6"/>
        <w:rPr>
          <w:rtl/>
        </w:rPr>
      </w:pPr>
      <w:r w:rsidRPr="001075D4">
        <w:rPr>
          <w:rFonts w:hint="cs"/>
          <w:rtl/>
        </w:rPr>
        <w:t>یکی از محاسن شریعت اسلام این است که برای سامان</w:t>
      </w:r>
      <w:r w:rsidR="003C2F2C">
        <w:rPr>
          <w:rFonts w:hint="cs"/>
          <w:rtl/>
        </w:rPr>
        <w:t xml:space="preserve"> </w:t>
      </w:r>
      <w:r w:rsidRPr="001075D4">
        <w:rPr>
          <w:rFonts w:hint="cs"/>
          <w:rtl/>
        </w:rPr>
        <w:t>‌بخشیدن زندگی و فرهم</w:t>
      </w:r>
      <w:r w:rsidR="003C2F2C">
        <w:rPr>
          <w:rFonts w:hint="cs"/>
          <w:rtl/>
        </w:rPr>
        <w:t xml:space="preserve"> </w:t>
      </w:r>
      <w:r w:rsidRPr="001075D4">
        <w:rPr>
          <w:rFonts w:hint="cs"/>
          <w:rtl/>
        </w:rPr>
        <w:t>‌نمودن آسایش انسان احکامی دارد، یکی از این احکام ازاله و زدودن نجاست می‌باشد و به این  منظور استنجاء و استجمار</w:t>
      </w:r>
      <w:r w:rsidRPr="00763675">
        <w:rPr>
          <w:vertAlign w:val="superscript"/>
          <w:rtl/>
        </w:rPr>
        <w:footnoteReference w:id="135"/>
      </w:r>
      <w:r w:rsidRPr="001075D4">
        <w:rPr>
          <w:rFonts w:hint="cs"/>
          <w:rtl/>
        </w:rPr>
        <w:t xml:space="preserve"> را مشروع و کیفیت حصول طهارت و پاکیزگی را بیان نموده است، اما بسیاری مردم در این باره کوتاهی می‌کنند، و موجبات تلویث لباس و بدن خویش را فراهم می‌نمایند، و این امر موجب عدم</w:t>
      </w:r>
      <w:r w:rsidR="003C2F2C">
        <w:rPr>
          <w:rFonts w:hint="cs"/>
          <w:rtl/>
        </w:rPr>
        <w:t xml:space="preserve"> صحت نماز آنان می‌گردد و پیامبر</w:t>
      </w:r>
      <w:r w:rsidR="00763675">
        <w:rPr>
          <w:rFonts w:hint="cs"/>
          <w:rtl/>
        </w:rPr>
        <w:t xml:space="preserve"> </w:t>
      </w:r>
      <w:r w:rsidR="00763675">
        <w:rPr>
          <w:rFonts w:cs="CTraditional Arabic" w:hint="cs"/>
          <w:rtl/>
        </w:rPr>
        <w:t>ج</w:t>
      </w:r>
      <w:r w:rsidRPr="001075D4">
        <w:rPr>
          <w:rFonts w:hint="cs"/>
          <w:rtl/>
        </w:rPr>
        <w:t xml:space="preserve"> عدم پرهیز از قطرات ادرار را ازعو</w:t>
      </w:r>
      <w:r w:rsidR="003C2F2C">
        <w:rPr>
          <w:rFonts w:hint="cs"/>
          <w:rtl/>
        </w:rPr>
        <w:t>امل عذاب قبر برشمردند، ابن عباس</w:t>
      </w:r>
      <w:r w:rsidR="00763675">
        <w:rPr>
          <w:rFonts w:cs="CTraditional Arabic" w:hint="cs"/>
          <w:rtl/>
        </w:rPr>
        <w:t>س</w:t>
      </w:r>
      <w:r w:rsidR="003C2F2C">
        <w:rPr>
          <w:rFonts w:hint="cs"/>
          <w:rtl/>
        </w:rPr>
        <w:t xml:space="preserve"> می‌گوید: پیامبر</w:t>
      </w:r>
      <w:r w:rsidR="00763675">
        <w:rPr>
          <w:rFonts w:cs="CTraditional Arabic" w:hint="cs"/>
          <w:rtl/>
        </w:rPr>
        <w:t>ج</w:t>
      </w:r>
      <w:r w:rsidRPr="001075D4">
        <w:rPr>
          <w:rFonts w:hint="cs"/>
          <w:rtl/>
        </w:rPr>
        <w:t xml:space="preserve"> از کنار باغی از باغ‌های مدینه عبور می‌کردند و آنجا صدای دو نفر را شنیدند که در ق</w:t>
      </w:r>
      <w:r w:rsidR="003C2F2C">
        <w:rPr>
          <w:rFonts w:hint="cs"/>
          <w:rtl/>
        </w:rPr>
        <w:t>برهای‌شان عذاب می‌شدند، آن حضرت</w:t>
      </w:r>
      <w:r w:rsidR="00763675">
        <w:rPr>
          <w:rFonts w:hint="cs"/>
          <w:rtl/>
        </w:rPr>
        <w:t xml:space="preserve"> </w:t>
      </w:r>
      <w:r w:rsidR="00763675">
        <w:rPr>
          <w:rFonts w:cs="CTraditional Arabic" w:hint="cs"/>
          <w:rtl/>
        </w:rPr>
        <w:t>ج</w:t>
      </w:r>
      <w:r w:rsidRPr="001075D4">
        <w:rPr>
          <w:rFonts w:hint="cs"/>
          <w:rtl/>
        </w:rPr>
        <w:t xml:space="preserve"> فرمودند: «این دو شخص عذاب می‌شوند، البته تعذیب آنان به خاطر گناه بزرگی نیست، سپس فرمودند</w:t>
      </w:r>
      <w:r w:rsidR="003C2F2C">
        <w:rPr>
          <w:rFonts w:hint="cs"/>
          <w:rtl/>
        </w:rPr>
        <w:t>:</w:t>
      </w:r>
      <w:r w:rsidRPr="001075D4">
        <w:rPr>
          <w:rFonts w:hint="cs"/>
          <w:rtl/>
        </w:rPr>
        <w:t xml:space="preserve"> آری (گناه آنان بزرگ است) یکی از آنان از ادرار خویش پرهیز نمی‌کرد، و آن دیگری سخن‌چینی (دوبهم‌زنی) می‌کرد»</w:t>
      </w:r>
      <w:r w:rsidRPr="00763675">
        <w:rPr>
          <w:vertAlign w:val="superscript"/>
          <w:rtl/>
        </w:rPr>
        <w:footnoteReference w:id="136"/>
      </w:r>
      <w:r w:rsidR="003C2F2C" w:rsidRPr="003C2F2C">
        <w:rPr>
          <w:rFonts w:hint="cs"/>
          <w:rtl/>
        </w:rPr>
        <w:t>.</w:t>
      </w:r>
      <w:r w:rsidRPr="001075D4">
        <w:rPr>
          <w:rFonts w:hint="cs"/>
          <w:rtl/>
        </w:rPr>
        <w:t xml:space="preserve"> و فراتر از این ایشان در حدیثی می‌فرمایند: «بیشترین عذاب قبر بر اثر عدم پرهیز از ادار است»</w:t>
      </w:r>
      <w:r w:rsidRPr="00763675">
        <w:rPr>
          <w:vertAlign w:val="superscript"/>
          <w:rtl/>
        </w:rPr>
        <w:footnoteReference w:id="137"/>
      </w:r>
      <w:r w:rsidRPr="001075D4">
        <w:rPr>
          <w:rFonts w:hint="cs"/>
          <w:rtl/>
        </w:rPr>
        <w:t>.</w:t>
      </w:r>
    </w:p>
    <w:p w:rsidR="001075D4" w:rsidRPr="001075D4" w:rsidRDefault="001075D4" w:rsidP="00763675">
      <w:pPr>
        <w:pStyle w:val="a6"/>
        <w:rPr>
          <w:rtl/>
        </w:rPr>
      </w:pPr>
      <w:r w:rsidRPr="001075D4">
        <w:rPr>
          <w:rFonts w:hint="cs"/>
          <w:rtl/>
        </w:rPr>
        <w:t>بلندشدن قبل از قطع ادرار، ادرارکردن با کیفیت و یا در مکانی که قطرات ادرار به بدن و لباس اصابت کند، ترک استنجاء و خشک‌نکردن عضو صورت‌های مذکور موجبات تلوث به نجاست را فراهم نموده و وعید مذکور شامل این موارد نیز می‌گردد، متأسفانه تقلید کورکورانه از فرهنگ بیگانه به جایی رسیده که مسلمانان نیز همانند غربی‌ها وانهای مخصوص برای ادرار بر دیوار نصب می‌کنند که شخص باید ایستاده و در انظار مردم بی‌شرمانه ادرار کند، و بدینگونه شخص مرتکب دو کار حرام و زشت گردیده است، اول برهنگی در جمع مردم و دوم عدم پرهیز و نظافت از قطرات ادرار.</w:t>
      </w:r>
    </w:p>
    <w:p w:rsidR="001075D4" w:rsidRPr="001075D4" w:rsidRDefault="001075D4" w:rsidP="003C2F2C">
      <w:pPr>
        <w:pStyle w:val="a0"/>
        <w:rPr>
          <w:rtl/>
        </w:rPr>
      </w:pPr>
      <w:bookmarkStart w:id="140" w:name="_Toc350034788"/>
      <w:bookmarkStart w:id="141" w:name="_Toc423443412"/>
      <w:r w:rsidRPr="001075D4">
        <w:rPr>
          <w:rFonts w:hint="cs"/>
          <w:rtl/>
        </w:rPr>
        <w:t>گوش فرادادن به صحبت‌های محرمانه و پنهانی مردم:</w:t>
      </w:r>
      <w:bookmarkEnd w:id="140"/>
      <w:bookmarkEnd w:id="141"/>
    </w:p>
    <w:p w:rsidR="001075D4" w:rsidRPr="001075D4" w:rsidRDefault="001075D4" w:rsidP="00763675">
      <w:pPr>
        <w:pStyle w:val="a6"/>
        <w:rPr>
          <w:rtl/>
        </w:rPr>
      </w:pPr>
      <w:r w:rsidRPr="00763675">
        <w:rPr>
          <w:rFonts w:hint="cs"/>
          <w:rtl/>
        </w:rPr>
        <w:t>خداوند متعال می‌فرماید:</w:t>
      </w:r>
      <w:r w:rsidR="003C2F2C" w:rsidRPr="00763675">
        <w:rPr>
          <w:rFonts w:hint="cs"/>
          <w:rtl/>
        </w:rPr>
        <w:t xml:space="preserve"> </w:t>
      </w:r>
      <w:r w:rsidR="003C2F2C">
        <w:rPr>
          <w:rFonts w:cs="Traditional Arabic" w:hint="cs"/>
          <w:rtl/>
        </w:rPr>
        <w:t>﴿</w:t>
      </w:r>
      <w:r w:rsidR="003C2F2C" w:rsidRPr="00763675">
        <w:rPr>
          <w:rStyle w:val="Char6"/>
          <w:rFonts w:hint="eastAsia"/>
          <w:rtl/>
        </w:rPr>
        <w:t>وَ</w:t>
      </w:r>
      <w:r w:rsidR="003C2F2C" w:rsidRPr="00763675">
        <w:rPr>
          <w:rStyle w:val="Char6"/>
          <w:rtl/>
        </w:rPr>
        <w:t xml:space="preserve"> </w:t>
      </w:r>
      <w:r w:rsidR="003C2F2C" w:rsidRPr="00763675">
        <w:rPr>
          <w:rStyle w:val="Char6"/>
          <w:rFonts w:hint="eastAsia"/>
          <w:rtl/>
        </w:rPr>
        <w:t>لَا</w:t>
      </w:r>
      <w:r w:rsidR="003C2F2C" w:rsidRPr="00763675">
        <w:rPr>
          <w:rStyle w:val="Char6"/>
          <w:rtl/>
        </w:rPr>
        <w:t xml:space="preserve"> </w:t>
      </w:r>
      <w:r w:rsidR="003C2F2C" w:rsidRPr="00763675">
        <w:rPr>
          <w:rStyle w:val="Char6"/>
          <w:rFonts w:hint="eastAsia"/>
          <w:rtl/>
        </w:rPr>
        <w:t>تَجَسَّسُواْ</w:t>
      </w:r>
      <w:r w:rsidR="003C2F2C">
        <w:rPr>
          <w:rFonts w:cs="Traditional Arabic" w:hint="cs"/>
          <w:rtl/>
        </w:rPr>
        <w:t>﴾</w:t>
      </w:r>
      <w:r w:rsidR="003C2F2C" w:rsidRPr="00763675">
        <w:rPr>
          <w:rFonts w:hint="cs"/>
          <w:rtl/>
        </w:rPr>
        <w:t xml:space="preserve"> </w:t>
      </w:r>
      <w:r w:rsidR="003C2F2C" w:rsidRPr="00763675">
        <w:rPr>
          <w:rStyle w:val="Char4"/>
          <w:rFonts w:hint="cs"/>
          <w:rtl/>
        </w:rPr>
        <w:t>[الحجرات: 12]</w:t>
      </w:r>
      <w:r w:rsidR="003C2F2C" w:rsidRPr="00763675">
        <w:rPr>
          <w:rFonts w:hint="cs"/>
          <w:rtl/>
        </w:rPr>
        <w:t>.</w:t>
      </w:r>
      <w:r w:rsidR="003C2F2C" w:rsidRPr="00763675">
        <w:t xml:space="preserve"> </w:t>
      </w:r>
      <w:r w:rsidR="003C2F2C" w:rsidRPr="00763675">
        <w:rPr>
          <w:rFonts w:hint="cs"/>
          <w:rtl/>
        </w:rPr>
        <w:t>«</w:t>
      </w:r>
      <w:r w:rsidRPr="00763675">
        <w:rPr>
          <w:rFonts w:hint="cs"/>
          <w:rtl/>
        </w:rPr>
        <w:t>و هرگز (در کار دیگران) تجس نکنید</w:t>
      </w:r>
      <w:r w:rsidR="003C2F2C" w:rsidRPr="00763675">
        <w:rPr>
          <w:rFonts w:hint="cs"/>
          <w:rtl/>
        </w:rPr>
        <w:t>»</w:t>
      </w:r>
      <w:r w:rsidRPr="00763675">
        <w:rPr>
          <w:rFonts w:hint="cs"/>
          <w:rtl/>
        </w:rPr>
        <w:t>.</w:t>
      </w:r>
    </w:p>
    <w:p w:rsidR="001075D4" w:rsidRPr="001075D4" w:rsidRDefault="003C2F2C" w:rsidP="00A5405F">
      <w:pPr>
        <w:pStyle w:val="a6"/>
        <w:rPr>
          <w:rtl/>
        </w:rPr>
      </w:pPr>
      <w:r>
        <w:rPr>
          <w:rFonts w:hint="cs"/>
          <w:rtl/>
        </w:rPr>
        <w:t>عبدالله بن عباس</w:t>
      </w:r>
      <w:r w:rsidR="00A5405F">
        <w:rPr>
          <w:rFonts w:cs="CTraditional Arabic" w:hint="cs"/>
          <w:rtl/>
        </w:rPr>
        <w:t>س</w:t>
      </w:r>
      <w:r>
        <w:rPr>
          <w:rFonts w:hint="cs"/>
          <w:rtl/>
        </w:rPr>
        <w:t xml:space="preserve"> می‌گوید: پیامبر</w:t>
      </w:r>
      <w:r w:rsidR="00A5405F">
        <w:rPr>
          <w:rFonts w:hint="cs"/>
          <w:rtl/>
        </w:rPr>
        <w:t xml:space="preserve"> </w:t>
      </w:r>
      <w:r w:rsidR="00A5405F">
        <w:rPr>
          <w:rFonts w:cs="CTraditional Arabic" w:hint="cs"/>
          <w:rtl/>
        </w:rPr>
        <w:t>ج</w:t>
      </w:r>
      <w:r w:rsidR="001075D4" w:rsidRPr="001075D4">
        <w:rPr>
          <w:rFonts w:hint="cs"/>
          <w:rtl/>
        </w:rPr>
        <w:t xml:space="preserve"> فرمودند: هرکس به صحبت گروهی از مردم دوست ندارند کسی سخن‌شان را بشنود، گوش فرا دهد روز قیامت در گوش</w:t>
      </w:r>
      <w:r>
        <w:rPr>
          <w:rFonts w:hint="eastAsia"/>
          <w:rtl/>
        </w:rPr>
        <w:t>‌</w:t>
      </w:r>
      <w:r w:rsidR="001075D4" w:rsidRPr="001075D4">
        <w:rPr>
          <w:rFonts w:hint="cs"/>
          <w:rtl/>
        </w:rPr>
        <w:t>هایش سرب گداخته</w:t>
      </w:r>
      <w:r>
        <w:rPr>
          <w:rFonts w:hint="cs"/>
          <w:rtl/>
        </w:rPr>
        <w:t xml:space="preserve"> </w:t>
      </w:r>
      <w:r w:rsidR="001075D4" w:rsidRPr="001075D4">
        <w:rPr>
          <w:rFonts w:hint="cs"/>
          <w:rtl/>
        </w:rPr>
        <w:t>‌شده ریخته می‌شود...»</w:t>
      </w:r>
      <w:r w:rsidR="001075D4" w:rsidRPr="00A5405F">
        <w:rPr>
          <w:vertAlign w:val="superscript"/>
          <w:rtl/>
        </w:rPr>
        <w:footnoteReference w:id="138"/>
      </w:r>
      <w:r w:rsidR="001075D4" w:rsidRPr="001075D4">
        <w:rPr>
          <w:rFonts w:hint="cs"/>
          <w:rtl/>
        </w:rPr>
        <w:t>.</w:t>
      </w:r>
    </w:p>
    <w:p w:rsidR="001075D4" w:rsidRPr="001075D4" w:rsidRDefault="001075D4" w:rsidP="00A5405F">
      <w:pPr>
        <w:pStyle w:val="a6"/>
        <w:rPr>
          <w:rtl/>
        </w:rPr>
      </w:pPr>
      <w:r w:rsidRPr="001075D4">
        <w:rPr>
          <w:rFonts w:hint="cs"/>
          <w:rtl/>
        </w:rPr>
        <w:t>و اگر سخنی را که شنیده به دیگران انتقال دهد علاوه بر تجسس مترکب گناهی دیگر (</w:t>
      </w:r>
      <w:r w:rsidR="003C2F2C">
        <w:rPr>
          <w:rFonts w:hint="cs"/>
          <w:rtl/>
        </w:rPr>
        <w:t>سخن‌چینی) نیز شده است، و پیامبر</w:t>
      </w:r>
      <w:r w:rsidR="00A5405F">
        <w:rPr>
          <w:rFonts w:hint="cs"/>
          <w:rtl/>
        </w:rPr>
        <w:t xml:space="preserve"> </w:t>
      </w:r>
      <w:r w:rsidR="00A5405F">
        <w:rPr>
          <w:rFonts w:cs="CTraditional Arabic" w:hint="cs"/>
          <w:rtl/>
        </w:rPr>
        <w:t>ج</w:t>
      </w:r>
      <w:r w:rsidRPr="001075D4">
        <w:rPr>
          <w:rFonts w:hint="cs"/>
          <w:rtl/>
        </w:rPr>
        <w:t xml:space="preserve"> فرمودند: «سخن‌چین به بهشت راه ندارد»</w:t>
      </w:r>
      <w:r w:rsidRPr="00A5405F">
        <w:rPr>
          <w:vertAlign w:val="superscript"/>
          <w:rtl/>
        </w:rPr>
        <w:footnoteReference w:id="139"/>
      </w:r>
      <w:r w:rsidRPr="001075D4">
        <w:rPr>
          <w:rFonts w:hint="cs"/>
          <w:rtl/>
        </w:rPr>
        <w:t>.</w:t>
      </w:r>
    </w:p>
    <w:p w:rsidR="001075D4" w:rsidRPr="001075D4" w:rsidRDefault="001075D4" w:rsidP="003C2F2C">
      <w:pPr>
        <w:pStyle w:val="a0"/>
        <w:rPr>
          <w:rtl/>
        </w:rPr>
      </w:pPr>
      <w:bookmarkStart w:id="142" w:name="_Toc350034789"/>
      <w:bookmarkStart w:id="143" w:name="_Toc423443413"/>
      <w:r w:rsidRPr="001075D4">
        <w:rPr>
          <w:rFonts w:hint="cs"/>
          <w:rtl/>
        </w:rPr>
        <w:t>اذیت و آزار همسایه:</w:t>
      </w:r>
      <w:bookmarkEnd w:id="142"/>
      <w:bookmarkEnd w:id="143"/>
    </w:p>
    <w:p w:rsidR="003C2F2C" w:rsidRPr="005160D3" w:rsidRDefault="00A5405F" w:rsidP="00A5405F">
      <w:pPr>
        <w:ind w:firstLine="284"/>
        <w:jc w:val="both"/>
        <w:rPr>
          <w:rFonts w:cs="B Lotus"/>
          <w:sz w:val="24"/>
          <w:szCs w:val="24"/>
          <w:rtl/>
          <w:lang w:bidi="fa-IR"/>
        </w:rPr>
      </w:pPr>
      <w:r>
        <w:rPr>
          <w:rStyle w:val="Char3"/>
          <w:rFonts w:hint="cs"/>
          <w:rtl/>
        </w:rPr>
        <w:t>خداوند متعال ما را در</w:t>
      </w:r>
      <w:r w:rsidR="003C2F2C" w:rsidRPr="00A5405F">
        <w:rPr>
          <w:rStyle w:val="Char3"/>
          <w:rFonts w:hint="cs"/>
          <w:rtl/>
        </w:rPr>
        <w:t>بار</w:t>
      </w:r>
      <w:r>
        <w:rPr>
          <w:rStyle w:val="Char3"/>
          <w:rFonts w:hint="cs"/>
          <w:rtl/>
        </w:rPr>
        <w:t>ۀ</w:t>
      </w:r>
      <w:r w:rsidR="003C2F2C" w:rsidRPr="00A5405F">
        <w:rPr>
          <w:rStyle w:val="Char3"/>
          <w:rFonts w:hint="cs"/>
          <w:rtl/>
        </w:rPr>
        <w:t xml:space="preserve"> همسایه سفارش نموده و فرموده است:</w:t>
      </w:r>
      <w:r w:rsidR="003C2F2C">
        <w:rPr>
          <w:rFonts w:cs="B Lotus" w:hint="cs"/>
          <w:rtl/>
          <w:lang w:bidi="fa-IR"/>
        </w:rPr>
        <w:t xml:space="preserve"> </w:t>
      </w:r>
      <w:r w:rsidR="003C2F2C">
        <w:rPr>
          <w:rFonts w:cs="Traditional Arabic" w:hint="cs"/>
          <w:rtl/>
          <w:lang w:bidi="fa-IR"/>
        </w:rPr>
        <w:t>﴿</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ع</w:t>
      </w:r>
      <w:r w:rsidR="003C2F2C" w:rsidRPr="00A5405F">
        <w:rPr>
          <w:rStyle w:val="Char6"/>
          <w:rFonts w:hint="cs"/>
          <w:rtl/>
        </w:rPr>
        <w:t>ۡ</w:t>
      </w:r>
      <w:r w:rsidR="003C2F2C" w:rsidRPr="00A5405F">
        <w:rPr>
          <w:rStyle w:val="Char6"/>
          <w:rFonts w:hint="eastAsia"/>
          <w:rtl/>
        </w:rPr>
        <w:t>بُدُواْ</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للَّهَ</w:t>
      </w:r>
      <w:r w:rsidR="003C2F2C" w:rsidRPr="00A5405F">
        <w:rPr>
          <w:rStyle w:val="Char6"/>
          <w:rtl/>
        </w:rPr>
        <w:t xml:space="preserve"> </w:t>
      </w:r>
      <w:r w:rsidR="003C2F2C" w:rsidRPr="00A5405F">
        <w:rPr>
          <w:rStyle w:val="Char6"/>
          <w:rFonts w:hint="eastAsia"/>
          <w:rtl/>
        </w:rPr>
        <w:t>وَلَا</w:t>
      </w:r>
      <w:r w:rsidR="003C2F2C" w:rsidRPr="00A5405F">
        <w:rPr>
          <w:rStyle w:val="Char6"/>
          <w:rtl/>
        </w:rPr>
        <w:t xml:space="preserve"> </w:t>
      </w:r>
      <w:r w:rsidR="003C2F2C" w:rsidRPr="00A5405F">
        <w:rPr>
          <w:rStyle w:val="Char6"/>
          <w:rFonts w:hint="eastAsia"/>
          <w:rtl/>
        </w:rPr>
        <w:t>تُش</w:t>
      </w:r>
      <w:r w:rsidR="003C2F2C" w:rsidRPr="00A5405F">
        <w:rPr>
          <w:rStyle w:val="Char6"/>
          <w:rFonts w:hint="cs"/>
          <w:rtl/>
        </w:rPr>
        <w:t>ۡ</w:t>
      </w:r>
      <w:r w:rsidR="003C2F2C" w:rsidRPr="00A5405F">
        <w:rPr>
          <w:rStyle w:val="Char6"/>
          <w:rFonts w:hint="eastAsia"/>
          <w:rtl/>
        </w:rPr>
        <w:t>رِكُواْ</w:t>
      </w:r>
      <w:r w:rsidR="003C2F2C" w:rsidRPr="00A5405F">
        <w:rPr>
          <w:rStyle w:val="Char6"/>
          <w:rtl/>
        </w:rPr>
        <w:t xml:space="preserve"> </w:t>
      </w:r>
      <w:r w:rsidR="003C2F2C" w:rsidRPr="00A5405F">
        <w:rPr>
          <w:rStyle w:val="Char6"/>
          <w:rFonts w:hint="eastAsia"/>
          <w:rtl/>
        </w:rPr>
        <w:t>بِهِ</w:t>
      </w:r>
      <w:r w:rsidR="003C2F2C" w:rsidRPr="00A5405F">
        <w:rPr>
          <w:rStyle w:val="Char6"/>
          <w:rFonts w:hint="cs"/>
          <w:rtl/>
        </w:rPr>
        <w:t>ۦ</w:t>
      </w:r>
      <w:r w:rsidR="003C2F2C" w:rsidRPr="00A5405F">
        <w:rPr>
          <w:rStyle w:val="Char6"/>
          <w:rtl/>
        </w:rPr>
        <w:t xml:space="preserve"> </w:t>
      </w:r>
      <w:r w:rsidR="003C2F2C" w:rsidRPr="00A5405F">
        <w:rPr>
          <w:rStyle w:val="Char6"/>
          <w:rFonts w:hint="eastAsia"/>
          <w:rtl/>
        </w:rPr>
        <w:t>شَي</w:t>
      </w:r>
      <w:r w:rsidR="003C2F2C" w:rsidRPr="00A5405F">
        <w:rPr>
          <w:rStyle w:val="Char6"/>
          <w:rFonts w:hint="cs"/>
          <w:rtl/>
        </w:rPr>
        <w:t>ۡ</w:t>
      </w:r>
      <w:r w:rsidR="003C2F2C" w:rsidRPr="00A5405F">
        <w:rPr>
          <w:rStyle w:val="Char6"/>
          <w:rFonts w:hint="eastAsia"/>
          <w:rtl/>
        </w:rPr>
        <w:t>‍</w:t>
      </w:r>
      <w:r w:rsidR="003C2F2C" w:rsidRPr="00A5405F">
        <w:rPr>
          <w:rStyle w:val="Char6"/>
          <w:rFonts w:hint="cs"/>
          <w:rtl/>
        </w:rPr>
        <w:t>ٔٗ</w:t>
      </w:r>
      <w:r w:rsidR="003C2F2C" w:rsidRPr="00A5405F">
        <w:rPr>
          <w:rStyle w:val="Char6"/>
          <w:rFonts w:hint="eastAsia"/>
          <w:rtl/>
        </w:rPr>
        <w:t>ا</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وَبِ</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وَ</w:t>
      </w:r>
      <w:r w:rsidR="003C2F2C" w:rsidRPr="00A5405F">
        <w:rPr>
          <w:rStyle w:val="Char6"/>
          <w:rFonts w:hint="cs"/>
          <w:rtl/>
        </w:rPr>
        <w:t>ٰ</w:t>
      </w:r>
      <w:r w:rsidR="003C2F2C" w:rsidRPr="00A5405F">
        <w:rPr>
          <w:rStyle w:val="Char6"/>
          <w:rFonts w:hint="eastAsia"/>
          <w:rtl/>
        </w:rPr>
        <w:t>لِدَي</w:t>
      </w:r>
      <w:r w:rsidR="003C2F2C" w:rsidRPr="00A5405F">
        <w:rPr>
          <w:rStyle w:val="Char6"/>
          <w:rFonts w:hint="cs"/>
          <w:rtl/>
        </w:rPr>
        <w:t>ۡ</w:t>
      </w:r>
      <w:r w:rsidR="003C2F2C" w:rsidRPr="00A5405F">
        <w:rPr>
          <w:rStyle w:val="Char6"/>
          <w:rFonts w:hint="eastAsia"/>
          <w:rtl/>
        </w:rPr>
        <w:t>نِ</w:t>
      </w:r>
      <w:r w:rsidR="003C2F2C" w:rsidRPr="00A5405F">
        <w:rPr>
          <w:rStyle w:val="Char6"/>
          <w:rtl/>
        </w:rPr>
        <w:t xml:space="preserve"> </w:t>
      </w:r>
      <w:r w:rsidR="003C2F2C" w:rsidRPr="00A5405F">
        <w:rPr>
          <w:rStyle w:val="Char6"/>
          <w:rFonts w:hint="eastAsia"/>
          <w:rtl/>
        </w:rPr>
        <w:t>إِح</w:t>
      </w:r>
      <w:r w:rsidR="003C2F2C" w:rsidRPr="00A5405F">
        <w:rPr>
          <w:rStyle w:val="Char6"/>
          <w:rFonts w:hint="cs"/>
          <w:rtl/>
        </w:rPr>
        <w:t>ۡ</w:t>
      </w:r>
      <w:r w:rsidR="003C2F2C" w:rsidRPr="00A5405F">
        <w:rPr>
          <w:rStyle w:val="Char6"/>
          <w:rFonts w:hint="eastAsia"/>
          <w:rtl/>
        </w:rPr>
        <w:t>سَ</w:t>
      </w:r>
      <w:r w:rsidR="003C2F2C" w:rsidRPr="00A5405F">
        <w:rPr>
          <w:rStyle w:val="Char6"/>
          <w:rFonts w:hint="cs"/>
          <w:rtl/>
        </w:rPr>
        <w:t>ٰ</w:t>
      </w:r>
      <w:r w:rsidR="003C2F2C" w:rsidRPr="00A5405F">
        <w:rPr>
          <w:rStyle w:val="Char6"/>
          <w:rFonts w:hint="eastAsia"/>
          <w:rtl/>
        </w:rPr>
        <w:t>ن</w:t>
      </w:r>
      <w:r w:rsidR="003C2F2C" w:rsidRPr="00A5405F">
        <w:rPr>
          <w:rStyle w:val="Char6"/>
          <w:rFonts w:hint="cs"/>
          <w:rtl/>
        </w:rPr>
        <w:t>ٗ</w:t>
      </w:r>
      <w:r w:rsidR="003C2F2C" w:rsidRPr="00A5405F">
        <w:rPr>
          <w:rStyle w:val="Char6"/>
          <w:rFonts w:hint="eastAsia"/>
          <w:rtl/>
        </w:rPr>
        <w:t>ا</w:t>
      </w:r>
      <w:r w:rsidR="003C2F2C" w:rsidRPr="00A5405F">
        <w:rPr>
          <w:rStyle w:val="Char6"/>
          <w:rtl/>
        </w:rPr>
        <w:t xml:space="preserve"> </w:t>
      </w:r>
      <w:r w:rsidR="003C2F2C" w:rsidRPr="00A5405F">
        <w:rPr>
          <w:rStyle w:val="Char6"/>
          <w:rFonts w:hint="eastAsia"/>
          <w:rtl/>
        </w:rPr>
        <w:t>وَبِذِي</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قُر</w:t>
      </w:r>
      <w:r w:rsidR="003C2F2C" w:rsidRPr="00A5405F">
        <w:rPr>
          <w:rStyle w:val="Char6"/>
          <w:rFonts w:hint="cs"/>
          <w:rtl/>
        </w:rPr>
        <w:t>ۡ</w:t>
      </w:r>
      <w:r w:rsidR="003C2F2C" w:rsidRPr="00A5405F">
        <w:rPr>
          <w:rStyle w:val="Char6"/>
          <w:rFonts w:hint="eastAsia"/>
          <w:rtl/>
        </w:rPr>
        <w:t>بَى</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يَتَ</w:t>
      </w:r>
      <w:r w:rsidR="003C2F2C" w:rsidRPr="00A5405F">
        <w:rPr>
          <w:rStyle w:val="Char6"/>
          <w:rFonts w:hint="cs"/>
          <w:rtl/>
        </w:rPr>
        <w:t>ٰ</w:t>
      </w:r>
      <w:r w:rsidR="003C2F2C" w:rsidRPr="00A5405F">
        <w:rPr>
          <w:rStyle w:val="Char6"/>
          <w:rFonts w:hint="eastAsia"/>
          <w:rtl/>
        </w:rPr>
        <w:t>مَى</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مَسَ</w:t>
      </w:r>
      <w:r w:rsidR="003C2F2C" w:rsidRPr="00A5405F">
        <w:rPr>
          <w:rStyle w:val="Char6"/>
          <w:rFonts w:hint="cs"/>
          <w:rtl/>
        </w:rPr>
        <w:t>ٰ</w:t>
      </w:r>
      <w:r w:rsidR="003C2F2C" w:rsidRPr="00A5405F">
        <w:rPr>
          <w:rStyle w:val="Char6"/>
          <w:rFonts w:hint="eastAsia"/>
          <w:rtl/>
        </w:rPr>
        <w:t>كِينِ</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جَارِ</w:t>
      </w:r>
      <w:r w:rsidR="003C2F2C" w:rsidRPr="00A5405F">
        <w:rPr>
          <w:rStyle w:val="Char6"/>
          <w:rtl/>
        </w:rPr>
        <w:t xml:space="preserve"> </w:t>
      </w:r>
      <w:r w:rsidR="003C2F2C" w:rsidRPr="00A5405F">
        <w:rPr>
          <w:rStyle w:val="Char6"/>
          <w:rFonts w:hint="eastAsia"/>
          <w:rtl/>
        </w:rPr>
        <w:t>ذِي</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قُر</w:t>
      </w:r>
      <w:r w:rsidR="003C2F2C" w:rsidRPr="00A5405F">
        <w:rPr>
          <w:rStyle w:val="Char6"/>
          <w:rFonts w:hint="cs"/>
          <w:rtl/>
        </w:rPr>
        <w:t>ۡ</w:t>
      </w:r>
      <w:r w:rsidR="003C2F2C" w:rsidRPr="00A5405F">
        <w:rPr>
          <w:rStyle w:val="Char6"/>
          <w:rFonts w:hint="eastAsia"/>
          <w:rtl/>
        </w:rPr>
        <w:t>بَى</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جَارِ</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جُنُبِ</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لصَّاحِبِ</w:t>
      </w:r>
      <w:r w:rsidR="003C2F2C" w:rsidRPr="00A5405F">
        <w:rPr>
          <w:rStyle w:val="Char6"/>
          <w:rtl/>
        </w:rPr>
        <w:t xml:space="preserve"> </w:t>
      </w:r>
      <w:r w:rsidR="003C2F2C" w:rsidRPr="00A5405F">
        <w:rPr>
          <w:rStyle w:val="Char6"/>
          <w:rFonts w:hint="eastAsia"/>
          <w:rtl/>
        </w:rPr>
        <w:t>بِ</w:t>
      </w:r>
      <w:r w:rsidR="003C2F2C" w:rsidRPr="00A5405F">
        <w:rPr>
          <w:rStyle w:val="Char6"/>
          <w:rFonts w:hint="cs"/>
          <w:rtl/>
        </w:rPr>
        <w:t>ٱ</w:t>
      </w:r>
      <w:r w:rsidR="003C2F2C" w:rsidRPr="00A5405F">
        <w:rPr>
          <w:rStyle w:val="Char6"/>
          <w:rFonts w:hint="eastAsia"/>
          <w:rtl/>
        </w:rPr>
        <w:t>ل</w:t>
      </w:r>
      <w:r w:rsidR="003C2F2C" w:rsidRPr="00A5405F">
        <w:rPr>
          <w:rStyle w:val="Char6"/>
          <w:rFonts w:hint="cs"/>
          <w:rtl/>
        </w:rPr>
        <w:t>ۡ</w:t>
      </w:r>
      <w:r w:rsidR="003C2F2C" w:rsidRPr="00A5405F">
        <w:rPr>
          <w:rStyle w:val="Char6"/>
          <w:rFonts w:hint="eastAsia"/>
          <w:rtl/>
        </w:rPr>
        <w:t>جَن</w:t>
      </w:r>
      <w:r w:rsidR="003C2F2C" w:rsidRPr="00A5405F">
        <w:rPr>
          <w:rStyle w:val="Char6"/>
          <w:rFonts w:hint="cs"/>
          <w:rtl/>
        </w:rPr>
        <w:t>ۢ</w:t>
      </w:r>
      <w:r w:rsidR="003C2F2C" w:rsidRPr="00A5405F">
        <w:rPr>
          <w:rStyle w:val="Char6"/>
          <w:rFonts w:hint="eastAsia"/>
          <w:rtl/>
        </w:rPr>
        <w:t>بِ</w:t>
      </w:r>
      <w:r w:rsidR="003C2F2C" w:rsidRPr="00A5405F">
        <w:rPr>
          <w:rStyle w:val="Char6"/>
          <w:rtl/>
        </w:rPr>
        <w:t xml:space="preserve"> </w:t>
      </w:r>
      <w:r w:rsidR="003C2F2C" w:rsidRPr="00A5405F">
        <w:rPr>
          <w:rStyle w:val="Char6"/>
          <w:rFonts w:hint="eastAsia"/>
          <w:rtl/>
        </w:rPr>
        <w:t>وَ</w:t>
      </w:r>
      <w:r w:rsidR="003C2F2C" w:rsidRPr="00A5405F">
        <w:rPr>
          <w:rStyle w:val="Char6"/>
          <w:rFonts w:hint="cs"/>
          <w:rtl/>
        </w:rPr>
        <w:t>ٱ</w:t>
      </w:r>
      <w:r w:rsidR="003C2F2C" w:rsidRPr="00A5405F">
        <w:rPr>
          <w:rStyle w:val="Char6"/>
          <w:rFonts w:hint="eastAsia"/>
          <w:rtl/>
        </w:rPr>
        <w:t>ب</w:t>
      </w:r>
      <w:r w:rsidR="003C2F2C" w:rsidRPr="00A5405F">
        <w:rPr>
          <w:rStyle w:val="Char6"/>
          <w:rFonts w:hint="cs"/>
          <w:rtl/>
        </w:rPr>
        <w:t>ۡ</w:t>
      </w:r>
      <w:r w:rsidR="003C2F2C" w:rsidRPr="00A5405F">
        <w:rPr>
          <w:rStyle w:val="Char6"/>
          <w:rFonts w:hint="eastAsia"/>
          <w:rtl/>
        </w:rPr>
        <w:t>نِ</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لسَّبِيلِ</w:t>
      </w:r>
      <w:r w:rsidR="003C2F2C" w:rsidRPr="00A5405F">
        <w:rPr>
          <w:rStyle w:val="Char6"/>
          <w:rtl/>
        </w:rPr>
        <w:t xml:space="preserve"> </w:t>
      </w:r>
      <w:r w:rsidR="003C2F2C" w:rsidRPr="00A5405F">
        <w:rPr>
          <w:rStyle w:val="Char6"/>
          <w:rFonts w:hint="eastAsia"/>
          <w:rtl/>
        </w:rPr>
        <w:t>وَمَا</w:t>
      </w:r>
      <w:r w:rsidR="003C2F2C" w:rsidRPr="00A5405F">
        <w:rPr>
          <w:rStyle w:val="Char6"/>
          <w:rtl/>
        </w:rPr>
        <w:t xml:space="preserve"> </w:t>
      </w:r>
      <w:r w:rsidR="003C2F2C" w:rsidRPr="00A5405F">
        <w:rPr>
          <w:rStyle w:val="Char6"/>
          <w:rFonts w:hint="eastAsia"/>
          <w:rtl/>
        </w:rPr>
        <w:t>مَلَكَت</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أَي</w:t>
      </w:r>
      <w:r w:rsidR="003C2F2C" w:rsidRPr="00A5405F">
        <w:rPr>
          <w:rStyle w:val="Char6"/>
          <w:rFonts w:hint="cs"/>
          <w:rtl/>
        </w:rPr>
        <w:t>ۡ</w:t>
      </w:r>
      <w:r w:rsidR="003C2F2C" w:rsidRPr="00A5405F">
        <w:rPr>
          <w:rStyle w:val="Char6"/>
          <w:rFonts w:hint="eastAsia"/>
          <w:rtl/>
        </w:rPr>
        <w:t>مَ</w:t>
      </w:r>
      <w:r w:rsidR="003C2F2C" w:rsidRPr="00A5405F">
        <w:rPr>
          <w:rStyle w:val="Char6"/>
          <w:rFonts w:hint="cs"/>
          <w:rtl/>
        </w:rPr>
        <w:t>ٰ</w:t>
      </w:r>
      <w:r w:rsidR="003C2F2C" w:rsidRPr="00A5405F">
        <w:rPr>
          <w:rStyle w:val="Char6"/>
          <w:rFonts w:hint="eastAsia"/>
          <w:rtl/>
        </w:rPr>
        <w:t>نُكُم</w:t>
      </w:r>
      <w:r w:rsidR="003C2F2C" w:rsidRPr="00A5405F">
        <w:rPr>
          <w:rStyle w:val="Char6"/>
          <w:rFonts w:hint="cs"/>
          <w:rtl/>
        </w:rPr>
        <w:t>ۡۗ</w:t>
      </w:r>
      <w:r w:rsidR="003C2F2C" w:rsidRPr="00A5405F">
        <w:rPr>
          <w:rStyle w:val="Char6"/>
          <w:rtl/>
        </w:rPr>
        <w:t xml:space="preserve"> </w:t>
      </w:r>
      <w:r w:rsidR="003C2F2C" w:rsidRPr="00A5405F">
        <w:rPr>
          <w:rStyle w:val="Char6"/>
          <w:rFonts w:hint="eastAsia"/>
          <w:rtl/>
        </w:rPr>
        <w:t>إِنَّ</w:t>
      </w:r>
      <w:r w:rsidR="003C2F2C" w:rsidRPr="00A5405F">
        <w:rPr>
          <w:rStyle w:val="Char6"/>
          <w:rtl/>
        </w:rPr>
        <w:t xml:space="preserve"> </w:t>
      </w:r>
      <w:r w:rsidR="003C2F2C" w:rsidRPr="00A5405F">
        <w:rPr>
          <w:rStyle w:val="Char6"/>
          <w:rFonts w:hint="cs"/>
          <w:rtl/>
        </w:rPr>
        <w:t>ٱ</w:t>
      </w:r>
      <w:r w:rsidR="003C2F2C" w:rsidRPr="00A5405F">
        <w:rPr>
          <w:rStyle w:val="Char6"/>
          <w:rFonts w:hint="eastAsia"/>
          <w:rtl/>
        </w:rPr>
        <w:t>للَّهَ</w:t>
      </w:r>
      <w:r w:rsidR="003C2F2C" w:rsidRPr="00A5405F">
        <w:rPr>
          <w:rStyle w:val="Char6"/>
          <w:rtl/>
        </w:rPr>
        <w:t xml:space="preserve"> </w:t>
      </w:r>
      <w:r w:rsidR="003C2F2C" w:rsidRPr="00A5405F">
        <w:rPr>
          <w:rStyle w:val="Char6"/>
          <w:rFonts w:hint="eastAsia"/>
          <w:rtl/>
        </w:rPr>
        <w:t>لَا</w:t>
      </w:r>
      <w:r w:rsidR="003C2F2C" w:rsidRPr="00A5405F">
        <w:rPr>
          <w:rStyle w:val="Char6"/>
          <w:rtl/>
        </w:rPr>
        <w:t xml:space="preserve"> </w:t>
      </w:r>
      <w:r w:rsidR="003C2F2C" w:rsidRPr="00A5405F">
        <w:rPr>
          <w:rStyle w:val="Char6"/>
          <w:rFonts w:hint="eastAsia"/>
          <w:rtl/>
        </w:rPr>
        <w:t>يُحِبُّ</w:t>
      </w:r>
      <w:r w:rsidR="003C2F2C" w:rsidRPr="00A5405F">
        <w:rPr>
          <w:rStyle w:val="Char6"/>
          <w:rtl/>
        </w:rPr>
        <w:t xml:space="preserve"> </w:t>
      </w:r>
      <w:r w:rsidR="003C2F2C" w:rsidRPr="00A5405F">
        <w:rPr>
          <w:rStyle w:val="Char6"/>
          <w:rFonts w:hint="eastAsia"/>
          <w:rtl/>
        </w:rPr>
        <w:t>مَن</w:t>
      </w:r>
      <w:r w:rsidR="003C2F2C" w:rsidRPr="00A5405F">
        <w:rPr>
          <w:rStyle w:val="Char6"/>
          <w:rtl/>
        </w:rPr>
        <w:t xml:space="preserve"> </w:t>
      </w:r>
      <w:r w:rsidR="003C2F2C" w:rsidRPr="00A5405F">
        <w:rPr>
          <w:rStyle w:val="Char6"/>
          <w:rFonts w:hint="eastAsia"/>
          <w:rtl/>
        </w:rPr>
        <w:t>كَانَ</w:t>
      </w:r>
      <w:r w:rsidR="003C2F2C" w:rsidRPr="00A5405F">
        <w:rPr>
          <w:rStyle w:val="Char6"/>
          <w:rtl/>
        </w:rPr>
        <w:t xml:space="preserve"> </w:t>
      </w:r>
      <w:r w:rsidR="003C2F2C" w:rsidRPr="00A5405F">
        <w:rPr>
          <w:rStyle w:val="Char6"/>
          <w:rFonts w:hint="eastAsia"/>
          <w:rtl/>
        </w:rPr>
        <w:t>مُخ</w:t>
      </w:r>
      <w:r w:rsidR="003C2F2C" w:rsidRPr="00A5405F">
        <w:rPr>
          <w:rStyle w:val="Char6"/>
          <w:rFonts w:hint="cs"/>
          <w:rtl/>
        </w:rPr>
        <w:t>ۡ</w:t>
      </w:r>
      <w:r w:rsidR="003C2F2C" w:rsidRPr="00A5405F">
        <w:rPr>
          <w:rStyle w:val="Char6"/>
          <w:rFonts w:hint="eastAsia"/>
          <w:rtl/>
        </w:rPr>
        <w:t>تَال</w:t>
      </w:r>
      <w:r w:rsidR="003C2F2C" w:rsidRPr="00A5405F">
        <w:rPr>
          <w:rStyle w:val="Char6"/>
          <w:rFonts w:hint="cs"/>
          <w:rtl/>
        </w:rPr>
        <w:t>ٗ</w:t>
      </w:r>
      <w:r w:rsidR="003C2F2C" w:rsidRPr="00A5405F">
        <w:rPr>
          <w:rStyle w:val="Char6"/>
          <w:rFonts w:hint="eastAsia"/>
          <w:rtl/>
        </w:rPr>
        <w:t>ا</w:t>
      </w:r>
      <w:r w:rsidR="003C2F2C" w:rsidRPr="00A5405F">
        <w:rPr>
          <w:rStyle w:val="Char6"/>
          <w:rtl/>
        </w:rPr>
        <w:t xml:space="preserve"> </w:t>
      </w:r>
      <w:r w:rsidR="003C2F2C" w:rsidRPr="00A5405F">
        <w:rPr>
          <w:rStyle w:val="Char6"/>
          <w:rFonts w:hint="eastAsia"/>
          <w:rtl/>
        </w:rPr>
        <w:t>فَخُورًا</w:t>
      </w:r>
      <w:r w:rsidR="003C2F2C" w:rsidRPr="00A5405F">
        <w:rPr>
          <w:rStyle w:val="Char6"/>
          <w:rtl/>
        </w:rPr>
        <w:t xml:space="preserve"> </w:t>
      </w:r>
      <w:r w:rsidR="003C2F2C" w:rsidRPr="00A5405F">
        <w:rPr>
          <w:rStyle w:val="Char6"/>
          <w:rFonts w:hint="cs"/>
          <w:rtl/>
        </w:rPr>
        <w:t>٣٦</w:t>
      </w:r>
      <w:r w:rsidR="003C2F2C">
        <w:rPr>
          <w:rFonts w:cs="Traditional Arabic" w:hint="cs"/>
          <w:rtl/>
          <w:lang w:bidi="fa-IR"/>
        </w:rPr>
        <w:t>﴾</w:t>
      </w:r>
      <w:r w:rsidR="003C2F2C" w:rsidRPr="00A5405F">
        <w:rPr>
          <w:rStyle w:val="Char3"/>
          <w:rFonts w:hint="cs"/>
          <w:rtl/>
        </w:rPr>
        <w:t xml:space="preserve"> </w:t>
      </w:r>
      <w:r w:rsidR="003C2F2C" w:rsidRPr="00A5405F">
        <w:rPr>
          <w:rStyle w:val="Char4"/>
          <w:rFonts w:hint="cs"/>
          <w:rtl/>
        </w:rPr>
        <w:t>[النساء: 36]</w:t>
      </w:r>
      <w:r w:rsidR="003C2F2C" w:rsidRPr="00A5405F">
        <w:rPr>
          <w:rStyle w:val="Char3"/>
          <w:rFonts w:hint="cs"/>
          <w:rtl/>
        </w:rPr>
        <w:t>.</w:t>
      </w:r>
    </w:p>
    <w:p w:rsidR="001075D4" w:rsidRPr="00A5405F" w:rsidRDefault="003C2F2C" w:rsidP="00A5405F">
      <w:pPr>
        <w:pStyle w:val="a6"/>
        <w:rPr>
          <w:rtl/>
        </w:rPr>
      </w:pPr>
      <w:r w:rsidRPr="00A5405F">
        <w:rPr>
          <w:rFonts w:hint="cs"/>
          <w:rtl/>
        </w:rPr>
        <w:t>«و خداوند را پرستش کنید و چیزی را با او شریک نیاورید و به پدر و مادر نیکی کنید، و (نیز) به نزدیکان و یتیمان و بینوایان و همسایه خویشاوند و همسایه بیگانه و همنشین و در راه مانده و ملک یتیمان (نیکی کنید) خداوند کسی را که متکبر خودستا باشد دوست نمی‌دارد».</w:t>
      </w:r>
    </w:p>
    <w:p w:rsidR="001075D4" w:rsidRPr="001075D4" w:rsidRDefault="001075D4" w:rsidP="00A5405F">
      <w:pPr>
        <w:pStyle w:val="a6"/>
        <w:rPr>
          <w:rtl/>
        </w:rPr>
      </w:pPr>
      <w:r w:rsidRPr="001075D4">
        <w:rPr>
          <w:rFonts w:hint="cs"/>
          <w:rtl/>
        </w:rPr>
        <w:t>همسایه حقوق بسیاری دارد و اذیت و آزار</w:t>
      </w:r>
      <w:r w:rsidR="003C2F2C">
        <w:rPr>
          <w:rFonts w:hint="cs"/>
          <w:rtl/>
        </w:rPr>
        <w:t xml:space="preserve"> او یکی از محرمات است، ابی شریح</w:t>
      </w:r>
      <w:r w:rsidR="00A5405F">
        <w:rPr>
          <w:rFonts w:cs="CTraditional Arabic" w:hint="cs"/>
          <w:rtl/>
        </w:rPr>
        <w:t>س</w:t>
      </w:r>
      <w:r w:rsidR="003C2F2C">
        <w:rPr>
          <w:rFonts w:hint="cs"/>
          <w:rtl/>
        </w:rPr>
        <w:t xml:space="preserve"> می‌گوید: پیامبر</w:t>
      </w:r>
      <w:r w:rsidR="00A5405F">
        <w:rPr>
          <w:rFonts w:hint="cs"/>
          <w:rtl/>
        </w:rPr>
        <w:t xml:space="preserve"> </w:t>
      </w:r>
      <w:r w:rsidR="00A5405F">
        <w:rPr>
          <w:rFonts w:cs="CTraditional Arabic" w:hint="cs"/>
          <w:rtl/>
        </w:rPr>
        <w:t>ج</w:t>
      </w:r>
      <w:r w:rsidRPr="001075D4">
        <w:rPr>
          <w:rFonts w:hint="cs"/>
          <w:rtl/>
        </w:rPr>
        <w:t xml:space="preserve"> فرمودند: «به خدا سوگند ایمان ندارد، به خدا سوگند ایمان ندارد، به خدا سوگند ایمان ندارد، گفتند: یا رسول الله چه کسی ایمان ندارد؟ فرمودند: کسی که همسایه اش از بدی و آزار وی راحت و در امان نباشد»</w:t>
      </w:r>
      <w:r w:rsidRPr="00A5405F">
        <w:rPr>
          <w:vertAlign w:val="superscript"/>
          <w:rtl/>
        </w:rPr>
        <w:footnoteReference w:id="140"/>
      </w:r>
      <w:r w:rsidRPr="001075D4">
        <w:rPr>
          <w:rFonts w:hint="cs"/>
          <w:rtl/>
        </w:rPr>
        <w:t>.</w:t>
      </w:r>
    </w:p>
    <w:p w:rsidR="001075D4" w:rsidRPr="001075D4" w:rsidRDefault="003C2F2C" w:rsidP="00A5405F">
      <w:pPr>
        <w:pStyle w:val="a6"/>
        <w:rPr>
          <w:rtl/>
        </w:rPr>
      </w:pPr>
      <w:r>
        <w:rPr>
          <w:rFonts w:hint="cs"/>
          <w:rtl/>
        </w:rPr>
        <w:t>پیامبر</w:t>
      </w:r>
      <w:r w:rsidR="00A5405F">
        <w:rPr>
          <w:rFonts w:hint="cs"/>
          <w:rtl/>
        </w:rPr>
        <w:t xml:space="preserve"> </w:t>
      </w:r>
      <w:r w:rsidR="00A5405F">
        <w:rPr>
          <w:rFonts w:cs="CTraditional Arabic" w:hint="cs"/>
          <w:rtl/>
        </w:rPr>
        <w:t>ج</w:t>
      </w:r>
      <w:r w:rsidR="001075D4" w:rsidRPr="001075D4">
        <w:rPr>
          <w:rFonts w:hint="cs"/>
          <w:rtl/>
        </w:rPr>
        <w:t xml:space="preserve"> ستایش و مذمت همسایه را مقیاس و ملاک</w:t>
      </w:r>
      <w:r>
        <w:rPr>
          <w:rFonts w:hint="cs"/>
          <w:rtl/>
        </w:rPr>
        <w:t xml:space="preserve"> نیکی و بدی به همسایه قرار داده</w:t>
      </w:r>
      <w:r>
        <w:rPr>
          <w:rFonts w:hint="eastAsia"/>
          <w:rtl/>
        </w:rPr>
        <w:t>‌</w:t>
      </w:r>
      <w:r>
        <w:rPr>
          <w:rFonts w:hint="cs"/>
          <w:rtl/>
        </w:rPr>
        <w:t>اند، عبدالله بن مسعود</w:t>
      </w:r>
      <w:r w:rsidR="00A5405F">
        <w:rPr>
          <w:rFonts w:cs="CTraditional Arabic" w:hint="cs"/>
          <w:rtl/>
        </w:rPr>
        <w:t>س</w:t>
      </w:r>
      <w:r>
        <w:rPr>
          <w:rFonts w:hint="cs"/>
          <w:rtl/>
        </w:rPr>
        <w:t xml:space="preserve"> می‌گوید: شخصی به حضرت پیامبر</w:t>
      </w:r>
      <w:r w:rsidR="00A5405F">
        <w:rPr>
          <w:rFonts w:hint="cs"/>
          <w:rtl/>
        </w:rPr>
        <w:t xml:space="preserve"> </w:t>
      </w:r>
      <w:r w:rsidR="00A5405F">
        <w:rPr>
          <w:rFonts w:cs="CTraditional Arabic" w:hint="cs"/>
          <w:rtl/>
        </w:rPr>
        <w:t>ج</w:t>
      </w:r>
      <w:r w:rsidR="001075D4" w:rsidRPr="001075D4">
        <w:rPr>
          <w:rFonts w:hint="cs"/>
          <w:rtl/>
        </w:rPr>
        <w:t xml:space="preserve"> گفت: یا رسول الله از کجا بدانم که به ه</w:t>
      </w:r>
      <w:r>
        <w:rPr>
          <w:rFonts w:hint="cs"/>
          <w:rtl/>
        </w:rPr>
        <w:t>مسایه</w:t>
      </w:r>
      <w:r>
        <w:rPr>
          <w:rFonts w:hint="eastAsia"/>
          <w:rtl/>
        </w:rPr>
        <w:t>‌</w:t>
      </w:r>
      <w:r>
        <w:rPr>
          <w:rFonts w:hint="cs"/>
          <w:rtl/>
        </w:rPr>
        <w:t>ام نیکی کرده</w:t>
      </w:r>
      <w:r>
        <w:rPr>
          <w:rFonts w:hint="eastAsia"/>
          <w:rtl/>
        </w:rPr>
        <w:t>‌</w:t>
      </w:r>
      <w:r w:rsidR="001075D4" w:rsidRPr="001075D4">
        <w:rPr>
          <w:rFonts w:hint="cs"/>
          <w:rtl/>
        </w:rPr>
        <w:t xml:space="preserve">ام یا بدی؟ آن </w:t>
      </w:r>
      <w:r w:rsidR="00A5405F">
        <w:rPr>
          <w:rFonts w:cs="CTraditional Arabic" w:hint="cs"/>
          <w:rtl/>
        </w:rPr>
        <w:t>ج</w:t>
      </w:r>
      <w:r w:rsidR="001075D4" w:rsidRPr="001075D4">
        <w:rPr>
          <w:rFonts w:hint="cs"/>
          <w:rtl/>
        </w:rPr>
        <w:t xml:space="preserve"> فرمودند: «اگر همسایگانت تو را ستودند دلیل این است که به آنان نیکی کرده‌ای و اگر تو را مذمت کردند، پس بدان که به آنان بدی روا داشته‌ای»</w:t>
      </w:r>
      <w:r w:rsidR="001075D4" w:rsidRPr="00A5405F">
        <w:rPr>
          <w:vertAlign w:val="superscript"/>
          <w:rtl/>
        </w:rPr>
        <w:footnoteReference w:id="141"/>
      </w:r>
      <w:r w:rsidR="001075D4" w:rsidRPr="001075D4">
        <w:rPr>
          <w:rFonts w:hint="cs"/>
          <w:rtl/>
        </w:rPr>
        <w:t>. اذیت و آزار همسایه صورت‌های گوناگونی دارد مانند این که به همسایه اجازه ندهد که بر دیوار مشترک میخ بکوبد و یا بر آن سقف بزند و همچنین گرفتن جلوی نور آفتاب و هوا بدون اجاز</w:t>
      </w:r>
      <w:r>
        <w:rPr>
          <w:rFonts w:hint="cs"/>
          <w:rtl/>
        </w:rPr>
        <w:t>ه</w:t>
      </w:r>
      <w:r w:rsidR="001075D4" w:rsidRPr="001075D4">
        <w:rPr>
          <w:rFonts w:hint="cs"/>
          <w:rtl/>
        </w:rPr>
        <w:t xml:space="preserve"> همسایه، نصب پنجره در جایی که در منزل همسایه بدون اجاز</w:t>
      </w:r>
      <w:r>
        <w:rPr>
          <w:rFonts w:hint="cs"/>
          <w:rtl/>
        </w:rPr>
        <w:t>ه</w:t>
      </w:r>
      <w:r w:rsidR="001075D4" w:rsidRPr="001075D4">
        <w:rPr>
          <w:rFonts w:hint="cs"/>
          <w:rtl/>
        </w:rPr>
        <w:t xml:space="preserve"> همسایه نصب پنجره در جایی که در منزل همسایه دید داشته باشد، سر و صدا و آوازهای ناهنجار خصوصاً هنگام خواب و استراحت، زدن فرزندان همسایه، انداختن آشغال جلوی درب همسایه و... و اگر گناهی در حق همسایه انجم گیرد جرم و سزای</w:t>
      </w:r>
      <w:r>
        <w:rPr>
          <w:rFonts w:hint="cs"/>
          <w:rtl/>
        </w:rPr>
        <w:t xml:space="preserve"> آن چندین برابر می‌گردد، پیامبر</w:t>
      </w:r>
      <w:r w:rsidR="00A5405F">
        <w:rPr>
          <w:rFonts w:hint="cs"/>
          <w:rtl/>
        </w:rPr>
        <w:t xml:space="preserve"> </w:t>
      </w:r>
      <w:r w:rsidR="00A5405F">
        <w:rPr>
          <w:rFonts w:cs="CTraditional Arabic" w:hint="cs"/>
          <w:rtl/>
        </w:rPr>
        <w:t>ج</w:t>
      </w:r>
      <w:r w:rsidR="001075D4" w:rsidRPr="001075D4">
        <w:rPr>
          <w:rFonts w:hint="cs"/>
          <w:rtl/>
        </w:rPr>
        <w:t xml:space="preserve"> فرمودند: «اگر مردی با 10 زن زنا کند، گناهش سبک‌تر است از این که با همسر همسایه اش زنا کند و اگر از 10 منزل جداگانه سرقت کند، گناهش کم</w:t>
      </w:r>
      <w:r>
        <w:rPr>
          <w:rFonts w:hint="eastAsia"/>
          <w:rtl/>
        </w:rPr>
        <w:t>‌</w:t>
      </w:r>
      <w:r w:rsidR="001075D4" w:rsidRPr="001075D4">
        <w:rPr>
          <w:rFonts w:hint="cs"/>
          <w:rtl/>
        </w:rPr>
        <w:t>تر از این است که از خان</w:t>
      </w:r>
      <w:r>
        <w:rPr>
          <w:rFonts w:hint="cs"/>
          <w:rtl/>
        </w:rPr>
        <w:t>ه</w:t>
      </w:r>
      <w:r w:rsidR="001075D4" w:rsidRPr="001075D4">
        <w:rPr>
          <w:rFonts w:hint="cs"/>
          <w:rtl/>
        </w:rPr>
        <w:t xml:space="preserve"> همسایه دزدی کند»</w:t>
      </w:r>
      <w:r w:rsidR="001075D4" w:rsidRPr="00A5405F">
        <w:rPr>
          <w:vertAlign w:val="superscript"/>
          <w:rtl/>
        </w:rPr>
        <w:footnoteReference w:id="142"/>
      </w:r>
      <w:r w:rsidR="001075D4" w:rsidRPr="001075D4">
        <w:rPr>
          <w:rFonts w:hint="cs"/>
          <w:rtl/>
        </w:rPr>
        <w:t>.</w:t>
      </w:r>
    </w:p>
    <w:p w:rsidR="001075D4" w:rsidRPr="001075D4" w:rsidRDefault="001075D4" w:rsidP="00A5405F">
      <w:pPr>
        <w:pStyle w:val="a6"/>
        <w:rPr>
          <w:rtl/>
        </w:rPr>
      </w:pPr>
      <w:r w:rsidRPr="001075D4">
        <w:rPr>
          <w:rFonts w:hint="cs"/>
          <w:rtl/>
        </w:rPr>
        <w:t>آن</w:t>
      </w:r>
      <w:r w:rsidR="00A5405F">
        <w:rPr>
          <w:rFonts w:hint="eastAsia"/>
          <w:rtl/>
        </w:rPr>
        <w:t>‌</w:t>
      </w:r>
      <w:r w:rsidRPr="001075D4">
        <w:rPr>
          <w:rFonts w:hint="cs"/>
          <w:rtl/>
        </w:rPr>
        <w:t>هایی که غیاب همسایه را فرصتی برای سرقت و خیانت به او می‌دانند باید منتظر عذاب سخت و دردناک خداوند باشند.</w:t>
      </w:r>
    </w:p>
    <w:p w:rsidR="001075D4" w:rsidRPr="001075D4" w:rsidRDefault="001075D4" w:rsidP="003C2F2C">
      <w:pPr>
        <w:pStyle w:val="a0"/>
        <w:rPr>
          <w:rtl/>
        </w:rPr>
      </w:pPr>
      <w:bookmarkStart w:id="144" w:name="_Toc350034790"/>
      <w:bookmarkStart w:id="145" w:name="_Toc423443414"/>
      <w:r w:rsidRPr="001075D4">
        <w:rPr>
          <w:rFonts w:hint="cs"/>
          <w:rtl/>
        </w:rPr>
        <w:t>بی</w:t>
      </w:r>
      <w:r w:rsidRPr="001075D4">
        <w:rPr>
          <w:rFonts w:hint="eastAsia"/>
          <w:rtl/>
        </w:rPr>
        <w:t>‌</w:t>
      </w:r>
      <w:r w:rsidRPr="001075D4">
        <w:rPr>
          <w:rFonts w:hint="cs"/>
          <w:rtl/>
        </w:rPr>
        <w:t>عدالتی در وصیت:</w:t>
      </w:r>
      <w:bookmarkEnd w:id="144"/>
      <w:bookmarkEnd w:id="145"/>
    </w:p>
    <w:p w:rsidR="001075D4" w:rsidRPr="001075D4" w:rsidRDefault="001075D4" w:rsidP="00A5405F">
      <w:pPr>
        <w:pStyle w:val="a6"/>
        <w:rPr>
          <w:rtl/>
        </w:rPr>
      </w:pPr>
      <w:r w:rsidRPr="001075D4">
        <w:rPr>
          <w:rFonts w:hint="cs"/>
          <w:rtl/>
        </w:rPr>
        <w:t>شریعت اسلامی اجازه نمی‌دهد که شخصی به خود و یا دیگران زیان برساند، وارد آوردن زیان بر ورثه هنگام وصیت و کاستن حق آنان یکی ازاین</w:t>
      </w:r>
      <w:r w:rsidR="003C2F2C">
        <w:rPr>
          <w:rFonts w:hint="cs"/>
          <w:rtl/>
        </w:rPr>
        <w:t xml:space="preserve"> موارد ممنوعه می‌باشد که پیامبر</w:t>
      </w:r>
      <w:r w:rsidR="00A5405F">
        <w:rPr>
          <w:rFonts w:hint="cs"/>
          <w:rtl/>
        </w:rPr>
        <w:t xml:space="preserve"> </w:t>
      </w:r>
      <w:r w:rsidR="00A5405F">
        <w:rPr>
          <w:rFonts w:cs="CTraditional Arabic" w:hint="cs"/>
          <w:rtl/>
        </w:rPr>
        <w:t>ج</w:t>
      </w:r>
      <w:r w:rsidRPr="001075D4">
        <w:rPr>
          <w:rFonts w:hint="cs"/>
          <w:rtl/>
        </w:rPr>
        <w:t xml:space="preserve"> شخصی را که مرتکب این کار گردد</w:t>
      </w:r>
      <w:r w:rsidR="003C2F2C">
        <w:rPr>
          <w:rFonts w:hint="cs"/>
          <w:rtl/>
        </w:rPr>
        <w:t xml:space="preserve"> و در حدیثی اینگونه تهدید نموده</w:t>
      </w:r>
      <w:r w:rsidR="003C2F2C">
        <w:rPr>
          <w:rFonts w:hint="eastAsia"/>
          <w:rtl/>
        </w:rPr>
        <w:t>‌</w:t>
      </w:r>
      <w:r w:rsidRPr="001075D4">
        <w:rPr>
          <w:rFonts w:hint="cs"/>
          <w:rtl/>
        </w:rPr>
        <w:t>اند «هرکس به شخصی خسارتی وارد کند خداوند نیز به او زیان می‌رساند و هرکس شخصی را در مشقت بیاندازد خداوند نیز او را به مشقت و سختی گرفتار می‌کند»</w:t>
      </w:r>
      <w:r w:rsidRPr="00A5405F">
        <w:rPr>
          <w:vertAlign w:val="superscript"/>
          <w:rtl/>
        </w:rPr>
        <w:footnoteReference w:id="143"/>
      </w:r>
      <w:r w:rsidRPr="001075D4">
        <w:rPr>
          <w:rFonts w:hint="cs"/>
          <w:rtl/>
        </w:rPr>
        <w:t>.</w:t>
      </w:r>
    </w:p>
    <w:p w:rsidR="001075D4" w:rsidRPr="001075D4" w:rsidRDefault="001075D4" w:rsidP="00A5405F">
      <w:pPr>
        <w:pStyle w:val="a6"/>
        <w:rPr>
          <w:rtl/>
        </w:rPr>
      </w:pPr>
      <w:r w:rsidRPr="001075D4">
        <w:rPr>
          <w:rFonts w:hint="cs"/>
          <w:rtl/>
        </w:rPr>
        <w:t>محروم</w:t>
      </w:r>
      <w:r w:rsidR="003C2F2C">
        <w:rPr>
          <w:rFonts w:hint="cs"/>
          <w:rtl/>
        </w:rPr>
        <w:t xml:space="preserve"> </w:t>
      </w:r>
      <w:r w:rsidRPr="001075D4">
        <w:rPr>
          <w:rFonts w:hint="cs"/>
          <w:rtl/>
        </w:rPr>
        <w:t>‌گردانیدن یکی از ورثه از حق شرعی وی یا وصیت</w:t>
      </w:r>
      <w:r w:rsidR="003C2F2C">
        <w:rPr>
          <w:rFonts w:hint="cs"/>
          <w:rtl/>
        </w:rPr>
        <w:t xml:space="preserve"> </w:t>
      </w:r>
      <w:r w:rsidRPr="001075D4">
        <w:rPr>
          <w:rFonts w:hint="cs"/>
          <w:rtl/>
        </w:rPr>
        <w:t>‌کردن برای شخصی بیش از حق و سهمی</w:t>
      </w:r>
      <w:r w:rsidR="003C2F2C">
        <w:rPr>
          <w:rFonts w:hint="cs"/>
          <w:rtl/>
        </w:rPr>
        <w:t>ه</w:t>
      </w:r>
      <w:r w:rsidRPr="001075D4">
        <w:rPr>
          <w:rFonts w:hint="cs"/>
          <w:rtl/>
        </w:rPr>
        <w:t xml:space="preserve"> شرعی و وصیت به بیش از 1 بر 3 ارث به شخصی علاوه از وارثان، نمونه‌هایی از وارد آوردن خسارت به ورثه و بی‌عدالتی در وصیت می‌باشد.</w:t>
      </w:r>
    </w:p>
    <w:p w:rsidR="001075D4" w:rsidRPr="001075D4" w:rsidRDefault="001075D4" w:rsidP="00A5405F">
      <w:pPr>
        <w:pStyle w:val="a6"/>
        <w:rPr>
          <w:rtl/>
        </w:rPr>
      </w:pPr>
      <w:r w:rsidRPr="001075D4">
        <w:rPr>
          <w:rFonts w:hint="cs"/>
          <w:rtl/>
        </w:rPr>
        <w:t>در بسیاری از مناطق بر اثر عدم وجود دادگاه‌های شرعی صاحبان حق نمی‌توانند حق شرعی را که خداوند برای آنان قرار داده به دست آورند، زیرا دادگاه‌ها و نظام‌های ساختگی وصیت‌های ظالمانه را که نزد آنان به ثبت رسیده قابل اجرا و معتبر می‌دانند، و سرانجام سزای اعمال‌شان را خواهند دید.</w:t>
      </w:r>
    </w:p>
    <w:p w:rsidR="001075D4" w:rsidRPr="001075D4" w:rsidRDefault="001075D4" w:rsidP="003C2F2C">
      <w:pPr>
        <w:pStyle w:val="a0"/>
        <w:rPr>
          <w:rtl/>
        </w:rPr>
      </w:pPr>
      <w:bookmarkStart w:id="146" w:name="_Toc350034791"/>
      <w:bookmarkStart w:id="147" w:name="_Toc423443415"/>
      <w:r w:rsidRPr="001075D4">
        <w:rPr>
          <w:rFonts w:hint="cs"/>
          <w:rtl/>
        </w:rPr>
        <w:t>بازی با تخت نرد</w:t>
      </w:r>
      <w:r w:rsidRPr="00A5405F">
        <w:rPr>
          <w:rStyle w:val="Char3"/>
          <w:b/>
          <w:bCs w:val="0"/>
          <w:vertAlign w:val="superscript"/>
          <w:rtl/>
        </w:rPr>
        <w:footnoteReference w:id="144"/>
      </w:r>
      <w:bookmarkEnd w:id="146"/>
      <w:bookmarkEnd w:id="147"/>
    </w:p>
    <w:p w:rsidR="001075D4" w:rsidRPr="001075D4" w:rsidRDefault="001075D4" w:rsidP="00A5405F">
      <w:pPr>
        <w:pStyle w:val="a6"/>
        <w:rPr>
          <w:rtl/>
        </w:rPr>
      </w:pPr>
      <w:r w:rsidRPr="001075D4">
        <w:rPr>
          <w:rFonts w:hint="cs"/>
          <w:rtl/>
        </w:rPr>
        <w:t xml:space="preserve">بسیاری از بازی‌های مروجه امروزی اموری حرام و ناجایز را دربر دارند، مانند بازی «نرد» که </w:t>
      </w:r>
      <w:r w:rsidR="003C2F2C">
        <w:rPr>
          <w:rFonts w:hint="cs"/>
          <w:rtl/>
        </w:rPr>
        <w:t>مقدمه‌ای است برای قمار و پیامبر</w:t>
      </w:r>
      <w:r w:rsidR="00A5405F">
        <w:rPr>
          <w:rFonts w:hint="cs"/>
          <w:rtl/>
        </w:rPr>
        <w:t xml:space="preserve"> </w:t>
      </w:r>
      <w:r w:rsidR="00A5405F">
        <w:rPr>
          <w:rFonts w:cs="CTraditional Arabic" w:hint="cs"/>
          <w:rtl/>
        </w:rPr>
        <w:t>ج</w:t>
      </w:r>
      <w:r w:rsidRPr="001075D4">
        <w:rPr>
          <w:rFonts w:hint="cs"/>
          <w:rtl/>
        </w:rPr>
        <w:t xml:space="preserve"> از آن منع نموده و فرمودند: «هرکس با تخته نرد بازی کند گویا وی دست خویش را در گوشت و خون خوک فرو برده است»</w:t>
      </w:r>
      <w:r w:rsidRPr="00A5405F">
        <w:rPr>
          <w:vertAlign w:val="superscript"/>
          <w:rtl/>
        </w:rPr>
        <w:footnoteReference w:id="145"/>
      </w:r>
      <w:r w:rsidRPr="001075D4">
        <w:rPr>
          <w:rFonts w:hint="cs"/>
          <w:rtl/>
        </w:rPr>
        <w:t>.</w:t>
      </w:r>
    </w:p>
    <w:p w:rsidR="001075D4" w:rsidRPr="001075D4" w:rsidRDefault="003C2F2C" w:rsidP="00A5405F">
      <w:pPr>
        <w:pStyle w:val="a6"/>
        <w:rPr>
          <w:rtl/>
        </w:rPr>
      </w:pPr>
      <w:r>
        <w:rPr>
          <w:rFonts w:hint="cs"/>
          <w:rtl/>
        </w:rPr>
        <w:t>ابوموسی</w:t>
      </w:r>
      <w:r w:rsidR="00A5405F">
        <w:rPr>
          <w:rFonts w:cs="CTraditional Arabic" w:hint="cs"/>
          <w:rtl/>
        </w:rPr>
        <w:t>س</w:t>
      </w:r>
      <w:r>
        <w:rPr>
          <w:rFonts w:hint="cs"/>
          <w:rtl/>
        </w:rPr>
        <w:t xml:space="preserve"> می‌گوید: پیامبر</w:t>
      </w:r>
      <w:r w:rsidR="00A5405F">
        <w:rPr>
          <w:rFonts w:hint="cs"/>
          <w:rtl/>
        </w:rPr>
        <w:t xml:space="preserve"> </w:t>
      </w:r>
      <w:r w:rsidR="00A5405F">
        <w:rPr>
          <w:rFonts w:cs="CTraditional Arabic" w:hint="cs"/>
          <w:rtl/>
        </w:rPr>
        <w:t>ج</w:t>
      </w:r>
      <w:r w:rsidR="001075D4" w:rsidRPr="001075D4">
        <w:rPr>
          <w:rFonts w:hint="cs"/>
          <w:rtl/>
        </w:rPr>
        <w:t xml:space="preserve"> فرمودند: «کسی که با تخته نرد بازی کند از خدا و رسول نافرمانی کرده است»</w:t>
      </w:r>
      <w:r w:rsidR="001075D4" w:rsidRPr="00A5405F">
        <w:rPr>
          <w:vertAlign w:val="superscript"/>
          <w:rtl/>
        </w:rPr>
        <w:footnoteReference w:id="146"/>
      </w:r>
      <w:r w:rsidR="001075D4" w:rsidRPr="001075D4">
        <w:rPr>
          <w:rFonts w:hint="cs"/>
          <w:rtl/>
        </w:rPr>
        <w:t>.</w:t>
      </w:r>
    </w:p>
    <w:p w:rsidR="001075D4" w:rsidRPr="001075D4" w:rsidRDefault="001075D4" w:rsidP="003C2F2C">
      <w:pPr>
        <w:pStyle w:val="a0"/>
        <w:rPr>
          <w:rtl/>
        </w:rPr>
      </w:pPr>
      <w:bookmarkStart w:id="148" w:name="_Toc350034792"/>
      <w:bookmarkStart w:id="149" w:name="_Toc423443416"/>
      <w:r w:rsidRPr="001075D4">
        <w:rPr>
          <w:rFonts w:hint="cs"/>
          <w:rtl/>
        </w:rPr>
        <w:t>نفرین</w:t>
      </w:r>
      <w:r w:rsidR="003C2F2C">
        <w:rPr>
          <w:rFonts w:hint="cs"/>
          <w:rtl/>
        </w:rPr>
        <w:t xml:space="preserve"> </w:t>
      </w:r>
      <w:r w:rsidRPr="001075D4">
        <w:rPr>
          <w:rFonts w:hint="cs"/>
          <w:rtl/>
        </w:rPr>
        <w:t>‌کردن مؤمن:</w:t>
      </w:r>
      <w:bookmarkEnd w:id="148"/>
      <w:bookmarkEnd w:id="149"/>
    </w:p>
    <w:p w:rsidR="001075D4" w:rsidRPr="001075D4" w:rsidRDefault="001075D4" w:rsidP="009C5DD4">
      <w:pPr>
        <w:pStyle w:val="a6"/>
        <w:rPr>
          <w:rtl/>
        </w:rPr>
      </w:pPr>
      <w:r w:rsidRPr="001075D4">
        <w:rPr>
          <w:rFonts w:hint="cs"/>
          <w:rtl/>
        </w:rPr>
        <w:t>بسیاری از مردم هنگام عصبانیت زبان خود را کنترل نمی‌کنند، و انسان‌ها، حیوانات، جمادات، ایام و ساعات و حتی خود و فرزندان و همسر خویش را نیز لعنت و نفرین می‌کنند و این گناه بسیار بزرگی ا</w:t>
      </w:r>
      <w:r w:rsidR="003C2F2C">
        <w:rPr>
          <w:rFonts w:hint="cs"/>
          <w:rtl/>
        </w:rPr>
        <w:t>ست، ابو زید ثابت بن ضحاک انصاری</w:t>
      </w:r>
      <w:r w:rsidR="009C5DD4">
        <w:rPr>
          <w:rFonts w:cs="CTraditional Arabic" w:hint="cs"/>
          <w:rtl/>
        </w:rPr>
        <w:t>س</w:t>
      </w:r>
      <w:r w:rsidR="003C2F2C">
        <w:rPr>
          <w:rFonts w:hint="cs"/>
          <w:rtl/>
        </w:rPr>
        <w:t xml:space="preserve"> می‌گوید: پیامبر</w:t>
      </w:r>
      <w:r w:rsidR="009C5DD4">
        <w:rPr>
          <w:rFonts w:hint="cs"/>
          <w:rtl/>
        </w:rPr>
        <w:t xml:space="preserve"> </w:t>
      </w:r>
      <w:r w:rsidR="009C5DD4">
        <w:rPr>
          <w:rFonts w:cs="CTraditional Arabic" w:hint="cs"/>
          <w:rtl/>
        </w:rPr>
        <w:t>ج</w:t>
      </w:r>
      <w:r w:rsidRPr="001075D4">
        <w:rPr>
          <w:rFonts w:hint="cs"/>
          <w:rtl/>
        </w:rPr>
        <w:t xml:space="preserve"> فرمودند که لعن و نفرین کردن از مهم</w:t>
      </w:r>
      <w:r w:rsidRPr="001075D4">
        <w:rPr>
          <w:rFonts w:hint="eastAsia"/>
          <w:rtl/>
        </w:rPr>
        <w:t>‌</w:t>
      </w:r>
      <w:r w:rsidRPr="001075D4">
        <w:rPr>
          <w:rFonts w:hint="cs"/>
          <w:rtl/>
        </w:rPr>
        <w:t>ترین عواملی است که زنان را به جهنم می‌اندزد و همچنین لعن‌کنندگان روز قیامت شفیع قرار نخواهند گرفت و مهم‌تر از همه این که اگر شخصی به ناحق کسی را لعن و نفرین کند، نفرین بر خود او برمی‌گردد، و در واقع برای نابودی و هلاک خود دعا کرده است.</w:t>
      </w:r>
    </w:p>
    <w:p w:rsidR="001075D4" w:rsidRPr="003C2F2C" w:rsidRDefault="001075D4" w:rsidP="003C2F2C">
      <w:pPr>
        <w:pStyle w:val="a0"/>
        <w:rPr>
          <w:rtl/>
        </w:rPr>
      </w:pPr>
      <w:bookmarkStart w:id="150" w:name="_Toc350034793"/>
      <w:bookmarkStart w:id="151" w:name="_Toc423443417"/>
      <w:r w:rsidRPr="003C2F2C">
        <w:rPr>
          <w:rFonts w:hint="cs"/>
          <w:rtl/>
        </w:rPr>
        <w:t>نوحه‌گری:</w:t>
      </w:r>
      <w:bookmarkEnd w:id="150"/>
      <w:bookmarkEnd w:id="151"/>
    </w:p>
    <w:p w:rsidR="001075D4" w:rsidRPr="001075D4" w:rsidRDefault="001075D4" w:rsidP="009C5DD4">
      <w:pPr>
        <w:pStyle w:val="a6"/>
        <w:rPr>
          <w:rtl/>
        </w:rPr>
      </w:pPr>
      <w:r w:rsidRPr="001075D4">
        <w:rPr>
          <w:rFonts w:hint="cs"/>
          <w:rtl/>
        </w:rPr>
        <w:t>فریاد</w:t>
      </w:r>
      <w:r w:rsidR="003C2F2C">
        <w:rPr>
          <w:rFonts w:hint="cs"/>
          <w:rtl/>
        </w:rPr>
        <w:t xml:space="preserve"> </w:t>
      </w:r>
      <w:r w:rsidRPr="001075D4">
        <w:rPr>
          <w:rFonts w:hint="cs"/>
          <w:rtl/>
        </w:rPr>
        <w:t>کشیدن هنگام مصیبت، نوحه‌گری و زدن بر سر و صورت، پاره‌کردن لباس و تراشیدن مو اموری حرام و بیانگر عدم رضایت به قضای الهی و عدم</w:t>
      </w:r>
      <w:r w:rsidR="003C2F2C">
        <w:rPr>
          <w:rFonts w:hint="cs"/>
          <w:rtl/>
        </w:rPr>
        <w:t xml:space="preserve"> صبر بر مصیبت می‌باشند و پیامبر</w:t>
      </w:r>
      <w:r w:rsidR="009C5DD4">
        <w:rPr>
          <w:rFonts w:hint="cs"/>
          <w:rtl/>
        </w:rPr>
        <w:t xml:space="preserve"> </w:t>
      </w:r>
      <w:r w:rsidR="009C5DD4">
        <w:rPr>
          <w:rFonts w:cs="CTraditional Arabic" w:hint="cs"/>
          <w:rtl/>
        </w:rPr>
        <w:t>ج</w:t>
      </w:r>
      <w:r w:rsidRPr="001075D4">
        <w:rPr>
          <w:rFonts w:hint="cs"/>
          <w:rtl/>
        </w:rPr>
        <w:t xml:space="preserve"> شخصی را که هنگام مصیبت مرتکب چنین کار</w:t>
      </w:r>
      <w:r w:rsidR="003C2F2C">
        <w:rPr>
          <w:rFonts w:hint="cs"/>
          <w:rtl/>
        </w:rPr>
        <w:t>ی شود نفرین نموده است، ابوامامه</w:t>
      </w:r>
      <w:r w:rsidR="009C5DD4">
        <w:rPr>
          <w:rFonts w:cs="CTraditional Arabic" w:hint="cs"/>
          <w:rtl/>
        </w:rPr>
        <w:t>س</w:t>
      </w:r>
      <w:r w:rsidR="003C2F2C">
        <w:rPr>
          <w:rFonts w:hint="cs"/>
          <w:rtl/>
        </w:rPr>
        <w:t xml:space="preserve"> می‌گوید: پیامبر</w:t>
      </w:r>
      <w:r w:rsidR="009C5DD4">
        <w:rPr>
          <w:rFonts w:hint="cs"/>
          <w:rtl/>
        </w:rPr>
        <w:t xml:space="preserve"> </w:t>
      </w:r>
      <w:r w:rsidR="009C5DD4">
        <w:rPr>
          <w:rFonts w:cs="CTraditional Arabic" w:hint="cs"/>
          <w:rtl/>
        </w:rPr>
        <w:t>ج</w:t>
      </w:r>
      <w:r w:rsidR="003C2F2C">
        <w:rPr>
          <w:rFonts w:hint="cs"/>
          <w:rtl/>
        </w:rPr>
        <w:t xml:space="preserve"> کسی را که هنگام مصیبت چهره</w:t>
      </w:r>
      <w:r w:rsidR="003C2F2C">
        <w:rPr>
          <w:rFonts w:hint="eastAsia"/>
          <w:rtl/>
        </w:rPr>
        <w:t>‌</w:t>
      </w:r>
      <w:r w:rsidRPr="001075D4">
        <w:rPr>
          <w:rFonts w:hint="cs"/>
          <w:rtl/>
        </w:rPr>
        <w:t>اش را بخراشد و یا گریبانش را چاک دهد و یا داد و فریاد و واویلا کند، نفرین فرمودند</w:t>
      </w:r>
      <w:r w:rsidRPr="009C5DD4">
        <w:rPr>
          <w:vertAlign w:val="superscript"/>
          <w:rtl/>
        </w:rPr>
        <w:footnoteReference w:id="147"/>
      </w:r>
      <w:r w:rsidRPr="001075D4">
        <w:rPr>
          <w:rFonts w:hint="cs"/>
          <w:rtl/>
        </w:rPr>
        <w:t>.</w:t>
      </w:r>
    </w:p>
    <w:p w:rsidR="001075D4" w:rsidRPr="001075D4" w:rsidRDefault="001075D4" w:rsidP="009C5DD4">
      <w:pPr>
        <w:pStyle w:val="a6"/>
        <w:rPr>
          <w:rtl/>
        </w:rPr>
      </w:pPr>
      <w:r w:rsidRPr="001075D4">
        <w:rPr>
          <w:rFonts w:hint="cs"/>
          <w:rtl/>
        </w:rPr>
        <w:t>از عبدالل</w:t>
      </w:r>
      <w:r w:rsidR="003C2F2C">
        <w:rPr>
          <w:rFonts w:hint="cs"/>
          <w:rtl/>
        </w:rPr>
        <w:t>ه بن مسعود</w:t>
      </w:r>
      <w:r w:rsidR="009C5DD4">
        <w:rPr>
          <w:rFonts w:cs="CTraditional Arabic" w:hint="cs"/>
          <w:rtl/>
        </w:rPr>
        <w:t>س</w:t>
      </w:r>
      <w:r w:rsidR="003C2F2C">
        <w:rPr>
          <w:rFonts w:hint="cs"/>
          <w:rtl/>
        </w:rPr>
        <w:t xml:space="preserve"> روایت شه که پیامبر</w:t>
      </w:r>
      <w:r w:rsidR="009C5DD4">
        <w:rPr>
          <w:rFonts w:hint="cs"/>
          <w:rtl/>
        </w:rPr>
        <w:t xml:space="preserve"> </w:t>
      </w:r>
      <w:r w:rsidR="009C5DD4">
        <w:rPr>
          <w:rFonts w:cs="CTraditional Arabic" w:hint="cs"/>
          <w:rtl/>
        </w:rPr>
        <w:t>ج</w:t>
      </w:r>
      <w:r w:rsidR="003C2F2C">
        <w:rPr>
          <w:rFonts w:hint="cs"/>
          <w:rtl/>
        </w:rPr>
        <w:t xml:space="preserve"> فرمودند: «کسی</w:t>
      </w:r>
      <w:r w:rsidR="003C2F2C">
        <w:rPr>
          <w:rFonts w:hint="eastAsia"/>
          <w:rtl/>
        </w:rPr>
        <w:t>‌</w:t>
      </w:r>
      <w:r w:rsidRPr="001075D4">
        <w:rPr>
          <w:rFonts w:hint="cs"/>
          <w:rtl/>
        </w:rPr>
        <w:t>که هنگام مصیبت سر و صورت خود را بکوبد و گریبانش را چاک دهد و همانند دوران جاهلیت واویلا کند، از ما نیست»</w:t>
      </w:r>
      <w:r w:rsidRPr="009C5DD4">
        <w:rPr>
          <w:vertAlign w:val="superscript"/>
          <w:rtl/>
        </w:rPr>
        <w:footnoteReference w:id="148"/>
      </w:r>
      <w:r w:rsidRPr="001075D4">
        <w:rPr>
          <w:rFonts w:hint="cs"/>
          <w:rtl/>
        </w:rPr>
        <w:t>.</w:t>
      </w:r>
    </w:p>
    <w:p w:rsidR="001075D4" w:rsidRDefault="001075D4" w:rsidP="009C5DD4">
      <w:pPr>
        <w:pStyle w:val="a6"/>
        <w:rPr>
          <w:rtl/>
        </w:rPr>
      </w:pPr>
      <w:r w:rsidRPr="001075D4">
        <w:rPr>
          <w:rFonts w:hint="cs"/>
          <w:rtl/>
        </w:rPr>
        <w:t>و در حدیثی دیگر فرمودند: «اگر نوحه‌گر توبه نکند، در روز قیامت به او شلواری از تیر و جامه‌ای آتش را پوشانده می‌شود»</w:t>
      </w:r>
      <w:r w:rsidRPr="009C5DD4">
        <w:rPr>
          <w:vertAlign w:val="superscript"/>
          <w:rtl/>
        </w:rPr>
        <w:footnoteReference w:id="149"/>
      </w:r>
      <w:r w:rsidRPr="001075D4">
        <w:rPr>
          <w:rFonts w:hint="cs"/>
          <w:rtl/>
        </w:rPr>
        <w:t>.</w:t>
      </w:r>
    </w:p>
    <w:p w:rsidR="00F05EB7" w:rsidRDefault="00F05EB7" w:rsidP="009C5DD4">
      <w:pPr>
        <w:pStyle w:val="a6"/>
        <w:rPr>
          <w:rtl/>
        </w:rPr>
      </w:pPr>
    </w:p>
    <w:p w:rsidR="00F05EB7" w:rsidRPr="001075D4" w:rsidRDefault="00F05EB7" w:rsidP="009C5DD4">
      <w:pPr>
        <w:pStyle w:val="a6"/>
        <w:rPr>
          <w:rtl/>
        </w:rPr>
      </w:pPr>
    </w:p>
    <w:p w:rsidR="001075D4" w:rsidRPr="001075D4" w:rsidRDefault="001075D4" w:rsidP="003C2F2C">
      <w:pPr>
        <w:pStyle w:val="a0"/>
        <w:rPr>
          <w:rtl/>
        </w:rPr>
      </w:pPr>
      <w:bookmarkStart w:id="152" w:name="_Toc350034794"/>
      <w:bookmarkStart w:id="153" w:name="_Toc423443418"/>
      <w:r w:rsidRPr="001075D4">
        <w:rPr>
          <w:rFonts w:hint="cs"/>
          <w:rtl/>
        </w:rPr>
        <w:t>زدن و داغ</w:t>
      </w:r>
      <w:r w:rsidR="003C2F2C">
        <w:rPr>
          <w:rFonts w:hint="cs"/>
          <w:rtl/>
        </w:rPr>
        <w:t xml:space="preserve"> </w:t>
      </w:r>
      <w:r w:rsidRPr="001075D4">
        <w:rPr>
          <w:rFonts w:hint="cs"/>
          <w:rtl/>
        </w:rPr>
        <w:t>‌نهادن بر چهره:</w:t>
      </w:r>
      <w:bookmarkEnd w:id="152"/>
      <w:bookmarkEnd w:id="153"/>
    </w:p>
    <w:p w:rsidR="001075D4" w:rsidRPr="001075D4" w:rsidRDefault="003C2F2C" w:rsidP="009C5DD4">
      <w:pPr>
        <w:pStyle w:val="a6"/>
        <w:rPr>
          <w:rtl/>
        </w:rPr>
      </w:pPr>
      <w:r>
        <w:rPr>
          <w:rFonts w:hint="cs"/>
          <w:rtl/>
        </w:rPr>
        <w:t>جابر</w:t>
      </w:r>
      <w:r w:rsidR="009C5DD4">
        <w:rPr>
          <w:rFonts w:cs="CTraditional Arabic" w:hint="cs"/>
          <w:rtl/>
        </w:rPr>
        <w:t>س</w:t>
      </w:r>
      <w:r>
        <w:rPr>
          <w:rFonts w:hint="cs"/>
          <w:rtl/>
        </w:rPr>
        <w:t xml:space="preserve"> می‌گوید: پیامبر</w:t>
      </w:r>
      <w:r w:rsidR="009C5DD4">
        <w:rPr>
          <w:rFonts w:hint="cs"/>
          <w:rtl/>
        </w:rPr>
        <w:t xml:space="preserve"> </w:t>
      </w:r>
      <w:r w:rsidR="009C5DD4">
        <w:rPr>
          <w:rFonts w:cs="CTraditional Arabic" w:hint="cs"/>
          <w:rtl/>
        </w:rPr>
        <w:t>ج</w:t>
      </w:r>
      <w:r w:rsidR="001075D4" w:rsidRPr="001075D4">
        <w:rPr>
          <w:rFonts w:hint="cs"/>
          <w:rtl/>
        </w:rPr>
        <w:t xml:space="preserve"> از زدن و داغ</w:t>
      </w:r>
      <w:r>
        <w:rPr>
          <w:rFonts w:hint="cs"/>
          <w:rtl/>
        </w:rPr>
        <w:t xml:space="preserve"> </w:t>
      </w:r>
      <w:r w:rsidR="001075D4" w:rsidRPr="001075D4">
        <w:rPr>
          <w:rFonts w:hint="cs"/>
          <w:rtl/>
        </w:rPr>
        <w:t>‌کردن چهره نهی فرمودند</w:t>
      </w:r>
      <w:r w:rsidR="001075D4" w:rsidRPr="009C5DD4">
        <w:rPr>
          <w:vertAlign w:val="superscript"/>
          <w:rtl/>
        </w:rPr>
        <w:footnoteReference w:id="150"/>
      </w:r>
      <w:r w:rsidR="001075D4" w:rsidRPr="001075D4">
        <w:rPr>
          <w:rFonts w:hint="cs"/>
          <w:rtl/>
        </w:rPr>
        <w:t>.</w:t>
      </w:r>
    </w:p>
    <w:p w:rsidR="001075D4" w:rsidRDefault="001075D4" w:rsidP="009C5DD4">
      <w:pPr>
        <w:pStyle w:val="a6"/>
        <w:rPr>
          <w:rtl/>
        </w:rPr>
      </w:pPr>
      <w:r w:rsidRPr="001075D4">
        <w:rPr>
          <w:rFonts w:hint="cs"/>
          <w:rtl/>
        </w:rPr>
        <w:t>بسیاری از پدران و معلمان هنگام تنبیه فرزندان و دانش‌آموزان بر صورت</w:t>
      </w:r>
      <w:r w:rsidR="00652B79">
        <w:rPr>
          <w:rFonts w:hint="cs"/>
          <w:rtl/>
        </w:rPr>
        <w:t xml:space="preserve"> آن‌ها </w:t>
      </w:r>
      <w:r w:rsidRPr="001075D4">
        <w:rPr>
          <w:rFonts w:hint="cs"/>
          <w:rtl/>
        </w:rPr>
        <w:t>سیلی می‌زنند و برخی از مردم نیز با خدمتکاران خود نیز چنین رفتار می‌کنند، و این امر اهانتی است به چهره‌ای که</w:t>
      </w:r>
      <w:r w:rsidR="003C2F2C">
        <w:rPr>
          <w:rFonts w:hint="cs"/>
          <w:rtl/>
        </w:rPr>
        <w:t xml:space="preserve"> خداوند انسان را به آن شرف داده</w:t>
      </w:r>
      <w:r w:rsidR="003C2F2C">
        <w:rPr>
          <w:rFonts w:hint="eastAsia"/>
          <w:rtl/>
        </w:rPr>
        <w:t>‌</w:t>
      </w:r>
      <w:r w:rsidRPr="001075D4">
        <w:rPr>
          <w:rFonts w:hint="cs"/>
          <w:rtl/>
        </w:rPr>
        <w:t>است و چه بسا زدن بر صورت موجب از بین‌رفتن و خلل در حواس گردد که مرکز</w:t>
      </w:r>
      <w:r w:rsidR="00652B79">
        <w:rPr>
          <w:rFonts w:hint="cs"/>
          <w:rtl/>
        </w:rPr>
        <w:t xml:space="preserve"> آن‌ها </w:t>
      </w:r>
      <w:r w:rsidRPr="001075D4">
        <w:rPr>
          <w:rFonts w:hint="cs"/>
          <w:rtl/>
        </w:rPr>
        <w:t>در چهره است آنگاه پشیمانی سودی نخواهد داشت، و شاید از او طلب قصاص هم بکنند، اما داغ</w:t>
      </w:r>
      <w:r w:rsidR="003C2F2C">
        <w:rPr>
          <w:rFonts w:hint="cs"/>
          <w:rtl/>
        </w:rPr>
        <w:t xml:space="preserve"> </w:t>
      </w:r>
      <w:r w:rsidRPr="001075D4">
        <w:rPr>
          <w:rFonts w:hint="cs"/>
          <w:rtl/>
        </w:rPr>
        <w:t>‌نهادن بر صورت حیوان و علامتگذاری</w:t>
      </w:r>
      <w:r w:rsidR="00652B79">
        <w:rPr>
          <w:rFonts w:hint="cs"/>
          <w:rtl/>
        </w:rPr>
        <w:t xml:space="preserve"> آن‌ها </w:t>
      </w:r>
      <w:r w:rsidRPr="001075D4">
        <w:rPr>
          <w:rFonts w:hint="cs"/>
          <w:rtl/>
        </w:rPr>
        <w:t>بدین کیفیت حرام و ناجایز است و نوعی تشویه و شکنجه محسوب می‌گردد، و در صورتی که عرف و نشان قبیله اینگونه باشد بازهم باید از داغ‌نهدن بر چهر</w:t>
      </w:r>
      <w:r w:rsidR="003C2F2C">
        <w:rPr>
          <w:rFonts w:hint="cs"/>
          <w:rtl/>
        </w:rPr>
        <w:t>ه</w:t>
      </w:r>
      <w:r w:rsidRPr="001075D4">
        <w:rPr>
          <w:rFonts w:hint="cs"/>
          <w:rtl/>
        </w:rPr>
        <w:t xml:space="preserve"> حیوان پرهیز کنند، و جایی دیگر از بدن حیوان را علامتگذاری کنند.</w:t>
      </w:r>
    </w:p>
    <w:p w:rsidR="003C2F2C" w:rsidRPr="00CE655B" w:rsidRDefault="003C2F2C" w:rsidP="003C2F2C">
      <w:pPr>
        <w:pStyle w:val="a0"/>
        <w:rPr>
          <w:rtl/>
        </w:rPr>
      </w:pPr>
      <w:bookmarkStart w:id="154" w:name="_Toc350034795"/>
      <w:bookmarkStart w:id="155" w:name="_Toc423443419"/>
      <w:r w:rsidRPr="00CE655B">
        <w:rPr>
          <w:rFonts w:hint="cs"/>
          <w:rtl/>
        </w:rPr>
        <w:t>قهرکردن با مسلمان!</w:t>
      </w:r>
      <w:bookmarkEnd w:id="154"/>
      <w:bookmarkEnd w:id="155"/>
    </w:p>
    <w:p w:rsidR="003C2F2C" w:rsidRPr="003C2F2C" w:rsidRDefault="003C2F2C" w:rsidP="009C5DD4">
      <w:pPr>
        <w:pStyle w:val="a6"/>
        <w:rPr>
          <w:rtl/>
        </w:rPr>
      </w:pPr>
      <w:r w:rsidRPr="003C2F2C">
        <w:rPr>
          <w:rFonts w:hint="cs"/>
          <w:rtl/>
        </w:rPr>
        <w:t>یکی از برنامه‌های شیطان این است که که میان مسلمانان جدایی بیاندازد، و مت</w:t>
      </w:r>
      <w:r>
        <w:rPr>
          <w:rFonts w:hint="cs"/>
          <w:rtl/>
        </w:rPr>
        <w:t>ا</w:t>
      </w:r>
      <w:r w:rsidRPr="003C2F2C">
        <w:rPr>
          <w:rFonts w:hint="cs"/>
          <w:rtl/>
        </w:rPr>
        <w:t>سفانه بسیاری از مسلمانان در این باره از شیطان پیروی می‌کنند، و با بهانه‌هایی واهی و اختلافات مادی با برادران مسلمان خویش قطع رابطه می‌کنند و چه بسا سوگند می‌خورند و نذر می‌کنند که با برادر مسلمان‌شان سخن نگویند و به خانه اش پا ننهند، و اگر او را در راهی ببینند روی می‌گرداند و اگر در مجلسی نیز او را ملاقات کنند به مردم سلام می‌گویند، و مصافحه می‌کنند، اما به او هیچگونه توجهی نمی‌کنند، این امر یکی از اسباب تباهی جامعه است، و با توجه به این شریعت اسلامی در این باره حکم و وعید سختی</w:t>
      </w:r>
      <w:r>
        <w:rPr>
          <w:rFonts w:hint="cs"/>
          <w:rtl/>
        </w:rPr>
        <w:t xml:space="preserve"> دارد، ابوهریره می‌گوید: پیامبر</w:t>
      </w:r>
      <w:r w:rsidR="009C5DD4">
        <w:rPr>
          <w:rFonts w:hint="cs"/>
          <w:rtl/>
        </w:rPr>
        <w:t xml:space="preserve"> </w:t>
      </w:r>
      <w:r w:rsidR="009C5DD4">
        <w:rPr>
          <w:rFonts w:cs="CTraditional Arabic" w:hint="cs"/>
          <w:rtl/>
        </w:rPr>
        <w:t>ج</w:t>
      </w:r>
      <w:r w:rsidRPr="003C2F2C">
        <w:rPr>
          <w:rFonts w:hint="cs"/>
          <w:rtl/>
        </w:rPr>
        <w:t xml:space="preserve"> فرمودند: «برای هیچ مسلمانی جایز نیست که بیش از سه روز با برادر مسلمانش قهر کند و هرکس بیش از سه روز با برادر مسلمانش قهر کند و در این حال بمیرد به جهنم می‌رود»</w:t>
      </w:r>
      <w:r w:rsidRPr="009C5DD4">
        <w:rPr>
          <w:vertAlign w:val="superscript"/>
          <w:rtl/>
        </w:rPr>
        <w:footnoteReference w:id="151"/>
      </w:r>
      <w:r w:rsidRPr="003C2F2C">
        <w:rPr>
          <w:rFonts w:hint="cs"/>
          <w:rtl/>
        </w:rPr>
        <w:t>.</w:t>
      </w:r>
    </w:p>
    <w:p w:rsidR="003C2F2C" w:rsidRPr="003C2F2C" w:rsidRDefault="003C2F2C" w:rsidP="009C5DD4">
      <w:pPr>
        <w:pStyle w:val="a6"/>
        <w:rPr>
          <w:rtl/>
        </w:rPr>
      </w:pPr>
      <w:r>
        <w:rPr>
          <w:rFonts w:hint="cs"/>
          <w:rtl/>
        </w:rPr>
        <w:t>ابوخراش اسلمی</w:t>
      </w:r>
      <w:r w:rsidR="009C5DD4">
        <w:rPr>
          <w:rFonts w:cs="CTraditional Arabic" w:hint="cs"/>
          <w:rtl/>
        </w:rPr>
        <w:t>س</w:t>
      </w:r>
      <w:r>
        <w:rPr>
          <w:rFonts w:hint="cs"/>
          <w:rtl/>
        </w:rPr>
        <w:t xml:space="preserve"> می‌گوید پیامبر</w:t>
      </w:r>
      <w:r w:rsidR="009C5DD4">
        <w:rPr>
          <w:rFonts w:hint="cs"/>
          <w:rtl/>
        </w:rPr>
        <w:t xml:space="preserve"> </w:t>
      </w:r>
      <w:r w:rsidR="009C5DD4">
        <w:rPr>
          <w:rFonts w:cs="CTraditional Arabic" w:hint="cs"/>
          <w:rtl/>
        </w:rPr>
        <w:t>ج</w:t>
      </w:r>
      <w:r w:rsidRPr="003C2F2C">
        <w:rPr>
          <w:rFonts w:hint="cs"/>
          <w:rtl/>
        </w:rPr>
        <w:t xml:space="preserve"> فرمودند: «هرکس تا یک سال با برادر مسلمانش قهر کند (گناه این کار برابر با کشتن اوست»</w:t>
      </w:r>
      <w:r w:rsidRPr="009C5DD4">
        <w:rPr>
          <w:vertAlign w:val="superscript"/>
          <w:rtl/>
        </w:rPr>
        <w:footnoteReference w:id="152"/>
      </w:r>
      <w:r w:rsidRPr="003C2F2C">
        <w:rPr>
          <w:rFonts w:hint="cs"/>
          <w:rtl/>
        </w:rPr>
        <w:t>.</w:t>
      </w:r>
    </w:p>
    <w:p w:rsidR="003C2F2C" w:rsidRPr="003C2F2C" w:rsidRDefault="003C2F2C" w:rsidP="009C5DD4">
      <w:pPr>
        <w:pStyle w:val="a6"/>
        <w:rPr>
          <w:rtl/>
        </w:rPr>
      </w:pPr>
      <w:r w:rsidRPr="003C2F2C">
        <w:rPr>
          <w:rFonts w:hint="cs"/>
          <w:rtl/>
        </w:rPr>
        <w:t>از بدی‌ها و عواقب شوم این کار تنها این کافی است که چنین شخصی از مغفرت خداون</w:t>
      </w:r>
      <w:r>
        <w:rPr>
          <w:rFonts w:hint="cs"/>
          <w:rtl/>
        </w:rPr>
        <w:t>د متعال محروم می‌ماند؛ ابوهریره</w:t>
      </w:r>
      <w:r w:rsidR="009C5DD4">
        <w:rPr>
          <w:rFonts w:cs="CTraditional Arabic" w:hint="cs"/>
          <w:rtl/>
        </w:rPr>
        <w:t>س</w:t>
      </w:r>
      <w:r>
        <w:rPr>
          <w:rFonts w:hint="cs"/>
          <w:rtl/>
        </w:rPr>
        <w:t xml:space="preserve"> می‌گوید: پیامبر</w:t>
      </w:r>
      <w:r w:rsidR="009C5DD4">
        <w:rPr>
          <w:rFonts w:hint="cs"/>
          <w:rtl/>
        </w:rPr>
        <w:t xml:space="preserve"> </w:t>
      </w:r>
      <w:r w:rsidR="009C5DD4">
        <w:rPr>
          <w:rFonts w:cs="CTraditional Arabic" w:hint="cs"/>
          <w:rtl/>
        </w:rPr>
        <w:t>ج</w:t>
      </w:r>
      <w:r w:rsidRPr="003C2F2C">
        <w:rPr>
          <w:rFonts w:hint="cs"/>
          <w:rtl/>
        </w:rPr>
        <w:t xml:space="preserve"> فرمودند: «اعمال مردم هر هفته دو مرتبه، روزهای دوشنبه و پنجشنبه به پیشگاه خداوند پیش می‌گردند، تمامی مؤمنان مغفرت می‌گردند، مگر دو نفری که با همدیگر قهر باشند و گفته می‌شود این</w:t>
      </w:r>
      <w:r w:rsidR="009C5DD4">
        <w:rPr>
          <w:rFonts w:hint="eastAsia"/>
          <w:rtl/>
        </w:rPr>
        <w:t>‌</w:t>
      </w:r>
      <w:r w:rsidRPr="003C2F2C">
        <w:rPr>
          <w:rFonts w:hint="cs"/>
          <w:rtl/>
        </w:rPr>
        <w:t>ها را رها کنید تا این که با همدیگر صلح کنند»</w:t>
      </w:r>
      <w:r w:rsidRPr="009C5DD4">
        <w:rPr>
          <w:vertAlign w:val="superscript"/>
          <w:rtl/>
        </w:rPr>
        <w:footnoteReference w:id="153"/>
      </w:r>
      <w:r w:rsidRPr="003C2F2C">
        <w:rPr>
          <w:rFonts w:hint="cs"/>
          <w:rtl/>
        </w:rPr>
        <w:t>.</w:t>
      </w:r>
    </w:p>
    <w:p w:rsidR="003C2F2C" w:rsidRPr="003C2F2C" w:rsidRDefault="003C2F2C" w:rsidP="009C5DD4">
      <w:pPr>
        <w:pStyle w:val="a6"/>
        <w:rPr>
          <w:rtl/>
        </w:rPr>
      </w:pPr>
      <w:r w:rsidRPr="003C2F2C">
        <w:rPr>
          <w:rFonts w:hint="cs"/>
          <w:rtl/>
        </w:rPr>
        <w:t>هرکس از این دو نفری که باهم قهر هستند توبه نمود و از کرد</w:t>
      </w:r>
      <w:r>
        <w:rPr>
          <w:rFonts w:hint="cs"/>
          <w:rtl/>
        </w:rPr>
        <w:t>ه</w:t>
      </w:r>
      <w:r w:rsidRPr="003C2F2C">
        <w:rPr>
          <w:rFonts w:hint="cs"/>
          <w:rtl/>
        </w:rPr>
        <w:t xml:space="preserve"> خویش پشیمان شد، باید نزد آن دیگری برود و به او سلام کند و اگر آن شخص جواب سلامش را نداد و صلح نکرد گناه تنها بر عهد</w:t>
      </w:r>
      <w:r>
        <w:rPr>
          <w:rFonts w:hint="cs"/>
          <w:rtl/>
        </w:rPr>
        <w:t>ه او می‌ماند، ابوایوب</w:t>
      </w:r>
      <w:r w:rsidR="009C5DD4">
        <w:rPr>
          <w:rFonts w:cs="CTraditional Arabic" w:hint="cs"/>
          <w:rtl/>
        </w:rPr>
        <w:t>س</w:t>
      </w:r>
      <w:r>
        <w:rPr>
          <w:rFonts w:hint="cs"/>
          <w:rtl/>
        </w:rPr>
        <w:t xml:space="preserve"> می‌گوید: پیامبر</w:t>
      </w:r>
      <w:r w:rsidR="009C5DD4">
        <w:rPr>
          <w:rFonts w:hint="cs"/>
          <w:rtl/>
        </w:rPr>
        <w:t xml:space="preserve"> </w:t>
      </w:r>
      <w:r w:rsidR="009C5DD4">
        <w:rPr>
          <w:rFonts w:cs="CTraditional Arabic" w:hint="cs"/>
          <w:rtl/>
        </w:rPr>
        <w:t>ج</w:t>
      </w:r>
      <w:r w:rsidRPr="003C2F2C">
        <w:rPr>
          <w:rFonts w:hint="cs"/>
          <w:rtl/>
        </w:rPr>
        <w:t xml:space="preserve"> فرمودند: «برای هیچ مسلمانی جایز نیست که بیش از سه روز با بردر مسلمانش قهر کند به گونه‌ای که هرگاه یکدیگر را ببینند از همدیگر روی بگرداند و بهترین</w:t>
      </w:r>
      <w:r w:rsidR="00652B79">
        <w:rPr>
          <w:rFonts w:hint="cs"/>
          <w:rtl/>
        </w:rPr>
        <w:t xml:space="preserve"> آن‌ها </w:t>
      </w:r>
      <w:r w:rsidRPr="003C2F2C">
        <w:rPr>
          <w:rFonts w:hint="cs"/>
          <w:rtl/>
        </w:rPr>
        <w:t>کسی است که ابتدا اسلام کند (و برای صلح پیشقدم باشد)</w:t>
      </w:r>
      <w:r w:rsidRPr="009C5DD4">
        <w:rPr>
          <w:vertAlign w:val="superscript"/>
          <w:rtl/>
        </w:rPr>
        <w:footnoteReference w:id="154"/>
      </w:r>
      <w:r w:rsidRPr="003C2F2C">
        <w:rPr>
          <w:rFonts w:hint="cs"/>
          <w:rtl/>
        </w:rPr>
        <w:t>.</w:t>
      </w:r>
    </w:p>
    <w:p w:rsidR="003C2F2C" w:rsidRPr="003C2F2C" w:rsidRDefault="003C2F2C" w:rsidP="009C5DD4">
      <w:pPr>
        <w:pStyle w:val="a6"/>
        <w:rPr>
          <w:rtl/>
        </w:rPr>
      </w:pPr>
      <w:r w:rsidRPr="003C2F2C">
        <w:rPr>
          <w:rFonts w:hint="cs"/>
          <w:rtl/>
        </w:rPr>
        <w:t>اگر قهر</w:t>
      </w:r>
      <w:r>
        <w:rPr>
          <w:rFonts w:hint="cs"/>
          <w:rtl/>
        </w:rPr>
        <w:t xml:space="preserve"> </w:t>
      </w:r>
      <w:r w:rsidRPr="003C2F2C">
        <w:rPr>
          <w:rFonts w:hint="cs"/>
          <w:rtl/>
        </w:rPr>
        <w:t>کردن و قطع رابطه به خاطر امری شرعی همچون ترک نماز و یا انجام گناهی دیگر باشد، در صورتی که قطع رابطه با او تأثیری داشته باشد و او به خطای خود پی ببرد و برای اصلاح خویش اقدام کند</w:t>
      </w:r>
      <w:r w:rsidRPr="009C5DD4">
        <w:rPr>
          <w:vertAlign w:val="superscript"/>
          <w:rtl/>
        </w:rPr>
        <w:footnoteReference w:id="155"/>
      </w:r>
      <w:r w:rsidRPr="003C2F2C">
        <w:rPr>
          <w:rFonts w:hint="cs"/>
          <w:rtl/>
        </w:rPr>
        <w:t>، در این صورت قهر</w:t>
      </w:r>
      <w:r>
        <w:rPr>
          <w:rFonts w:hint="cs"/>
          <w:rtl/>
        </w:rPr>
        <w:t xml:space="preserve"> </w:t>
      </w:r>
      <w:r w:rsidRPr="003C2F2C">
        <w:rPr>
          <w:rFonts w:hint="cs"/>
          <w:rtl/>
        </w:rPr>
        <w:t>نمودن و قطع رابطه بر او هیچ تأثیری نداشته باشد، بلکه برعکس، او بیشتر به گناه و سرکشی خود رو می‌آورد، پس در این صورت قهر</w:t>
      </w:r>
      <w:r>
        <w:rPr>
          <w:rFonts w:hint="cs"/>
          <w:rtl/>
        </w:rPr>
        <w:t xml:space="preserve"> </w:t>
      </w:r>
      <w:r w:rsidRPr="003C2F2C">
        <w:rPr>
          <w:rFonts w:hint="cs"/>
          <w:rtl/>
        </w:rPr>
        <w:t>کردن با او جایز نیست، زیرا قطع رابطه با او هیچ مصلحتی  ندارد, در این صورت باید به او نزدیک‌تر شد و به او احسان و نیکی کرد و به وسیل</w:t>
      </w:r>
      <w:r>
        <w:rPr>
          <w:rFonts w:hint="cs"/>
          <w:rtl/>
        </w:rPr>
        <w:t>ه</w:t>
      </w:r>
      <w:r w:rsidRPr="003C2F2C">
        <w:rPr>
          <w:rFonts w:hint="cs"/>
          <w:rtl/>
        </w:rPr>
        <w:t xml:space="preserve"> پند و موعظه برای اصلاح او باید کوشید.</w:t>
      </w:r>
    </w:p>
    <w:p w:rsidR="003C2F2C" w:rsidRPr="003C2F2C" w:rsidRDefault="003C2F2C" w:rsidP="009C5DD4">
      <w:pPr>
        <w:pStyle w:val="a6"/>
        <w:rPr>
          <w:rtl/>
        </w:rPr>
      </w:pPr>
      <w:r w:rsidRPr="003C2F2C">
        <w:rPr>
          <w:rFonts w:hint="cs"/>
          <w:rtl/>
        </w:rPr>
        <w:t>آنچه بیان شد مجموعه‌ای از محرماتی بود که در جامعه رواج یافته و به فضل الهی موفق شدیم تا آن را به شما تقدیم داریم.</w:t>
      </w:r>
    </w:p>
    <w:p w:rsidR="003C2F2C" w:rsidRPr="003C2F2C" w:rsidRDefault="003C2F2C" w:rsidP="009C5DD4">
      <w:pPr>
        <w:pStyle w:val="a6"/>
        <w:rPr>
          <w:rFonts w:ascii="Lotus Linotype" w:hAnsi="Lotus Linotype"/>
          <w:rtl/>
        </w:rPr>
      </w:pPr>
      <w:r w:rsidRPr="003C2F2C">
        <w:rPr>
          <w:rFonts w:hint="cs"/>
          <w:rtl/>
        </w:rPr>
        <w:t>در پایان از خداوند متعال می‌خواهیم که به فضل خویش به ما چنان خشیت و تقوایی عنایت کند که از معاصی باز آییم و به ما توفیق چنان طاعتی بدهد که بدان وسیله ما را به بهشت برساند و از گناهان و کوتاهی‌های ما بگذرد و به ما آنچنان روزی حلالی عنایت کند که از حرام مستغنی باشیم و به فضل خویش ما را از دیگران بی‌نیاز کند، توبه ما را بپذیرد و گناهان‌مان را بیامرزد، بی‌تردید او نشوا و اجابت‌کننده است.</w:t>
      </w:r>
    </w:p>
    <w:p w:rsidR="003C2F2C" w:rsidRPr="003C2F2C" w:rsidRDefault="003C2F2C" w:rsidP="009C5DD4">
      <w:pPr>
        <w:pStyle w:val="a3"/>
        <w:ind w:firstLine="0"/>
        <w:jc w:val="center"/>
        <w:rPr>
          <w:rtl/>
        </w:rPr>
      </w:pPr>
      <w:r w:rsidRPr="003C2F2C">
        <w:rPr>
          <w:rtl/>
        </w:rPr>
        <w:t>وصلى الله وسلم على النبي الأمي محمد وآله</w:t>
      </w:r>
    </w:p>
    <w:p w:rsidR="003C2F2C" w:rsidRDefault="003C2F2C" w:rsidP="009C5DD4">
      <w:pPr>
        <w:pStyle w:val="a3"/>
        <w:ind w:firstLine="0"/>
        <w:jc w:val="center"/>
        <w:rPr>
          <w:rtl/>
        </w:rPr>
      </w:pPr>
      <w:r w:rsidRPr="003C2F2C">
        <w:rPr>
          <w:rtl/>
        </w:rPr>
        <w:t>وصحبه أجمعين والحمد لله رب العال</w:t>
      </w:r>
      <w:r>
        <w:rPr>
          <w:rFonts w:hint="cs"/>
          <w:rtl/>
        </w:rPr>
        <w:t>ـ</w:t>
      </w:r>
      <w:r w:rsidRPr="003C2F2C">
        <w:rPr>
          <w:rtl/>
        </w:rPr>
        <w:t>مين.</w:t>
      </w:r>
    </w:p>
    <w:p w:rsidR="009C5DD4" w:rsidRPr="003C2F2C" w:rsidRDefault="009C5DD4" w:rsidP="009C5DD4">
      <w:pPr>
        <w:pStyle w:val="a6"/>
        <w:rPr>
          <w:rtl/>
        </w:rPr>
      </w:pPr>
    </w:p>
    <w:sectPr w:rsidR="009C5DD4" w:rsidRPr="003C2F2C" w:rsidSect="0030759D">
      <w:headerReference w:type="default" r:id="rId19"/>
      <w:footnotePr>
        <w:numRestart w:val="eachPage"/>
      </w:footnotePr>
      <w:type w:val="oddPage"/>
      <w:pgSz w:w="7938" w:h="11907" w:code="9"/>
      <w:pgMar w:top="567" w:right="851" w:bottom="851" w:left="851" w:header="28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F71" w:rsidRDefault="00466F71">
      <w:r>
        <w:separator/>
      </w:r>
    </w:p>
  </w:endnote>
  <w:endnote w:type="continuationSeparator" w:id="0">
    <w:p w:rsidR="00466F71" w:rsidRDefault="0046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347111" w:rsidRDefault="00DC11F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347111" w:rsidRDefault="00DC11F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F71" w:rsidRDefault="00466F71">
      <w:r>
        <w:separator/>
      </w:r>
    </w:p>
  </w:footnote>
  <w:footnote w:type="continuationSeparator" w:id="0">
    <w:p w:rsidR="00466F71" w:rsidRDefault="00466F71">
      <w:r>
        <w:continuationSeparator/>
      </w:r>
    </w:p>
  </w:footnote>
  <w:footnote w:id="1">
    <w:p w:rsidR="00DC11FC" w:rsidRPr="00842FC7" w:rsidRDefault="00DC11FC" w:rsidP="00842FC7">
      <w:pPr>
        <w:pStyle w:val="a8"/>
        <w:rPr>
          <w:rtl/>
        </w:rPr>
      </w:pPr>
      <w:r w:rsidRPr="00842FC7">
        <w:rPr>
          <w:rStyle w:val="FootnoteReference"/>
          <w:vertAlign w:val="baseline"/>
        </w:rPr>
        <w:footnoteRef/>
      </w:r>
      <w:r w:rsidRPr="00842FC7">
        <w:rPr>
          <w:rFonts w:hint="cs"/>
          <w:rtl/>
        </w:rPr>
        <w:t xml:space="preserve">- </w:t>
      </w:r>
      <w:r w:rsidRPr="00842FC7">
        <w:rPr>
          <w:rtl/>
        </w:rPr>
        <w:t>رواه مسلم</w:t>
      </w:r>
      <w:r w:rsidRPr="00842FC7">
        <w:rPr>
          <w:rFonts w:hint="cs"/>
          <w:rtl/>
        </w:rPr>
        <w:t>.</w:t>
      </w:r>
    </w:p>
  </w:footnote>
  <w:footnote w:id="2">
    <w:p w:rsidR="00DC11FC" w:rsidRPr="00842FC7" w:rsidRDefault="00DC11FC" w:rsidP="00842FC7">
      <w:pPr>
        <w:pStyle w:val="a8"/>
        <w:rPr>
          <w:rtl/>
        </w:rPr>
      </w:pPr>
      <w:r w:rsidRPr="00842FC7">
        <w:rPr>
          <w:rStyle w:val="FootnoteReference"/>
          <w:vertAlign w:val="baseline"/>
        </w:rPr>
        <w:footnoteRef/>
      </w:r>
      <w:r w:rsidRPr="00842FC7">
        <w:rPr>
          <w:rFonts w:hint="cs"/>
          <w:rtl/>
        </w:rPr>
        <w:t xml:space="preserve">- </w:t>
      </w:r>
      <w:r w:rsidRPr="00842FC7">
        <w:rPr>
          <w:rtl/>
        </w:rPr>
        <w:t>رواه الحاکم</w:t>
      </w:r>
      <w:r w:rsidRPr="00842FC7">
        <w:rPr>
          <w:rFonts w:hint="cs"/>
          <w:rtl/>
        </w:rPr>
        <w:t>: 2/375.</w:t>
      </w:r>
    </w:p>
  </w:footnote>
  <w:footnote w:id="3">
    <w:p w:rsidR="00DC11FC" w:rsidRPr="00E71165" w:rsidRDefault="00DC11FC" w:rsidP="00842FC7">
      <w:pPr>
        <w:pStyle w:val="a8"/>
        <w:rPr>
          <w:rFonts w:ascii="B Lotus" w:hAnsi="B Lotus"/>
          <w:rtl/>
        </w:rPr>
      </w:pPr>
      <w:r w:rsidRPr="00842FC7">
        <w:rPr>
          <w:rStyle w:val="FootnoteReference"/>
          <w:vertAlign w:val="baseline"/>
        </w:rPr>
        <w:footnoteRef/>
      </w:r>
      <w:r w:rsidRPr="00842FC7">
        <w:rPr>
          <w:rFonts w:hint="cs"/>
          <w:rtl/>
        </w:rPr>
        <w:t>- «و پروردگارت فراموشکار نبوده (ونیست)».</w:t>
      </w:r>
    </w:p>
  </w:footnote>
  <w:footnote w:id="4">
    <w:p w:rsidR="00DC11FC" w:rsidRPr="005F2539" w:rsidRDefault="00DC11FC" w:rsidP="005F2539">
      <w:pPr>
        <w:pStyle w:val="a8"/>
        <w:rPr>
          <w:rtl/>
        </w:rPr>
      </w:pPr>
      <w:r w:rsidRPr="005F2539">
        <w:rPr>
          <w:rStyle w:val="FootnoteReference"/>
          <w:vertAlign w:val="baseline"/>
        </w:rPr>
        <w:footnoteRef/>
      </w:r>
      <w:r w:rsidRPr="005F2539">
        <w:rPr>
          <w:rFonts w:hint="cs"/>
          <w:rtl/>
        </w:rPr>
        <w:t xml:space="preserve">- </w:t>
      </w:r>
      <w:r w:rsidRPr="005F2539">
        <w:rPr>
          <w:rtl/>
        </w:rPr>
        <w:t>مسلم کتاب الفضائل</w:t>
      </w:r>
      <w:r w:rsidRPr="005F2539">
        <w:rPr>
          <w:rFonts w:hint="cs"/>
          <w:rtl/>
        </w:rPr>
        <w:t>: ش 130.</w:t>
      </w:r>
    </w:p>
  </w:footnote>
  <w:footnote w:id="5">
    <w:p w:rsidR="00DC11FC" w:rsidRPr="005F2539" w:rsidRDefault="00DC11FC" w:rsidP="005F2539">
      <w:pPr>
        <w:pStyle w:val="a8"/>
        <w:rPr>
          <w:rtl/>
        </w:rPr>
      </w:pPr>
      <w:r w:rsidRPr="005F2539">
        <w:footnoteRef/>
      </w:r>
      <w:r w:rsidRPr="005F2539">
        <w:rPr>
          <w:rFonts w:hint="cs"/>
          <w:rtl/>
        </w:rPr>
        <w:t>- ابوداود: ش 3486.</w:t>
      </w:r>
    </w:p>
  </w:footnote>
  <w:footnote w:id="6">
    <w:p w:rsidR="00DC11FC" w:rsidRPr="005F2539" w:rsidRDefault="00DC11FC" w:rsidP="005F2539">
      <w:pPr>
        <w:pStyle w:val="a8"/>
        <w:rPr>
          <w:rtl/>
        </w:rPr>
      </w:pPr>
      <w:r w:rsidRPr="005F2539">
        <w:footnoteRef/>
      </w:r>
      <w:r w:rsidRPr="005F2539">
        <w:rPr>
          <w:rFonts w:hint="cs"/>
          <w:rtl/>
        </w:rPr>
        <w:t>- دارقطنی: 3/ 7.</w:t>
      </w:r>
    </w:p>
  </w:footnote>
  <w:footnote w:id="7">
    <w:p w:rsidR="00DC11FC" w:rsidRPr="005F2539" w:rsidRDefault="00DC11FC" w:rsidP="005F2539">
      <w:pPr>
        <w:pStyle w:val="a8"/>
        <w:rPr>
          <w:rtl/>
        </w:rPr>
      </w:pPr>
      <w:r w:rsidRPr="005F2539">
        <w:footnoteRef/>
      </w:r>
      <w:r w:rsidRPr="005F2539">
        <w:rPr>
          <w:rFonts w:hint="cs"/>
          <w:rtl/>
        </w:rPr>
        <w:t>- متفق علیه، بخاری: ش: 2511.</w:t>
      </w:r>
    </w:p>
  </w:footnote>
  <w:footnote w:id="8">
    <w:p w:rsidR="00DC11FC" w:rsidRPr="005F2539" w:rsidRDefault="00DC11FC" w:rsidP="005F2539">
      <w:pPr>
        <w:pStyle w:val="a8"/>
        <w:rPr>
          <w:rtl/>
        </w:rPr>
      </w:pPr>
      <w:r w:rsidRPr="005F2539">
        <w:footnoteRef/>
      </w:r>
      <w:r w:rsidRPr="005F2539">
        <w:rPr>
          <w:rFonts w:hint="cs"/>
          <w:rtl/>
        </w:rPr>
        <w:t>- مسند احمد: 2/ 429.</w:t>
      </w:r>
    </w:p>
  </w:footnote>
  <w:footnote w:id="9">
    <w:p w:rsidR="00DC11FC" w:rsidRPr="005F2539" w:rsidRDefault="00DC11FC" w:rsidP="005F2539">
      <w:pPr>
        <w:pStyle w:val="a8"/>
        <w:rPr>
          <w:rtl/>
        </w:rPr>
      </w:pPr>
      <w:r w:rsidRPr="005F2539">
        <w:footnoteRef/>
      </w:r>
      <w:r w:rsidRPr="005F2539">
        <w:rPr>
          <w:rFonts w:hint="cs"/>
          <w:rtl/>
        </w:rPr>
        <w:t>- مسلم: 4/ 1751.</w:t>
      </w:r>
    </w:p>
  </w:footnote>
  <w:footnote w:id="10">
    <w:p w:rsidR="00DC11FC" w:rsidRPr="005F2539" w:rsidRDefault="00DC11FC" w:rsidP="005F2539">
      <w:pPr>
        <w:pStyle w:val="a8"/>
        <w:rPr>
          <w:rtl/>
        </w:rPr>
      </w:pPr>
      <w:r w:rsidRPr="005F2539">
        <w:footnoteRef/>
      </w:r>
      <w:r w:rsidRPr="005F2539">
        <w:rPr>
          <w:rtl/>
        </w:rPr>
        <w:t>- فتح الباری</w:t>
      </w:r>
      <w:r w:rsidRPr="005F2539">
        <w:rPr>
          <w:rFonts w:hint="cs"/>
          <w:rtl/>
        </w:rPr>
        <w:t>:</w:t>
      </w:r>
      <w:r w:rsidRPr="005F2539">
        <w:rPr>
          <w:rtl/>
        </w:rPr>
        <w:t xml:space="preserve"> 2/ 333.</w:t>
      </w:r>
    </w:p>
  </w:footnote>
  <w:footnote w:id="11">
    <w:p w:rsidR="00DC11FC" w:rsidRPr="005F2539" w:rsidRDefault="00DC11FC" w:rsidP="005F2539">
      <w:pPr>
        <w:pStyle w:val="a8"/>
        <w:rPr>
          <w:rtl/>
        </w:rPr>
      </w:pPr>
      <w:r w:rsidRPr="005F2539">
        <w:footnoteRef/>
      </w:r>
      <w:r w:rsidRPr="005F2539">
        <w:rPr>
          <w:rFonts w:hint="cs"/>
          <w:rtl/>
        </w:rPr>
        <w:t>- مسند احمد: 4/ 156.</w:t>
      </w:r>
    </w:p>
  </w:footnote>
  <w:footnote w:id="12">
    <w:p w:rsidR="00DC11FC" w:rsidRPr="005F2539" w:rsidRDefault="00DC11FC" w:rsidP="005F2539">
      <w:pPr>
        <w:pStyle w:val="a8"/>
        <w:rPr>
          <w:rtl/>
        </w:rPr>
      </w:pPr>
      <w:r w:rsidRPr="005F2539">
        <w:rPr>
          <w:rStyle w:val="FootnoteReference"/>
          <w:vertAlign w:val="baseline"/>
        </w:rPr>
        <w:footnoteRef/>
      </w:r>
      <w:r w:rsidRPr="005F2539">
        <w:rPr>
          <w:rFonts w:hint="cs"/>
          <w:rtl/>
        </w:rPr>
        <w:t>- تمیم: تعویذ، حرز، مهره یا طلسمی که به گردن اطفال آویزان کنند برای دفع بلا و چشم زخم. فرهنگ عمید.</w:t>
      </w:r>
    </w:p>
  </w:footnote>
  <w:footnote w:id="13">
    <w:p w:rsidR="00DC11FC" w:rsidRPr="005F2539" w:rsidRDefault="00DC11FC" w:rsidP="005F2539">
      <w:pPr>
        <w:pStyle w:val="a8"/>
        <w:rPr>
          <w:rtl/>
        </w:rPr>
      </w:pPr>
      <w:r w:rsidRPr="005F2539">
        <w:footnoteRef/>
      </w:r>
      <w:r w:rsidRPr="005F2539">
        <w:rPr>
          <w:rFonts w:hint="cs"/>
          <w:rtl/>
        </w:rPr>
        <w:t>- مسلم: 4/ 2289.</w:t>
      </w:r>
    </w:p>
  </w:footnote>
  <w:footnote w:id="14">
    <w:p w:rsidR="00DC11FC" w:rsidRPr="005F2539" w:rsidRDefault="00DC11FC" w:rsidP="005F2539">
      <w:pPr>
        <w:pStyle w:val="a8"/>
        <w:rPr>
          <w:rtl/>
        </w:rPr>
      </w:pPr>
      <w:r w:rsidRPr="005F2539">
        <w:footnoteRef/>
      </w:r>
      <w:r w:rsidRPr="005F2539">
        <w:rPr>
          <w:rFonts w:hint="cs"/>
          <w:rtl/>
        </w:rPr>
        <w:t>- مسلم: ش 2985.</w:t>
      </w:r>
    </w:p>
  </w:footnote>
  <w:footnote w:id="15">
    <w:p w:rsidR="00DC11FC" w:rsidRPr="005F2539" w:rsidRDefault="00DC11FC" w:rsidP="005F2539">
      <w:pPr>
        <w:pStyle w:val="a8"/>
        <w:rPr>
          <w:rtl/>
        </w:rPr>
      </w:pPr>
      <w:r w:rsidRPr="005F2539">
        <w:footnoteRef/>
      </w:r>
      <w:r w:rsidRPr="005F2539">
        <w:rPr>
          <w:rFonts w:hint="cs"/>
          <w:rtl/>
        </w:rPr>
        <w:t xml:space="preserve">- </w:t>
      </w:r>
      <w:r w:rsidRPr="005F2539">
        <w:rPr>
          <w:rtl/>
        </w:rPr>
        <w:t>معجم الکبیر طبرانی</w:t>
      </w:r>
      <w:r w:rsidRPr="005F2539">
        <w:rPr>
          <w:rFonts w:hint="cs"/>
          <w:rtl/>
        </w:rPr>
        <w:t>: 18/ 162.</w:t>
      </w:r>
    </w:p>
  </w:footnote>
  <w:footnote w:id="16">
    <w:p w:rsidR="00DC11FC" w:rsidRPr="005F2539" w:rsidRDefault="00DC11FC" w:rsidP="005F2539">
      <w:pPr>
        <w:pStyle w:val="a8"/>
        <w:rPr>
          <w:rtl/>
        </w:rPr>
      </w:pPr>
      <w:r w:rsidRPr="005F2539">
        <w:footnoteRef/>
      </w:r>
      <w:r w:rsidRPr="005F2539">
        <w:rPr>
          <w:rFonts w:hint="cs"/>
          <w:rtl/>
        </w:rPr>
        <w:t>- مسند احمد: 2/ 220.</w:t>
      </w:r>
    </w:p>
  </w:footnote>
  <w:footnote w:id="17">
    <w:p w:rsidR="00DC11FC" w:rsidRPr="005F2539" w:rsidRDefault="00DC11FC" w:rsidP="005F2539">
      <w:pPr>
        <w:pStyle w:val="a8"/>
        <w:rPr>
          <w:rtl/>
        </w:rPr>
      </w:pPr>
      <w:r w:rsidRPr="005F2539">
        <w:footnoteRef/>
      </w:r>
      <w:r w:rsidRPr="005F2539">
        <w:rPr>
          <w:rFonts w:hint="cs"/>
          <w:rtl/>
        </w:rPr>
        <w:t>- ابوداود: ش 3910.</w:t>
      </w:r>
    </w:p>
  </w:footnote>
  <w:footnote w:id="18">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11/ 530.</w:t>
      </w:r>
    </w:p>
  </w:footnote>
  <w:footnote w:id="19">
    <w:p w:rsidR="00DC11FC" w:rsidRPr="005F2539" w:rsidRDefault="00DC11FC" w:rsidP="005F2539">
      <w:pPr>
        <w:pStyle w:val="a8"/>
        <w:rPr>
          <w:rtl/>
        </w:rPr>
      </w:pPr>
      <w:r w:rsidRPr="005F2539">
        <w:footnoteRef/>
      </w:r>
      <w:r w:rsidRPr="005F2539">
        <w:rPr>
          <w:rFonts w:hint="cs"/>
          <w:rtl/>
        </w:rPr>
        <w:t>- مسند احمد: 2/ 152.</w:t>
      </w:r>
    </w:p>
  </w:footnote>
  <w:footnote w:id="20">
    <w:p w:rsidR="00DC11FC" w:rsidRPr="005F2539" w:rsidRDefault="00DC11FC" w:rsidP="005F2539">
      <w:pPr>
        <w:pStyle w:val="a8"/>
        <w:rPr>
          <w:rtl/>
        </w:rPr>
      </w:pPr>
      <w:r w:rsidRPr="005F2539">
        <w:footnoteRef/>
      </w:r>
      <w:r w:rsidRPr="005F2539">
        <w:rPr>
          <w:rFonts w:hint="cs"/>
          <w:rtl/>
        </w:rPr>
        <w:t>- ابوداود: ش 3253.</w:t>
      </w:r>
    </w:p>
  </w:footnote>
  <w:footnote w:id="2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11/ 536.</w:t>
      </w:r>
    </w:p>
  </w:footnote>
  <w:footnote w:id="22">
    <w:p w:rsidR="00DC11FC" w:rsidRPr="005F2539" w:rsidRDefault="00DC11FC" w:rsidP="005F2539">
      <w:pPr>
        <w:pStyle w:val="a8"/>
        <w:rPr>
          <w:rtl/>
        </w:rPr>
      </w:pPr>
      <w:r w:rsidRPr="005F2539">
        <w:footnoteRef/>
      </w:r>
      <w:r w:rsidRPr="005F2539">
        <w:rPr>
          <w:rFonts w:hint="cs"/>
          <w:rtl/>
        </w:rPr>
        <w:t>- روش صحیح این است که میان این جملات لفظ «سپس» به کار برده شود، مثلاً بگوید اعتماد به خداوند است و سپس به تو. (ز)</w:t>
      </w:r>
    </w:p>
  </w:footnote>
  <w:footnote w:id="23">
    <w:p w:rsidR="00DC11FC" w:rsidRPr="00E71165" w:rsidRDefault="00DC11FC" w:rsidP="005F2539">
      <w:pPr>
        <w:pStyle w:val="a8"/>
        <w:rPr>
          <w:rFonts w:ascii="B Lotus" w:hAnsi="B Lotus"/>
          <w:rtl/>
        </w:rPr>
      </w:pPr>
      <w:r w:rsidRPr="005F2539">
        <w:footnoteRef/>
      </w:r>
      <w:r w:rsidRPr="005F2539">
        <w:rPr>
          <w:rFonts w:hint="cs"/>
          <w:rtl/>
        </w:rPr>
        <w:t>- برای آگاهی بیشتر، نگاه معجم «</w:t>
      </w:r>
      <w:r w:rsidRPr="005F2539">
        <w:rPr>
          <w:rtl/>
        </w:rPr>
        <w:t>المنافی الفظیة</w:t>
      </w:r>
      <w:r w:rsidRPr="005F2539">
        <w:rPr>
          <w:rFonts w:hint="cs"/>
          <w:rtl/>
        </w:rPr>
        <w:t>» از شیخ بکر ابوزید.</w:t>
      </w:r>
    </w:p>
  </w:footnote>
  <w:footnote w:id="24">
    <w:p w:rsidR="00DC11FC" w:rsidRPr="005F2539" w:rsidRDefault="00DC11FC" w:rsidP="005F2539">
      <w:pPr>
        <w:pStyle w:val="a8"/>
        <w:rPr>
          <w:rtl/>
        </w:rPr>
      </w:pPr>
      <w:r w:rsidRPr="005F2539">
        <w:footnoteRef/>
      </w:r>
      <w:r w:rsidRPr="005F2539">
        <w:rPr>
          <w:rFonts w:hint="cs"/>
          <w:rtl/>
        </w:rPr>
        <w:t>- مسند احمد: 5/ 310.</w:t>
      </w:r>
    </w:p>
  </w:footnote>
  <w:footnote w:id="25">
    <w:p w:rsidR="00DC11FC" w:rsidRPr="005F2539" w:rsidRDefault="00DC11FC" w:rsidP="005F2539">
      <w:pPr>
        <w:pStyle w:val="a8"/>
        <w:rPr>
          <w:rtl/>
        </w:rPr>
      </w:pPr>
      <w:r w:rsidRPr="005F2539">
        <w:footnoteRef/>
      </w:r>
      <w:r w:rsidRPr="005F2539">
        <w:rPr>
          <w:rFonts w:hint="cs"/>
          <w:rtl/>
        </w:rPr>
        <w:t>- ابوداود: 1/ 533.</w:t>
      </w:r>
    </w:p>
  </w:footnote>
  <w:footnote w:id="26">
    <w:p w:rsidR="00DC11FC" w:rsidRPr="005F2539" w:rsidRDefault="00DC11FC" w:rsidP="005F2539">
      <w:pPr>
        <w:pStyle w:val="a8"/>
        <w:rPr>
          <w:rtl/>
        </w:rPr>
      </w:pPr>
      <w:r w:rsidRPr="005F2539">
        <w:footnoteRef/>
      </w:r>
      <w:r w:rsidRPr="005F2539">
        <w:rPr>
          <w:rFonts w:hint="cs"/>
          <w:rtl/>
        </w:rPr>
        <w:t>- صحیح ابن خزیمه: 1/ 332.</w:t>
      </w:r>
    </w:p>
  </w:footnote>
  <w:footnote w:id="27">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2/ 274.</w:t>
      </w:r>
    </w:p>
  </w:footnote>
  <w:footnote w:id="28">
    <w:p w:rsidR="00DC11FC" w:rsidRPr="005F2539" w:rsidRDefault="00DC11FC" w:rsidP="005F2539">
      <w:pPr>
        <w:pStyle w:val="a8"/>
        <w:rPr>
          <w:rtl/>
        </w:rPr>
      </w:pPr>
      <w:r w:rsidRPr="005F2539">
        <w:footnoteRef/>
      </w:r>
      <w:r w:rsidRPr="005F2539">
        <w:rPr>
          <w:rFonts w:hint="cs"/>
          <w:rtl/>
        </w:rPr>
        <w:t>- ابوداود: 1/ 581.</w:t>
      </w:r>
    </w:p>
  </w:footnote>
  <w:footnote w:id="29">
    <w:p w:rsidR="00DC11FC" w:rsidRPr="005F2539" w:rsidRDefault="00DC11FC" w:rsidP="005F2539">
      <w:pPr>
        <w:pStyle w:val="a8"/>
        <w:rPr>
          <w:rtl/>
        </w:rPr>
      </w:pPr>
      <w:r w:rsidRPr="005F2539">
        <w:footnoteRef/>
      </w:r>
      <w:r w:rsidRPr="005F2539">
        <w:rPr>
          <w:rFonts w:hint="cs"/>
          <w:rtl/>
        </w:rPr>
        <w:t>- این مطلب در حدیث آمده است (مترجم).</w:t>
      </w:r>
    </w:p>
  </w:footnote>
  <w:footnote w:id="30">
    <w:p w:rsidR="00DC11FC" w:rsidRPr="005F2539" w:rsidRDefault="00DC11FC" w:rsidP="005F2539">
      <w:pPr>
        <w:pStyle w:val="a8"/>
        <w:rPr>
          <w:rtl/>
        </w:rPr>
      </w:pPr>
      <w:r w:rsidRPr="005F2539">
        <w:footnoteRef/>
      </w:r>
      <w:r w:rsidRPr="005F2539">
        <w:rPr>
          <w:rFonts w:hint="cs"/>
          <w:rtl/>
        </w:rPr>
        <w:t xml:space="preserve">- بیهقی: </w:t>
      </w:r>
      <w:r w:rsidRPr="005F2539">
        <w:rPr>
          <w:rtl/>
        </w:rPr>
        <w:t>السنن الکبری</w:t>
      </w:r>
      <w:r w:rsidRPr="005F2539">
        <w:rPr>
          <w:rFonts w:hint="cs"/>
          <w:rtl/>
        </w:rPr>
        <w:t>: 10/ 104.</w:t>
      </w:r>
    </w:p>
  </w:footnote>
  <w:footnote w:id="31">
    <w:p w:rsidR="00DC11FC" w:rsidRPr="005F2539" w:rsidRDefault="00DC11FC" w:rsidP="005F2539">
      <w:pPr>
        <w:pStyle w:val="a8"/>
        <w:rPr>
          <w:rtl/>
        </w:rPr>
      </w:pPr>
      <w:r w:rsidRPr="005F2539">
        <w:footnoteRef/>
      </w:r>
      <w:r w:rsidRPr="005F2539">
        <w:rPr>
          <w:rFonts w:hint="cs"/>
          <w:rtl/>
        </w:rPr>
        <w:t>- مسلم: 1/ 320، 321.</w:t>
      </w:r>
    </w:p>
  </w:footnote>
  <w:footnote w:id="32">
    <w:p w:rsidR="00DC11FC" w:rsidRPr="005F2539" w:rsidRDefault="00DC11FC" w:rsidP="005F2539">
      <w:pPr>
        <w:pStyle w:val="a8"/>
        <w:rPr>
          <w:rtl/>
        </w:rPr>
      </w:pPr>
      <w:r w:rsidRPr="005F2539">
        <w:footnoteRef/>
      </w:r>
      <w:r w:rsidRPr="005F2539">
        <w:rPr>
          <w:rFonts w:hint="cs"/>
          <w:rtl/>
        </w:rPr>
        <w:t xml:space="preserve"> مسلم، ش 474.</w:t>
      </w:r>
    </w:p>
  </w:footnote>
  <w:footnote w:id="33">
    <w:p w:rsidR="00DC11FC" w:rsidRPr="005F2539" w:rsidRDefault="00DC11FC" w:rsidP="005F2539">
      <w:pPr>
        <w:pStyle w:val="a8"/>
        <w:rPr>
          <w:rtl/>
        </w:rPr>
      </w:pPr>
      <w:r w:rsidRPr="005F2539">
        <w:footnoteRef/>
      </w:r>
      <w:r w:rsidRPr="005F2539">
        <w:rPr>
          <w:rFonts w:hint="cs"/>
          <w:rtl/>
        </w:rPr>
        <w:t xml:space="preserve">- </w:t>
      </w:r>
      <w:r w:rsidRPr="005F2539">
        <w:rPr>
          <w:rtl/>
        </w:rPr>
        <w:t>رواه البیهقی</w:t>
      </w:r>
      <w:r w:rsidRPr="005F2539">
        <w:rPr>
          <w:rFonts w:hint="cs"/>
          <w:rtl/>
        </w:rPr>
        <w:t xml:space="preserve">: 2/ 53 و </w:t>
      </w:r>
      <w:r w:rsidRPr="005F2539">
        <w:rPr>
          <w:rtl/>
        </w:rPr>
        <w:t>ارواء الفلیل</w:t>
      </w:r>
      <w:r w:rsidRPr="005F2539">
        <w:rPr>
          <w:rFonts w:hint="cs"/>
          <w:rtl/>
        </w:rPr>
        <w:t>: 2/ 290.</w:t>
      </w:r>
    </w:p>
  </w:footnote>
  <w:footnote w:id="34">
    <w:p w:rsidR="00DC11FC" w:rsidRPr="005F2539" w:rsidRDefault="00DC11FC" w:rsidP="005F2539">
      <w:pPr>
        <w:pStyle w:val="a8"/>
        <w:rPr>
          <w:rtl/>
        </w:rPr>
      </w:pPr>
      <w:r w:rsidRPr="005F2539">
        <w:footnoteRef/>
      </w:r>
      <w:r w:rsidRPr="005F2539">
        <w:rPr>
          <w:rFonts w:hint="cs"/>
          <w:rtl/>
        </w:rPr>
        <w:t>- بخاری: ش 756.</w:t>
      </w:r>
    </w:p>
  </w:footnote>
  <w:footnote w:id="35">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2/ 339.</w:t>
      </w:r>
    </w:p>
  </w:footnote>
  <w:footnote w:id="36">
    <w:p w:rsidR="00DC11FC" w:rsidRPr="005F2539" w:rsidRDefault="00DC11FC" w:rsidP="005F2539">
      <w:pPr>
        <w:pStyle w:val="a8"/>
        <w:rPr>
          <w:rtl/>
        </w:rPr>
      </w:pPr>
      <w:r w:rsidRPr="005F2539">
        <w:footnoteRef/>
      </w:r>
      <w:r w:rsidRPr="005F2539">
        <w:rPr>
          <w:rFonts w:hint="cs"/>
          <w:rtl/>
        </w:rPr>
        <w:t>- مسلم: 1/ 395.</w:t>
      </w:r>
    </w:p>
  </w:footnote>
  <w:footnote w:id="37">
    <w:p w:rsidR="00DC11FC" w:rsidRPr="005F2539" w:rsidRDefault="00DC11FC" w:rsidP="005F2539">
      <w:pPr>
        <w:pStyle w:val="a8"/>
        <w:rPr>
          <w:rtl/>
        </w:rPr>
      </w:pPr>
      <w:r w:rsidRPr="005F2539">
        <w:footnoteRef/>
      </w:r>
      <w:r w:rsidRPr="005F2539">
        <w:rPr>
          <w:rFonts w:hint="cs"/>
          <w:rtl/>
        </w:rPr>
        <w:t>- مسلم: 1/ 396.</w:t>
      </w:r>
    </w:p>
  </w:footnote>
  <w:footnote w:id="38">
    <w:p w:rsidR="00DC11FC" w:rsidRPr="005F2539" w:rsidRDefault="00DC11FC" w:rsidP="005F2539">
      <w:pPr>
        <w:pStyle w:val="a8"/>
        <w:rPr>
          <w:rtl/>
        </w:rPr>
      </w:pPr>
      <w:r w:rsidRPr="005F2539">
        <w:footnoteRef/>
      </w:r>
      <w:r w:rsidRPr="005F2539">
        <w:rPr>
          <w:rFonts w:hint="cs"/>
          <w:rtl/>
        </w:rPr>
        <w:t>- مسلم: 1/ 102 – 103.</w:t>
      </w:r>
    </w:p>
  </w:footnote>
  <w:footnote w:id="39">
    <w:p w:rsidR="00DC11FC" w:rsidRPr="005F2539" w:rsidRDefault="00DC11FC" w:rsidP="005F2539">
      <w:pPr>
        <w:pStyle w:val="a8"/>
        <w:rPr>
          <w:rtl/>
        </w:rPr>
      </w:pPr>
      <w:r w:rsidRPr="005F2539">
        <w:footnoteRef/>
      </w:r>
      <w:r w:rsidRPr="005F2539">
        <w:rPr>
          <w:rFonts w:hint="cs"/>
          <w:rtl/>
        </w:rPr>
        <w:t xml:space="preserve">- </w:t>
      </w:r>
      <w:r w:rsidRPr="005F2539">
        <w:rPr>
          <w:rtl/>
        </w:rPr>
        <w:t>صحیح الجامع</w:t>
      </w:r>
      <w:r w:rsidRPr="005F2539">
        <w:rPr>
          <w:rFonts w:hint="cs"/>
          <w:rtl/>
        </w:rPr>
        <w:t>: ش 2971.</w:t>
      </w:r>
    </w:p>
  </w:footnote>
  <w:footnote w:id="40">
    <w:p w:rsidR="00DC11FC" w:rsidRPr="005F2539" w:rsidRDefault="00DC11FC" w:rsidP="005F2539">
      <w:pPr>
        <w:pStyle w:val="a8"/>
        <w:rPr>
          <w:rtl/>
        </w:rPr>
      </w:pPr>
      <w:r w:rsidRPr="005F2539">
        <w:footnoteRef/>
      </w:r>
      <w:r w:rsidRPr="005F2539">
        <w:rPr>
          <w:rFonts w:hint="cs"/>
          <w:rtl/>
        </w:rPr>
        <w:t>- مسند احمد: 1/ 300.</w:t>
      </w:r>
    </w:p>
  </w:footnote>
  <w:footnote w:id="4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6/ 314.</w:t>
      </w:r>
    </w:p>
  </w:footnote>
  <w:footnote w:id="42">
    <w:p w:rsidR="00DC11FC" w:rsidRPr="005F2539" w:rsidRDefault="00DC11FC" w:rsidP="005F2539">
      <w:pPr>
        <w:pStyle w:val="a8"/>
        <w:rPr>
          <w:rtl/>
        </w:rPr>
      </w:pPr>
      <w:r w:rsidRPr="005F2539">
        <w:rPr>
          <w:rStyle w:val="FootnoteReference"/>
          <w:vertAlign w:val="baseline"/>
        </w:rPr>
        <w:footnoteRef/>
      </w:r>
      <w:r w:rsidRPr="005F2539">
        <w:rPr>
          <w:rFonts w:hint="cs"/>
          <w:rtl/>
        </w:rPr>
        <w:t xml:space="preserve">- </w:t>
      </w:r>
      <w:r w:rsidRPr="005F2539">
        <w:rPr>
          <w:rtl/>
        </w:rPr>
        <w:t>زوائد البزاز</w:t>
      </w:r>
      <w:r w:rsidRPr="005F2539">
        <w:rPr>
          <w:rFonts w:hint="cs"/>
          <w:rtl/>
        </w:rPr>
        <w:t xml:space="preserve">: 2/ 181 و </w:t>
      </w:r>
      <w:r w:rsidRPr="005F2539">
        <w:rPr>
          <w:rtl/>
        </w:rPr>
        <w:t>صحیح الجامع</w:t>
      </w:r>
      <w:r w:rsidRPr="005F2539">
        <w:rPr>
          <w:rFonts w:hint="cs"/>
          <w:rtl/>
        </w:rPr>
        <w:t>: 547.</w:t>
      </w:r>
    </w:p>
  </w:footnote>
  <w:footnote w:id="43">
    <w:p w:rsidR="00DC11FC" w:rsidRPr="005F2539" w:rsidRDefault="00DC11FC" w:rsidP="005F2539">
      <w:pPr>
        <w:pStyle w:val="a8"/>
        <w:rPr>
          <w:rtl/>
        </w:rPr>
      </w:pPr>
      <w:r w:rsidRPr="005F2539">
        <w:footnoteRef/>
      </w:r>
      <w:r w:rsidRPr="005F2539">
        <w:rPr>
          <w:rFonts w:hint="cs"/>
          <w:rtl/>
        </w:rPr>
        <w:t>- مسند احمد: 5/ 277.</w:t>
      </w:r>
    </w:p>
  </w:footnote>
  <w:footnote w:id="44">
    <w:p w:rsidR="00DC11FC" w:rsidRPr="005F2539" w:rsidRDefault="00DC11FC" w:rsidP="005F2539">
      <w:pPr>
        <w:pStyle w:val="a8"/>
        <w:rPr>
          <w:rtl/>
        </w:rPr>
      </w:pPr>
      <w:r w:rsidRPr="005F2539">
        <w:footnoteRef/>
      </w:r>
      <w:r w:rsidRPr="005F2539">
        <w:rPr>
          <w:rFonts w:hint="cs"/>
          <w:rtl/>
        </w:rPr>
        <w:t xml:space="preserve">- </w:t>
      </w:r>
      <w:r w:rsidRPr="005F2539">
        <w:rPr>
          <w:rtl/>
        </w:rPr>
        <w:t>الطبرانی، الـمعجم الکبیر</w:t>
      </w:r>
      <w:r w:rsidRPr="005F2539">
        <w:rPr>
          <w:rFonts w:hint="cs"/>
          <w:rtl/>
        </w:rPr>
        <w:t>: 17/ 339.</w:t>
      </w:r>
    </w:p>
  </w:footnote>
  <w:footnote w:id="45">
    <w:p w:rsidR="00DC11FC" w:rsidRPr="005F2539" w:rsidRDefault="00DC11FC" w:rsidP="005F2539">
      <w:pPr>
        <w:pStyle w:val="a8"/>
        <w:rPr>
          <w:rtl/>
        </w:rPr>
      </w:pPr>
      <w:r w:rsidRPr="005F2539">
        <w:footnoteRef/>
      </w:r>
      <w:r w:rsidRPr="005F2539">
        <w:rPr>
          <w:rFonts w:hint="cs"/>
          <w:rtl/>
        </w:rPr>
        <w:t>- ترمذی: 1/ 243.</w:t>
      </w:r>
    </w:p>
  </w:footnote>
  <w:footnote w:id="46">
    <w:p w:rsidR="00DC11FC" w:rsidRPr="005F2539" w:rsidRDefault="00DC11FC" w:rsidP="005F2539">
      <w:pPr>
        <w:pStyle w:val="a8"/>
        <w:rPr>
          <w:rtl/>
        </w:rPr>
      </w:pPr>
      <w:r w:rsidRPr="005F2539">
        <w:footnoteRef/>
      </w:r>
      <w:r w:rsidRPr="005F2539">
        <w:rPr>
          <w:rFonts w:hint="cs"/>
          <w:rtl/>
        </w:rPr>
        <w:t>- مسند احمد: 2/ 479.</w:t>
      </w:r>
    </w:p>
  </w:footnote>
  <w:footnote w:id="47">
    <w:p w:rsidR="00DC11FC" w:rsidRPr="005F2539" w:rsidRDefault="00DC11FC" w:rsidP="005F2539">
      <w:pPr>
        <w:pStyle w:val="a8"/>
        <w:rPr>
          <w:rtl/>
        </w:rPr>
      </w:pPr>
      <w:r w:rsidRPr="005F2539">
        <w:footnoteRef/>
      </w:r>
      <w:r w:rsidRPr="005F2539">
        <w:rPr>
          <w:rFonts w:hint="cs"/>
          <w:rtl/>
        </w:rPr>
        <w:t>- ترمذی: 1/ 243.</w:t>
      </w:r>
    </w:p>
  </w:footnote>
  <w:footnote w:id="48">
    <w:p w:rsidR="00DC11FC" w:rsidRPr="005F2539" w:rsidRDefault="00DC11FC" w:rsidP="005F2539">
      <w:pPr>
        <w:pStyle w:val="a8"/>
        <w:rPr>
          <w:rtl/>
        </w:rPr>
      </w:pPr>
      <w:r w:rsidRPr="005F2539">
        <w:footnoteRef/>
      </w:r>
      <w:r w:rsidRPr="005F2539">
        <w:rPr>
          <w:rFonts w:hint="cs"/>
          <w:rtl/>
        </w:rPr>
        <w:t>- ابوداود: 2/ 601.</w:t>
      </w:r>
    </w:p>
  </w:footnote>
  <w:footnote w:id="49">
    <w:p w:rsidR="00DC11FC" w:rsidRPr="005F2539" w:rsidRDefault="00DC11FC" w:rsidP="005F2539">
      <w:pPr>
        <w:pStyle w:val="a8"/>
        <w:rPr>
          <w:rtl/>
        </w:rPr>
      </w:pPr>
      <w:r w:rsidRPr="005F2539">
        <w:t>\</w:t>
      </w:r>
      <w:r w:rsidRPr="005F2539">
        <w:rPr>
          <w:rFonts w:hint="cs"/>
          <w:rtl/>
        </w:rPr>
        <w:t>- ترمذی: 3/ 474.</w:t>
      </w:r>
    </w:p>
  </w:footnote>
  <w:footnote w:id="50">
    <w:p w:rsidR="00DC11FC" w:rsidRPr="005F2539" w:rsidRDefault="00DC11FC" w:rsidP="005F2539">
      <w:pPr>
        <w:pStyle w:val="a8"/>
        <w:rPr>
          <w:rtl/>
        </w:rPr>
      </w:pPr>
      <w:r w:rsidRPr="005F2539">
        <w:footnoteRef/>
      </w:r>
      <w:r w:rsidRPr="005F2539">
        <w:rPr>
          <w:rFonts w:hint="cs"/>
          <w:rtl/>
        </w:rPr>
        <w:t>- مسلم: 4/ 1711.</w:t>
      </w:r>
    </w:p>
  </w:footnote>
  <w:footnote w:id="51">
    <w:p w:rsidR="00DC11FC" w:rsidRPr="005F2539" w:rsidRDefault="00DC11FC" w:rsidP="005F2539">
      <w:pPr>
        <w:pStyle w:val="a8"/>
        <w:rPr>
          <w:rtl/>
        </w:rPr>
      </w:pPr>
      <w:r w:rsidRPr="005F2539">
        <w:footnoteRef/>
      </w:r>
      <w:r w:rsidRPr="005F2539">
        <w:rPr>
          <w:rFonts w:hint="cs"/>
          <w:rtl/>
        </w:rPr>
        <w:t xml:space="preserve">- </w:t>
      </w:r>
      <w:r w:rsidRPr="005F2539">
        <w:rPr>
          <w:rtl/>
        </w:rPr>
        <w:t>رواه الطبرانی</w:t>
      </w:r>
      <w:r w:rsidRPr="005F2539">
        <w:rPr>
          <w:rFonts w:hint="cs"/>
          <w:rtl/>
        </w:rPr>
        <w:t xml:space="preserve">: 20/ 212، </w:t>
      </w:r>
      <w:r w:rsidRPr="005F2539">
        <w:rPr>
          <w:rtl/>
        </w:rPr>
        <w:t>صحیح الجامع</w:t>
      </w:r>
      <w:r w:rsidRPr="005F2539">
        <w:rPr>
          <w:rFonts w:hint="cs"/>
          <w:rtl/>
        </w:rPr>
        <w:t>: 4921.</w:t>
      </w:r>
    </w:p>
  </w:footnote>
  <w:footnote w:id="52">
    <w:p w:rsidR="00DC11FC" w:rsidRPr="005F2539" w:rsidRDefault="00DC11FC" w:rsidP="005F2539">
      <w:pPr>
        <w:pStyle w:val="a8"/>
        <w:rPr>
          <w:rtl/>
        </w:rPr>
      </w:pPr>
      <w:r w:rsidRPr="005F2539">
        <w:footnoteRef/>
      </w:r>
      <w:r w:rsidRPr="005F2539">
        <w:rPr>
          <w:rFonts w:hint="cs"/>
          <w:rtl/>
        </w:rPr>
        <w:t>- مسند احمد: 1/ 412.</w:t>
      </w:r>
    </w:p>
  </w:footnote>
  <w:footnote w:id="53">
    <w:p w:rsidR="00DC11FC" w:rsidRPr="005F2539" w:rsidRDefault="00DC11FC" w:rsidP="005F2539">
      <w:pPr>
        <w:pStyle w:val="a8"/>
        <w:rPr>
          <w:rtl/>
        </w:rPr>
      </w:pPr>
      <w:r w:rsidRPr="005F2539">
        <w:footnoteRef/>
      </w:r>
      <w:r w:rsidRPr="005F2539">
        <w:rPr>
          <w:rFonts w:hint="cs"/>
          <w:rtl/>
        </w:rPr>
        <w:t>- مسند احمد: 6/ 357.</w:t>
      </w:r>
    </w:p>
  </w:footnote>
  <w:footnote w:id="54">
    <w:p w:rsidR="00DC11FC" w:rsidRPr="005F2539" w:rsidRDefault="00DC11FC" w:rsidP="005F2539">
      <w:pPr>
        <w:pStyle w:val="a8"/>
        <w:rPr>
          <w:rtl/>
        </w:rPr>
      </w:pPr>
      <w:r w:rsidRPr="005F2539">
        <w:footnoteRef/>
      </w:r>
      <w:r w:rsidRPr="005F2539">
        <w:rPr>
          <w:rFonts w:hint="cs"/>
          <w:rtl/>
        </w:rPr>
        <w:t xml:space="preserve">- </w:t>
      </w:r>
      <w:r w:rsidRPr="005F2539">
        <w:rPr>
          <w:rtl/>
        </w:rPr>
        <w:t>طبرانی معجم الکبیر</w:t>
      </w:r>
      <w:r w:rsidRPr="005F2539">
        <w:rPr>
          <w:rFonts w:hint="cs"/>
          <w:rtl/>
        </w:rPr>
        <w:t>: 24/ 342.</w:t>
      </w:r>
    </w:p>
  </w:footnote>
  <w:footnote w:id="55">
    <w:p w:rsidR="00DC11FC" w:rsidRPr="005F2539" w:rsidRDefault="00DC11FC" w:rsidP="005F2539">
      <w:pPr>
        <w:pStyle w:val="a8"/>
        <w:rPr>
          <w:rtl/>
        </w:rPr>
      </w:pPr>
      <w:r w:rsidRPr="005F2539">
        <w:footnoteRef/>
      </w:r>
      <w:r w:rsidRPr="005F2539">
        <w:rPr>
          <w:rFonts w:hint="cs"/>
          <w:rtl/>
        </w:rPr>
        <w:t>- مسلم: 3/ 1489.</w:t>
      </w:r>
    </w:p>
  </w:footnote>
  <w:footnote w:id="56">
    <w:p w:rsidR="00DC11FC" w:rsidRPr="005F2539" w:rsidRDefault="00DC11FC" w:rsidP="005F2539">
      <w:pPr>
        <w:pStyle w:val="a8"/>
        <w:rPr>
          <w:rtl/>
        </w:rPr>
      </w:pPr>
      <w:r w:rsidRPr="005F2539">
        <w:footnoteRef/>
      </w:r>
      <w:r w:rsidRPr="005F2539">
        <w:rPr>
          <w:rFonts w:hint="cs"/>
          <w:rtl/>
        </w:rPr>
        <w:t>- مسند احمد: 4/ 418.</w:t>
      </w:r>
    </w:p>
  </w:footnote>
  <w:footnote w:id="57">
    <w:p w:rsidR="00DC11FC" w:rsidRPr="005F2539" w:rsidRDefault="00DC11FC" w:rsidP="005F2539">
      <w:pPr>
        <w:pStyle w:val="a8"/>
        <w:rPr>
          <w:rtl/>
        </w:rPr>
      </w:pPr>
      <w:r w:rsidRPr="005F2539">
        <w:footnoteRef/>
      </w:r>
      <w:r w:rsidRPr="005F2539">
        <w:rPr>
          <w:rFonts w:hint="cs"/>
          <w:rtl/>
        </w:rPr>
        <w:t>- مسند احمد: 2/ 444.</w:t>
      </w:r>
    </w:p>
  </w:footnote>
  <w:footnote w:id="58">
    <w:p w:rsidR="00DC11FC" w:rsidRPr="005F2539" w:rsidRDefault="00DC11FC" w:rsidP="005F2539">
      <w:pPr>
        <w:pStyle w:val="a8"/>
        <w:rPr>
          <w:rtl/>
        </w:rPr>
      </w:pPr>
      <w:r w:rsidRPr="005F2539">
        <w:footnoteRef/>
      </w:r>
      <w:r w:rsidRPr="005F2539">
        <w:rPr>
          <w:rFonts w:hint="cs"/>
          <w:rtl/>
        </w:rPr>
        <w:t>- مسلم: 2/ 977.</w:t>
      </w:r>
    </w:p>
  </w:footnote>
  <w:footnote w:id="59">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11/ 26.</w:t>
      </w:r>
    </w:p>
  </w:footnote>
  <w:footnote w:id="60">
    <w:p w:rsidR="00DC11FC" w:rsidRPr="005F2539" w:rsidRDefault="00DC11FC" w:rsidP="005F2539">
      <w:pPr>
        <w:pStyle w:val="a8"/>
        <w:rPr>
          <w:rtl/>
        </w:rPr>
      </w:pPr>
      <w:r w:rsidRPr="005F2539">
        <w:footnoteRef/>
      </w:r>
      <w:r w:rsidRPr="005F2539">
        <w:rPr>
          <w:rFonts w:hint="cs"/>
          <w:rtl/>
        </w:rPr>
        <w:t>- مسند احمد: 2/ 69.</w:t>
      </w:r>
    </w:p>
  </w:footnote>
  <w:footnote w:id="6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8/ 45.</w:t>
      </w:r>
    </w:p>
  </w:footnote>
  <w:footnote w:id="62">
    <w:p w:rsidR="00DC11FC" w:rsidRPr="005F2539" w:rsidRDefault="00DC11FC" w:rsidP="005F2539">
      <w:pPr>
        <w:pStyle w:val="a8"/>
        <w:rPr>
          <w:rtl/>
        </w:rPr>
      </w:pPr>
      <w:r w:rsidRPr="005F2539">
        <w:footnoteRef/>
      </w:r>
      <w:r w:rsidRPr="005F2539">
        <w:rPr>
          <w:rFonts w:hint="cs"/>
          <w:rtl/>
        </w:rPr>
        <w:t>- ابوداود: 2/ 695.</w:t>
      </w:r>
    </w:p>
  </w:footnote>
  <w:footnote w:id="63">
    <w:p w:rsidR="00DC11FC" w:rsidRPr="005F2539" w:rsidRDefault="00DC11FC" w:rsidP="005F2539">
      <w:pPr>
        <w:pStyle w:val="a8"/>
        <w:rPr>
          <w:rtl/>
        </w:rPr>
      </w:pPr>
      <w:r w:rsidRPr="005F2539">
        <w:footnoteRef/>
      </w:r>
      <w:r w:rsidRPr="005F2539">
        <w:rPr>
          <w:rFonts w:hint="cs"/>
          <w:rtl/>
        </w:rPr>
        <w:t>- مسلم: 3/ 1219.</w:t>
      </w:r>
    </w:p>
  </w:footnote>
  <w:footnote w:id="64">
    <w:p w:rsidR="00DC11FC" w:rsidRPr="005F2539" w:rsidRDefault="00DC11FC" w:rsidP="005F2539">
      <w:pPr>
        <w:pStyle w:val="a8"/>
        <w:rPr>
          <w:rtl/>
        </w:rPr>
      </w:pPr>
      <w:r w:rsidRPr="005F2539">
        <w:footnoteRef/>
      </w:r>
      <w:r w:rsidRPr="005F2539">
        <w:rPr>
          <w:rFonts w:hint="cs"/>
          <w:rtl/>
        </w:rPr>
        <w:t>- مستدرک حاکم: 2/ 37.</w:t>
      </w:r>
    </w:p>
  </w:footnote>
  <w:footnote w:id="65">
    <w:p w:rsidR="00DC11FC" w:rsidRPr="005F2539" w:rsidRDefault="00DC11FC" w:rsidP="005F2539">
      <w:pPr>
        <w:pStyle w:val="a8"/>
        <w:rPr>
          <w:rtl/>
        </w:rPr>
      </w:pPr>
      <w:r w:rsidRPr="005F2539">
        <w:footnoteRef/>
      </w:r>
      <w:r w:rsidRPr="005F2539">
        <w:rPr>
          <w:rFonts w:hint="cs"/>
          <w:rtl/>
        </w:rPr>
        <w:t>- مسند احمد: 5/ 225.</w:t>
      </w:r>
    </w:p>
  </w:footnote>
  <w:footnote w:id="66">
    <w:p w:rsidR="00DC11FC" w:rsidRPr="005F2539" w:rsidRDefault="00DC11FC" w:rsidP="005F2539">
      <w:pPr>
        <w:pStyle w:val="a8"/>
        <w:rPr>
          <w:rtl/>
        </w:rPr>
      </w:pPr>
      <w:r w:rsidRPr="005F2539">
        <w:footnoteRef/>
      </w:r>
      <w:r w:rsidRPr="005F2539">
        <w:rPr>
          <w:rFonts w:hint="cs"/>
          <w:rtl/>
        </w:rPr>
        <w:t>- مستدرک حاکم: 2/ 37.</w:t>
      </w:r>
    </w:p>
  </w:footnote>
  <w:footnote w:id="67">
    <w:p w:rsidR="00DC11FC" w:rsidRPr="00E71165" w:rsidRDefault="00DC11FC" w:rsidP="005F2539">
      <w:pPr>
        <w:pStyle w:val="a8"/>
        <w:rPr>
          <w:rtl/>
        </w:rPr>
      </w:pPr>
      <w:r w:rsidRPr="005F2539">
        <w:footnoteRef/>
      </w:r>
      <w:r w:rsidRPr="005F2539">
        <w:rPr>
          <w:rFonts w:hint="cs"/>
          <w:rtl/>
        </w:rPr>
        <w:t>- «و اگر توبه کردید، اصل اموال‌تان از آن شماست، نه ستم کنید و نه بر شما ستم رود».</w:t>
      </w:r>
    </w:p>
  </w:footnote>
  <w:footnote w:id="68">
    <w:p w:rsidR="00DC11FC" w:rsidRPr="005F2539" w:rsidRDefault="00DC11FC" w:rsidP="005F2539">
      <w:pPr>
        <w:pStyle w:val="a8"/>
        <w:rPr>
          <w:rtl/>
        </w:rPr>
      </w:pPr>
      <w:r w:rsidRPr="005F2539">
        <w:footnoteRef/>
      </w:r>
      <w:r w:rsidRPr="005F2539">
        <w:rPr>
          <w:rFonts w:hint="cs"/>
          <w:rtl/>
        </w:rPr>
        <w:t>- مسلم: 1/ 99.</w:t>
      </w:r>
    </w:p>
  </w:footnote>
  <w:footnote w:id="69">
    <w:p w:rsidR="00DC11FC" w:rsidRPr="005F2539" w:rsidRDefault="00DC11FC" w:rsidP="005F2539">
      <w:pPr>
        <w:pStyle w:val="a8"/>
        <w:rPr>
          <w:rtl/>
        </w:rPr>
      </w:pPr>
      <w:r w:rsidRPr="005F2539">
        <w:footnoteRef/>
      </w:r>
      <w:r w:rsidRPr="005F2539">
        <w:rPr>
          <w:rFonts w:hint="cs"/>
          <w:rtl/>
        </w:rPr>
        <w:t>- ابن ماجه: 2/ 754.</w:t>
      </w:r>
    </w:p>
  </w:footnote>
  <w:footnote w:id="70">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4/ 328.</w:t>
      </w:r>
    </w:p>
  </w:footnote>
  <w:footnote w:id="7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484.</w:t>
      </w:r>
    </w:p>
  </w:footnote>
  <w:footnote w:id="72">
    <w:p w:rsidR="00DC11FC" w:rsidRPr="005F2539" w:rsidRDefault="00DC11FC" w:rsidP="005F2539">
      <w:pPr>
        <w:pStyle w:val="a8"/>
        <w:rPr>
          <w:rtl/>
        </w:rPr>
      </w:pPr>
      <w:r w:rsidRPr="005F2539">
        <w:footnoteRef/>
      </w:r>
      <w:r w:rsidRPr="005F2539">
        <w:rPr>
          <w:rFonts w:hint="cs"/>
          <w:rtl/>
        </w:rPr>
        <w:t xml:space="preserve">- </w:t>
      </w:r>
      <w:r w:rsidRPr="005F2539">
        <w:rPr>
          <w:rtl/>
        </w:rPr>
        <w:t>سلسلة الأحادیث الصحیحة</w:t>
      </w:r>
      <w:r w:rsidRPr="005F2539">
        <w:rPr>
          <w:rFonts w:hint="cs"/>
          <w:rtl/>
        </w:rPr>
        <w:t>: 1057.</w:t>
      </w:r>
    </w:p>
  </w:footnote>
  <w:footnote w:id="73">
    <w:p w:rsidR="00DC11FC" w:rsidRPr="005F2539" w:rsidRDefault="00DC11FC" w:rsidP="005F2539">
      <w:pPr>
        <w:pStyle w:val="a8"/>
        <w:rPr>
          <w:rtl/>
        </w:rPr>
      </w:pPr>
      <w:r w:rsidRPr="005F2539">
        <w:footnoteRef/>
      </w:r>
      <w:r w:rsidRPr="005F2539">
        <w:rPr>
          <w:rFonts w:hint="cs"/>
          <w:rtl/>
        </w:rPr>
        <w:t>- مسند احمد: 1/ 129.</w:t>
      </w:r>
    </w:p>
  </w:footnote>
  <w:footnote w:id="74">
    <w:p w:rsidR="00DC11FC" w:rsidRPr="00E71165" w:rsidRDefault="00DC11FC" w:rsidP="005F2539">
      <w:pPr>
        <w:pStyle w:val="a8"/>
        <w:rPr>
          <w:rtl/>
        </w:rPr>
      </w:pPr>
      <w:r w:rsidRPr="005F2539">
        <w:footnoteRef/>
      </w:r>
      <w:r w:rsidRPr="005F2539">
        <w:rPr>
          <w:rFonts w:hint="cs"/>
          <w:rtl/>
        </w:rPr>
        <w:t>- آنچه ذکر شد چکید</w:t>
      </w:r>
      <w:r w:rsidR="005F2539">
        <w:rPr>
          <w:rFonts w:hint="cs"/>
          <w:rtl/>
        </w:rPr>
        <w:t>ۀ</w:t>
      </w:r>
      <w:r w:rsidRPr="005F2539">
        <w:rPr>
          <w:rFonts w:hint="cs"/>
          <w:rtl/>
        </w:rPr>
        <w:t xml:space="preserve"> مباحثه‌ای است که با شیخ عبد الحسن الزامل (حفظه الله) در این باره صورت گرفت، شاید به زودی در این باره رساله‌ای مستقل بنگارند.</w:t>
      </w:r>
    </w:p>
  </w:footnote>
  <w:footnote w:id="75">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12/ 81.</w:t>
      </w:r>
    </w:p>
  </w:footnote>
  <w:footnote w:id="76">
    <w:p w:rsidR="00DC11FC" w:rsidRPr="005F2539" w:rsidRDefault="00DC11FC" w:rsidP="005F2539">
      <w:pPr>
        <w:pStyle w:val="a8"/>
        <w:rPr>
          <w:rtl/>
        </w:rPr>
      </w:pPr>
      <w:r w:rsidRPr="005F2539">
        <w:footnoteRef/>
      </w:r>
      <w:r w:rsidRPr="005F2539">
        <w:rPr>
          <w:rFonts w:hint="cs"/>
          <w:rtl/>
        </w:rPr>
        <w:t>- مسند احمد: 2/ 387.</w:t>
      </w:r>
    </w:p>
  </w:footnote>
  <w:footnote w:id="77">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5/ 103.</w:t>
      </w:r>
    </w:p>
  </w:footnote>
  <w:footnote w:id="78">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5/ 103.</w:t>
      </w:r>
    </w:p>
  </w:footnote>
  <w:footnote w:id="79">
    <w:p w:rsidR="00DC11FC" w:rsidRPr="005F2539" w:rsidRDefault="00DC11FC" w:rsidP="005F2539">
      <w:pPr>
        <w:pStyle w:val="a8"/>
        <w:rPr>
          <w:rtl/>
        </w:rPr>
      </w:pPr>
      <w:r w:rsidRPr="005F2539">
        <w:footnoteRef/>
      </w:r>
      <w:r w:rsidRPr="005F2539">
        <w:rPr>
          <w:rFonts w:hint="cs"/>
          <w:rtl/>
        </w:rPr>
        <w:t>- این نکته از افادات شیخ عبدالعزیز بن باز است.</w:t>
      </w:r>
    </w:p>
  </w:footnote>
  <w:footnote w:id="80">
    <w:p w:rsidR="00DC11FC" w:rsidRPr="00E71165" w:rsidRDefault="00DC11FC" w:rsidP="005F2539">
      <w:pPr>
        <w:pStyle w:val="a8"/>
        <w:rPr>
          <w:rtl/>
        </w:rPr>
      </w:pPr>
      <w:r w:rsidRPr="005F2539">
        <w:footnoteRef/>
      </w:r>
      <w:r w:rsidRPr="005F2539">
        <w:rPr>
          <w:rFonts w:hint="cs"/>
          <w:rtl/>
        </w:rPr>
        <w:t xml:space="preserve">- </w:t>
      </w:r>
      <w:r w:rsidRPr="005F2539">
        <w:rPr>
          <w:rtl/>
        </w:rPr>
        <w:t>ال</w:t>
      </w:r>
      <w:r w:rsidRPr="005F2539">
        <w:rPr>
          <w:rFonts w:hint="cs"/>
          <w:rtl/>
        </w:rPr>
        <w:t>أ</w:t>
      </w:r>
      <w:r w:rsidRPr="005F2539">
        <w:rPr>
          <w:rtl/>
        </w:rPr>
        <w:t>داب الشرعی</w:t>
      </w:r>
      <w:r w:rsidRPr="005F2539">
        <w:rPr>
          <w:rFonts w:hint="cs"/>
          <w:rtl/>
        </w:rPr>
        <w:t>ة، ابن مفلح: 2 176.</w:t>
      </w:r>
    </w:p>
  </w:footnote>
  <w:footnote w:id="8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4/ 447.</w:t>
      </w:r>
    </w:p>
  </w:footnote>
  <w:footnote w:id="82">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5/ 211.</w:t>
      </w:r>
    </w:p>
  </w:footnote>
  <w:footnote w:id="83">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5/ 211.</w:t>
      </w:r>
    </w:p>
  </w:footnote>
  <w:footnote w:id="84">
    <w:p w:rsidR="00DC11FC" w:rsidRPr="005F2539" w:rsidRDefault="00DC11FC" w:rsidP="005F2539">
      <w:pPr>
        <w:pStyle w:val="a8"/>
        <w:rPr>
          <w:rtl/>
        </w:rPr>
      </w:pPr>
      <w:r w:rsidRPr="005F2539">
        <w:footnoteRef/>
      </w:r>
      <w:r w:rsidRPr="005F2539">
        <w:rPr>
          <w:rFonts w:hint="cs"/>
          <w:rtl/>
        </w:rPr>
        <w:t>- صحیح مسلم: 3/ 1243.</w:t>
      </w:r>
    </w:p>
  </w:footnote>
  <w:footnote w:id="85">
    <w:p w:rsidR="00DC11FC" w:rsidRPr="005F2539" w:rsidRDefault="00DC11FC" w:rsidP="005F2539">
      <w:pPr>
        <w:pStyle w:val="a8"/>
        <w:rPr>
          <w:rtl/>
        </w:rPr>
      </w:pPr>
      <w:r w:rsidRPr="005F2539">
        <w:footnoteRef/>
      </w:r>
      <w:r w:rsidRPr="005F2539">
        <w:rPr>
          <w:rFonts w:hint="cs"/>
          <w:rtl/>
        </w:rPr>
        <w:t xml:space="preserve">- </w:t>
      </w:r>
      <w:r w:rsidRPr="005F2539">
        <w:rPr>
          <w:rtl/>
        </w:rPr>
        <w:t>مسائل الامام احمد لابی داود</w:t>
      </w:r>
      <w:r w:rsidRPr="005F2539">
        <w:rPr>
          <w:rFonts w:hint="cs"/>
          <w:rtl/>
        </w:rPr>
        <w:t>: 204.</w:t>
      </w:r>
    </w:p>
  </w:footnote>
  <w:footnote w:id="86">
    <w:p w:rsidR="00DC11FC" w:rsidRPr="005F2539" w:rsidRDefault="00DC11FC" w:rsidP="005F2539">
      <w:pPr>
        <w:pStyle w:val="a8"/>
        <w:rPr>
          <w:rtl/>
        </w:rPr>
      </w:pPr>
      <w:r w:rsidRPr="005F2539">
        <w:footnoteRef/>
      </w:r>
      <w:r w:rsidRPr="005F2539">
        <w:rPr>
          <w:rFonts w:hint="cs"/>
          <w:rtl/>
        </w:rPr>
        <w:t>- مسند احمد: 4/ 269 و مسلم، ش 1623.</w:t>
      </w:r>
    </w:p>
  </w:footnote>
  <w:footnote w:id="87">
    <w:p w:rsidR="00DC11FC" w:rsidRPr="005F2539" w:rsidRDefault="00DC11FC" w:rsidP="005F2539">
      <w:pPr>
        <w:pStyle w:val="a8"/>
        <w:rPr>
          <w:rtl/>
        </w:rPr>
      </w:pPr>
      <w:r w:rsidRPr="005F2539">
        <w:footnoteRef/>
      </w:r>
      <w:r w:rsidRPr="005F2539">
        <w:rPr>
          <w:rFonts w:hint="cs"/>
          <w:rtl/>
        </w:rPr>
        <w:t xml:space="preserve">- </w:t>
      </w:r>
      <w:r w:rsidRPr="005F2539">
        <w:rPr>
          <w:rtl/>
        </w:rPr>
        <w:t>رواه أبوداود</w:t>
      </w:r>
      <w:r w:rsidRPr="005F2539">
        <w:rPr>
          <w:rFonts w:hint="cs"/>
          <w:rtl/>
        </w:rPr>
        <w:t xml:space="preserve">: 2/ 281، </w:t>
      </w:r>
      <w:r w:rsidRPr="005F2539">
        <w:rPr>
          <w:rtl/>
        </w:rPr>
        <w:t>صحیح الجامع</w:t>
      </w:r>
      <w:r w:rsidRPr="005F2539">
        <w:rPr>
          <w:rFonts w:hint="cs"/>
          <w:rtl/>
        </w:rPr>
        <w:t>: 6280.</w:t>
      </w:r>
    </w:p>
  </w:footnote>
  <w:footnote w:id="88">
    <w:p w:rsidR="00DC11FC" w:rsidRPr="00E71165" w:rsidRDefault="00DC11FC" w:rsidP="005F2539">
      <w:pPr>
        <w:pStyle w:val="a8"/>
        <w:rPr>
          <w:rtl/>
        </w:rPr>
      </w:pPr>
      <w:r w:rsidRPr="005F2539">
        <w:footnoteRef/>
      </w:r>
      <w:r w:rsidRPr="005F2539">
        <w:rPr>
          <w:rFonts w:hint="cs"/>
          <w:rtl/>
        </w:rPr>
        <w:t xml:space="preserve">- </w:t>
      </w:r>
      <w:r w:rsidRPr="005F2539">
        <w:rPr>
          <w:rtl/>
        </w:rPr>
        <w:t>رواه الإمام احمد</w:t>
      </w:r>
      <w:r w:rsidRPr="005F2539">
        <w:rPr>
          <w:rFonts w:hint="cs"/>
          <w:rtl/>
        </w:rPr>
        <w:t xml:space="preserve">: 1/ 388 نگا: </w:t>
      </w:r>
      <w:r w:rsidRPr="005F2539">
        <w:rPr>
          <w:rtl/>
        </w:rPr>
        <w:t>صحیح الجامع</w:t>
      </w:r>
      <w:r w:rsidRPr="005F2539">
        <w:rPr>
          <w:rFonts w:hint="cs"/>
          <w:rtl/>
        </w:rPr>
        <w:t>: 6255، [در صحیح مسلم از حضرت ابوهریره</w:t>
      </w:r>
      <w:r w:rsidR="005F2539">
        <w:rPr>
          <w:rFonts w:cs="CTraditional Arabic" w:hint="cs"/>
          <w:rtl/>
        </w:rPr>
        <w:t>س</w:t>
      </w:r>
      <w:r w:rsidRPr="005F2539">
        <w:rPr>
          <w:rFonts w:hint="cs"/>
          <w:rtl/>
        </w:rPr>
        <w:t xml:space="preserve"> آمده که «هرکس برای تکثیر و افزون‌طلبی از مردم چیزی بطلبد، همانا برای خود اخگر می‌طلبد چه کم و چه زیاد». (ز)].</w:t>
      </w:r>
    </w:p>
  </w:footnote>
  <w:footnote w:id="89">
    <w:p w:rsidR="00DC11FC" w:rsidRPr="005F2539" w:rsidRDefault="00DC11FC" w:rsidP="005F2539">
      <w:pPr>
        <w:pStyle w:val="a8"/>
        <w:rPr>
          <w:rtl/>
        </w:rPr>
      </w:pPr>
      <w:r w:rsidRPr="005F2539">
        <w:footnoteRef/>
      </w:r>
      <w:r w:rsidRPr="005F2539">
        <w:rPr>
          <w:rFonts w:hint="cs"/>
          <w:rtl/>
        </w:rPr>
        <w:t xml:space="preserve">- </w:t>
      </w:r>
      <w:r w:rsidRPr="005F2539">
        <w:rPr>
          <w:rtl/>
        </w:rPr>
        <w:t>رواه البخاری</w:t>
      </w:r>
      <w:r w:rsidRPr="005F2539">
        <w:rPr>
          <w:rFonts w:hint="cs"/>
          <w:rtl/>
        </w:rPr>
        <w:t xml:space="preserve">: نگا: </w:t>
      </w:r>
      <w:r w:rsidRPr="005F2539">
        <w:rPr>
          <w:rtl/>
        </w:rPr>
        <w:t>فتح الباری</w:t>
      </w:r>
      <w:r w:rsidRPr="005F2539">
        <w:rPr>
          <w:rFonts w:hint="cs"/>
          <w:rtl/>
        </w:rPr>
        <w:t>:</w:t>
      </w:r>
      <w:r w:rsidRPr="005F2539">
        <w:rPr>
          <w:rtl/>
        </w:rPr>
        <w:t xml:space="preserve"> </w:t>
      </w:r>
      <w:r w:rsidRPr="005F2539">
        <w:rPr>
          <w:rFonts w:hint="cs"/>
          <w:rtl/>
        </w:rPr>
        <w:t>5/ 54.</w:t>
      </w:r>
    </w:p>
  </w:footnote>
  <w:footnote w:id="90">
    <w:p w:rsidR="00DC11FC" w:rsidRPr="005F2539" w:rsidRDefault="00DC11FC" w:rsidP="005F2539">
      <w:pPr>
        <w:pStyle w:val="a8"/>
        <w:rPr>
          <w:rtl/>
        </w:rPr>
      </w:pPr>
      <w:r w:rsidRPr="005F2539">
        <w:footnoteRef/>
      </w:r>
      <w:r w:rsidRPr="005F2539">
        <w:rPr>
          <w:rFonts w:hint="cs"/>
          <w:rtl/>
        </w:rPr>
        <w:t xml:space="preserve">- </w:t>
      </w:r>
      <w:r w:rsidRPr="005F2539">
        <w:rPr>
          <w:rtl/>
        </w:rPr>
        <w:t>رواه النسائی</w:t>
      </w:r>
      <w:r w:rsidRPr="005F2539">
        <w:rPr>
          <w:rFonts w:hint="cs"/>
          <w:rtl/>
        </w:rPr>
        <w:t xml:space="preserve">: نگاه: </w:t>
      </w:r>
      <w:r w:rsidRPr="005F2539">
        <w:rPr>
          <w:rtl/>
        </w:rPr>
        <w:t>ال</w:t>
      </w:r>
      <w:r w:rsidRPr="005F2539">
        <w:rPr>
          <w:rFonts w:hint="cs"/>
          <w:rtl/>
        </w:rPr>
        <w:t>ـ</w:t>
      </w:r>
      <w:r w:rsidRPr="005F2539">
        <w:rPr>
          <w:rtl/>
        </w:rPr>
        <w:t>مجتبی</w:t>
      </w:r>
      <w:r w:rsidRPr="005F2539">
        <w:rPr>
          <w:rFonts w:hint="cs"/>
          <w:rtl/>
        </w:rPr>
        <w:t>:</w:t>
      </w:r>
      <w:r w:rsidRPr="005F2539">
        <w:rPr>
          <w:rtl/>
        </w:rPr>
        <w:t xml:space="preserve"> </w:t>
      </w:r>
      <w:r w:rsidRPr="005F2539">
        <w:rPr>
          <w:rFonts w:hint="cs"/>
          <w:rtl/>
        </w:rPr>
        <w:t xml:space="preserve">7/ 314، </w:t>
      </w:r>
      <w:r w:rsidRPr="005F2539">
        <w:rPr>
          <w:rtl/>
        </w:rPr>
        <w:t>صحیح البخاری</w:t>
      </w:r>
      <w:r w:rsidRPr="005F2539">
        <w:rPr>
          <w:rFonts w:hint="cs"/>
          <w:rtl/>
        </w:rPr>
        <w:t>: 3594.</w:t>
      </w:r>
    </w:p>
  </w:footnote>
  <w:footnote w:id="91">
    <w:p w:rsidR="00DC11FC" w:rsidRPr="005F2539" w:rsidRDefault="00DC11FC" w:rsidP="005F2539">
      <w:pPr>
        <w:pStyle w:val="a8"/>
        <w:rPr>
          <w:rtl/>
        </w:rPr>
      </w:pPr>
      <w:r w:rsidRPr="005F2539">
        <w:footnoteRef/>
      </w:r>
      <w:r w:rsidRPr="005F2539">
        <w:rPr>
          <w:rFonts w:hint="cs"/>
          <w:rtl/>
        </w:rPr>
        <w:t xml:space="preserve">- </w:t>
      </w:r>
      <w:r w:rsidRPr="005F2539">
        <w:rPr>
          <w:rtl/>
        </w:rPr>
        <w:t>رواه الطبرانی فی الکبیر</w:t>
      </w:r>
      <w:r w:rsidRPr="005F2539">
        <w:rPr>
          <w:rFonts w:hint="cs"/>
          <w:rtl/>
        </w:rPr>
        <w:t xml:space="preserve">: 19/ 136، </w:t>
      </w:r>
      <w:r w:rsidRPr="005F2539">
        <w:rPr>
          <w:rtl/>
        </w:rPr>
        <w:t>صحیح الجامع</w:t>
      </w:r>
      <w:r w:rsidRPr="005F2539">
        <w:rPr>
          <w:rFonts w:hint="cs"/>
          <w:rtl/>
        </w:rPr>
        <w:t>: 4495.</w:t>
      </w:r>
    </w:p>
  </w:footnote>
  <w:footnote w:id="92">
    <w:p w:rsidR="00DC11FC" w:rsidRPr="005F2539" w:rsidRDefault="00DC11FC" w:rsidP="005F2539">
      <w:pPr>
        <w:pStyle w:val="a8"/>
        <w:rPr>
          <w:rtl/>
        </w:rPr>
      </w:pPr>
      <w:r w:rsidRPr="005F2539">
        <w:footnoteRef/>
      </w:r>
      <w:r w:rsidRPr="005F2539">
        <w:rPr>
          <w:rFonts w:hint="cs"/>
          <w:rtl/>
        </w:rPr>
        <w:t>- مسلم: 3/ 1587.</w:t>
      </w:r>
    </w:p>
  </w:footnote>
  <w:footnote w:id="93">
    <w:p w:rsidR="00DC11FC" w:rsidRPr="005F2539" w:rsidRDefault="00DC11FC" w:rsidP="005F2539">
      <w:pPr>
        <w:pStyle w:val="a8"/>
        <w:rPr>
          <w:rtl/>
        </w:rPr>
      </w:pPr>
      <w:r w:rsidRPr="005F2539">
        <w:footnoteRef/>
      </w:r>
      <w:r w:rsidRPr="005F2539">
        <w:rPr>
          <w:rFonts w:hint="cs"/>
          <w:rtl/>
        </w:rPr>
        <w:t xml:space="preserve">- </w:t>
      </w:r>
      <w:r w:rsidRPr="005F2539">
        <w:rPr>
          <w:rtl/>
        </w:rPr>
        <w:t>رواه الطبرانی</w:t>
      </w:r>
      <w:r w:rsidRPr="005F2539">
        <w:rPr>
          <w:rFonts w:hint="cs"/>
          <w:rtl/>
        </w:rPr>
        <w:t xml:space="preserve">: 12/ 45، </w:t>
      </w:r>
      <w:r w:rsidRPr="005F2539">
        <w:rPr>
          <w:rtl/>
        </w:rPr>
        <w:t>صحیح الجامع</w:t>
      </w:r>
      <w:r w:rsidRPr="005F2539">
        <w:rPr>
          <w:rFonts w:hint="cs"/>
          <w:rtl/>
        </w:rPr>
        <w:t>: 6525.</w:t>
      </w:r>
    </w:p>
  </w:footnote>
  <w:footnote w:id="94">
    <w:p w:rsidR="00DC11FC" w:rsidRPr="005F2539" w:rsidRDefault="00DC11FC" w:rsidP="005F2539">
      <w:pPr>
        <w:pStyle w:val="a8"/>
        <w:rPr>
          <w:rtl/>
        </w:rPr>
      </w:pPr>
      <w:r w:rsidRPr="005F2539">
        <w:footnoteRef/>
      </w:r>
      <w:r w:rsidRPr="005F2539">
        <w:rPr>
          <w:rFonts w:hint="cs"/>
          <w:rtl/>
        </w:rPr>
        <w:t xml:space="preserve">- مسند احمد: 5/ 342 و </w:t>
      </w:r>
      <w:r w:rsidRPr="005F2539">
        <w:rPr>
          <w:rtl/>
        </w:rPr>
        <w:t>صحیح الجامع</w:t>
      </w:r>
      <w:r w:rsidRPr="005F2539">
        <w:rPr>
          <w:rFonts w:hint="cs"/>
          <w:rtl/>
        </w:rPr>
        <w:t>: 5453.</w:t>
      </w:r>
    </w:p>
  </w:footnote>
  <w:footnote w:id="95">
    <w:p w:rsidR="00DC11FC" w:rsidRPr="005F2539" w:rsidRDefault="00DC11FC" w:rsidP="005F2539">
      <w:pPr>
        <w:pStyle w:val="a8"/>
        <w:rPr>
          <w:rtl/>
        </w:rPr>
      </w:pPr>
      <w:r w:rsidRPr="005F2539">
        <w:footnoteRef/>
      </w:r>
      <w:r w:rsidRPr="005F2539">
        <w:rPr>
          <w:rFonts w:hint="cs"/>
          <w:rtl/>
        </w:rPr>
        <w:t>- مسلم: 3/ 1587.</w:t>
      </w:r>
    </w:p>
  </w:footnote>
  <w:footnote w:id="96">
    <w:p w:rsidR="00DC11FC" w:rsidRPr="005F2539" w:rsidRDefault="00DC11FC" w:rsidP="005F2539">
      <w:pPr>
        <w:pStyle w:val="a8"/>
        <w:rPr>
          <w:rtl/>
        </w:rPr>
      </w:pPr>
      <w:r w:rsidRPr="005F2539">
        <w:footnoteRef/>
      </w:r>
      <w:r w:rsidRPr="005F2539">
        <w:rPr>
          <w:rFonts w:hint="cs"/>
          <w:rtl/>
        </w:rPr>
        <w:t>- ابوداود: ش 3681.</w:t>
      </w:r>
    </w:p>
  </w:footnote>
  <w:footnote w:id="97">
    <w:p w:rsidR="00DC11FC" w:rsidRPr="005F2539" w:rsidRDefault="00DC11FC" w:rsidP="005F2539">
      <w:pPr>
        <w:pStyle w:val="a8"/>
        <w:rPr>
          <w:rtl/>
        </w:rPr>
      </w:pPr>
      <w:r w:rsidRPr="005F2539">
        <w:footnoteRef/>
      </w:r>
      <w:r w:rsidRPr="005F2539">
        <w:rPr>
          <w:rFonts w:hint="cs"/>
          <w:rtl/>
        </w:rPr>
        <w:t xml:space="preserve">- ابن ماجه: ش 3377، </w:t>
      </w:r>
      <w:r w:rsidRPr="005F2539">
        <w:rPr>
          <w:rtl/>
        </w:rPr>
        <w:t>صحیح الجامع</w:t>
      </w:r>
      <w:r w:rsidRPr="005F2539">
        <w:rPr>
          <w:rFonts w:hint="cs"/>
          <w:rtl/>
        </w:rPr>
        <w:t>: 6313.</w:t>
      </w:r>
    </w:p>
  </w:footnote>
  <w:footnote w:id="98">
    <w:p w:rsidR="00DC11FC" w:rsidRPr="005F2539" w:rsidRDefault="00DC11FC" w:rsidP="005F2539">
      <w:pPr>
        <w:pStyle w:val="a8"/>
        <w:rPr>
          <w:rtl/>
        </w:rPr>
      </w:pPr>
      <w:r w:rsidRPr="005F2539">
        <w:footnoteRef/>
      </w:r>
      <w:r w:rsidRPr="005F2539">
        <w:rPr>
          <w:rFonts w:hint="cs"/>
          <w:rtl/>
        </w:rPr>
        <w:t>- مسلم: 3/ 1634.</w:t>
      </w:r>
    </w:p>
  </w:footnote>
  <w:footnote w:id="99">
    <w:p w:rsidR="00DC11FC" w:rsidRPr="00E71165" w:rsidRDefault="00DC11FC" w:rsidP="005F2539">
      <w:pPr>
        <w:pStyle w:val="a8"/>
        <w:rPr>
          <w:rFonts w:ascii="B Lotus" w:hAnsi="B Lotus"/>
          <w:rtl/>
        </w:rPr>
      </w:pPr>
      <w:r w:rsidRPr="005F2539">
        <w:footnoteRef/>
      </w:r>
      <w:r w:rsidRPr="005F2539">
        <w:rPr>
          <w:rFonts w:hint="cs"/>
          <w:rtl/>
        </w:rPr>
        <w:t>- این مطلب را شیخ عبدالعزیز بن بازر</w:t>
      </w:r>
      <w:r w:rsidR="005F2539">
        <w:rPr>
          <w:rFonts w:cs="CTraditional Arabic" w:hint="cs"/>
          <w:rtl/>
        </w:rPr>
        <w:t>/</w:t>
      </w:r>
      <w:r w:rsidRPr="005F2539">
        <w:rPr>
          <w:rFonts w:hint="cs"/>
          <w:rtl/>
        </w:rPr>
        <w:t xml:space="preserve"> شفاهاً بیان نمودند.</w:t>
      </w:r>
    </w:p>
  </w:footnote>
  <w:footnote w:id="100">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5/ 261.</w:t>
      </w:r>
    </w:p>
  </w:footnote>
  <w:footnote w:id="101">
    <w:p w:rsidR="00DC11FC" w:rsidRPr="005F2539" w:rsidRDefault="00DC11FC" w:rsidP="005F2539">
      <w:pPr>
        <w:pStyle w:val="a8"/>
        <w:rPr>
          <w:rtl/>
        </w:rPr>
      </w:pPr>
      <w:r w:rsidRPr="005F2539">
        <w:footnoteRef/>
      </w:r>
      <w:r w:rsidRPr="005F2539">
        <w:rPr>
          <w:rFonts w:hint="cs"/>
          <w:rtl/>
        </w:rPr>
        <w:t>- «و از مردم کسی هست که خریدار سخنان بیهوده است، تا بی‌دانش مردم را از راه خداوند گمراه سازد».</w:t>
      </w:r>
    </w:p>
  </w:footnote>
  <w:footnote w:id="102">
    <w:p w:rsidR="00DC11FC" w:rsidRPr="005F2539" w:rsidRDefault="00DC11FC" w:rsidP="005F2539">
      <w:pPr>
        <w:pStyle w:val="a8"/>
        <w:rPr>
          <w:rtl/>
        </w:rPr>
      </w:pPr>
      <w:r w:rsidRPr="005F2539">
        <w:footnoteRef/>
      </w:r>
      <w:r w:rsidRPr="005F2539">
        <w:rPr>
          <w:rFonts w:hint="cs"/>
          <w:rtl/>
        </w:rPr>
        <w:t>- تفسیر ابن کثیر: 6/ 333.</w:t>
      </w:r>
    </w:p>
  </w:footnote>
  <w:footnote w:id="103">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51.</w:t>
      </w:r>
    </w:p>
  </w:footnote>
  <w:footnote w:id="104">
    <w:p w:rsidR="00DC11FC" w:rsidRPr="005F2539" w:rsidRDefault="00DC11FC" w:rsidP="005F2539">
      <w:pPr>
        <w:pStyle w:val="a8"/>
        <w:rPr>
          <w:rtl/>
        </w:rPr>
      </w:pPr>
      <w:r w:rsidRPr="005F2539">
        <w:footnoteRef/>
      </w:r>
      <w:r w:rsidRPr="005F2539">
        <w:rPr>
          <w:rFonts w:hint="cs"/>
          <w:rtl/>
        </w:rPr>
        <w:t xml:space="preserve">- </w:t>
      </w:r>
      <w:r w:rsidRPr="005F2539">
        <w:rPr>
          <w:rtl/>
        </w:rPr>
        <w:t>السلسة الصحیحة</w:t>
      </w:r>
      <w:r w:rsidRPr="005F2539">
        <w:rPr>
          <w:rFonts w:hint="cs"/>
          <w:rtl/>
        </w:rPr>
        <w:t>: 2203، ترمذی: ش 2212.</w:t>
      </w:r>
    </w:p>
  </w:footnote>
  <w:footnote w:id="105">
    <w:p w:rsidR="00DC11FC" w:rsidRPr="005F2539" w:rsidRDefault="00DC11FC" w:rsidP="005F2539">
      <w:pPr>
        <w:pStyle w:val="a8"/>
        <w:rPr>
          <w:rtl/>
        </w:rPr>
      </w:pPr>
      <w:r w:rsidRPr="005F2539">
        <w:footnoteRef/>
      </w:r>
      <w:r w:rsidRPr="005F2539">
        <w:rPr>
          <w:rFonts w:hint="cs"/>
          <w:rtl/>
        </w:rPr>
        <w:t>- مسلم: 4/ 2001.</w:t>
      </w:r>
    </w:p>
  </w:footnote>
  <w:footnote w:id="106">
    <w:p w:rsidR="00DC11FC" w:rsidRPr="005F2539" w:rsidRDefault="00DC11FC" w:rsidP="005F2539">
      <w:pPr>
        <w:pStyle w:val="a8"/>
        <w:rPr>
          <w:rtl/>
        </w:rPr>
      </w:pPr>
      <w:r w:rsidRPr="005F2539">
        <w:footnoteRef/>
      </w:r>
      <w:r w:rsidRPr="005F2539">
        <w:rPr>
          <w:rFonts w:hint="cs"/>
          <w:rtl/>
        </w:rPr>
        <w:t xml:space="preserve">- </w:t>
      </w:r>
      <w:r w:rsidRPr="005F2539">
        <w:rPr>
          <w:rtl/>
        </w:rPr>
        <w:t>السلسة الصحیحة</w:t>
      </w:r>
      <w:r w:rsidRPr="005F2539">
        <w:rPr>
          <w:rFonts w:hint="cs"/>
          <w:rtl/>
        </w:rPr>
        <w:t>: 1871.</w:t>
      </w:r>
    </w:p>
  </w:footnote>
  <w:footnote w:id="107">
    <w:p w:rsidR="00DC11FC" w:rsidRPr="005F2539" w:rsidRDefault="00DC11FC" w:rsidP="005F2539">
      <w:pPr>
        <w:pStyle w:val="a8"/>
        <w:rPr>
          <w:rtl/>
        </w:rPr>
      </w:pPr>
      <w:r w:rsidRPr="005F2539">
        <w:footnoteRef/>
      </w:r>
      <w:r w:rsidRPr="005F2539">
        <w:rPr>
          <w:rFonts w:hint="cs"/>
          <w:rtl/>
        </w:rPr>
        <w:t xml:space="preserve">- مسند احمد: 6/ 450، </w:t>
      </w:r>
      <w:r w:rsidRPr="005F2539">
        <w:rPr>
          <w:rtl/>
        </w:rPr>
        <w:t>صحیح الجامع</w:t>
      </w:r>
      <w:r w:rsidRPr="005F2539">
        <w:rPr>
          <w:rFonts w:hint="cs"/>
          <w:rtl/>
        </w:rPr>
        <w:t>: 6238.</w:t>
      </w:r>
    </w:p>
  </w:footnote>
  <w:footnote w:id="108">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472.</w:t>
      </w:r>
    </w:p>
  </w:footnote>
  <w:footnote w:id="109">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 317.</w:t>
      </w:r>
    </w:p>
  </w:footnote>
  <w:footnote w:id="110">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11/ 24.</w:t>
      </w:r>
    </w:p>
  </w:footnote>
  <w:footnote w:id="111">
    <w:p w:rsidR="00DC11FC" w:rsidRPr="005F2539" w:rsidRDefault="00DC11FC" w:rsidP="005F2539">
      <w:pPr>
        <w:pStyle w:val="a8"/>
        <w:rPr>
          <w:rtl/>
        </w:rPr>
      </w:pPr>
      <w:r w:rsidRPr="005F2539">
        <w:footnoteRef/>
      </w:r>
      <w:r w:rsidRPr="005F2539">
        <w:rPr>
          <w:rFonts w:hint="cs"/>
          <w:rtl/>
        </w:rPr>
        <w:t xml:space="preserve">- مسند احمد: 2/ 385، </w:t>
      </w:r>
      <w:r w:rsidRPr="005F2539">
        <w:rPr>
          <w:rtl/>
        </w:rPr>
        <w:t>صحیح الجامع</w:t>
      </w:r>
      <w:r w:rsidRPr="005F2539">
        <w:rPr>
          <w:rFonts w:hint="cs"/>
          <w:rtl/>
        </w:rPr>
        <w:t>: 6022.</w:t>
      </w:r>
    </w:p>
  </w:footnote>
  <w:footnote w:id="112">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11/ 83.</w:t>
      </w:r>
    </w:p>
  </w:footnote>
  <w:footnote w:id="113">
    <w:p w:rsidR="00DC11FC" w:rsidRPr="005F2539" w:rsidRDefault="00DC11FC" w:rsidP="005F2539">
      <w:pPr>
        <w:pStyle w:val="a8"/>
        <w:rPr>
          <w:rtl/>
        </w:rPr>
      </w:pPr>
      <w:r w:rsidRPr="005F2539">
        <w:footnoteRef/>
      </w:r>
      <w:r w:rsidRPr="005F2539">
        <w:rPr>
          <w:rFonts w:hint="cs"/>
          <w:rtl/>
        </w:rPr>
        <w:t>- مسلم: 1/ 102.</w:t>
      </w:r>
    </w:p>
  </w:footnote>
  <w:footnote w:id="114">
    <w:p w:rsidR="00DC11FC" w:rsidRPr="005F2539" w:rsidRDefault="00DC11FC" w:rsidP="005F2539">
      <w:pPr>
        <w:pStyle w:val="a8"/>
        <w:rPr>
          <w:rtl/>
        </w:rPr>
      </w:pPr>
      <w:r w:rsidRPr="005F2539">
        <w:footnoteRef/>
      </w:r>
      <w:r w:rsidRPr="005F2539">
        <w:rPr>
          <w:rFonts w:hint="cs"/>
          <w:rtl/>
        </w:rPr>
        <w:t>- مسند احمد: 6/ 254.</w:t>
      </w:r>
    </w:p>
  </w:footnote>
  <w:footnote w:id="115">
    <w:p w:rsidR="00DC11FC" w:rsidRPr="005F2539" w:rsidRDefault="00DC11FC" w:rsidP="005F2539">
      <w:pPr>
        <w:pStyle w:val="a8"/>
        <w:rPr>
          <w:rtl/>
        </w:rPr>
      </w:pPr>
      <w:r w:rsidRPr="005F2539">
        <w:footnoteRef/>
      </w:r>
      <w:r w:rsidRPr="005F2539">
        <w:rPr>
          <w:rFonts w:hint="cs"/>
          <w:rtl/>
        </w:rPr>
        <w:t>- بخاری: ش 3465.</w:t>
      </w:r>
    </w:p>
  </w:footnote>
  <w:footnote w:id="116">
    <w:p w:rsidR="00DC11FC" w:rsidRPr="005F2539" w:rsidRDefault="00DC11FC" w:rsidP="005F2539">
      <w:pPr>
        <w:pStyle w:val="a8"/>
        <w:rPr>
          <w:rtl/>
        </w:rPr>
      </w:pPr>
      <w:r w:rsidRPr="005F2539">
        <w:footnoteRef/>
      </w:r>
      <w:r w:rsidRPr="005F2539">
        <w:rPr>
          <w:rFonts w:hint="cs"/>
          <w:rtl/>
        </w:rPr>
        <w:t>- ابوداود: 4/ 353.</w:t>
      </w:r>
    </w:p>
  </w:footnote>
  <w:footnote w:id="117">
    <w:p w:rsidR="00DC11FC" w:rsidRPr="005F2539" w:rsidRDefault="00DC11FC" w:rsidP="005F2539">
      <w:pPr>
        <w:pStyle w:val="a8"/>
        <w:rPr>
          <w:rtl/>
        </w:rPr>
      </w:pPr>
      <w:r w:rsidRPr="005F2539">
        <w:footnoteRef/>
      </w:r>
      <w:r w:rsidRPr="005F2539">
        <w:rPr>
          <w:rFonts w:hint="cs"/>
          <w:rtl/>
        </w:rPr>
        <w:t xml:space="preserve">- مسند احمد: 4/ 393، </w:t>
      </w:r>
      <w:r w:rsidRPr="005F2539">
        <w:rPr>
          <w:rtl/>
        </w:rPr>
        <w:t>صحیح الجامع</w:t>
      </w:r>
      <w:r w:rsidRPr="005F2539">
        <w:rPr>
          <w:rFonts w:hint="cs"/>
          <w:rtl/>
        </w:rPr>
        <w:t>: 207.</w:t>
      </w:r>
    </w:p>
  </w:footnote>
  <w:footnote w:id="118">
    <w:p w:rsidR="00DC11FC" w:rsidRPr="005F2539" w:rsidRDefault="00DC11FC" w:rsidP="005F2539">
      <w:pPr>
        <w:pStyle w:val="a8"/>
        <w:rPr>
          <w:rtl/>
        </w:rPr>
      </w:pPr>
      <w:r w:rsidRPr="005F2539">
        <w:footnoteRef/>
      </w:r>
      <w:r w:rsidRPr="005F2539">
        <w:rPr>
          <w:rFonts w:hint="cs"/>
          <w:rtl/>
        </w:rPr>
        <w:t>- مسلم: 3/ 1655.</w:t>
      </w:r>
    </w:p>
  </w:footnote>
  <w:footnote w:id="119">
    <w:p w:rsidR="00DC11FC" w:rsidRPr="005F2539" w:rsidRDefault="00DC11FC" w:rsidP="005F2539">
      <w:pPr>
        <w:pStyle w:val="a8"/>
        <w:rPr>
          <w:rtl/>
        </w:rPr>
      </w:pPr>
      <w:r w:rsidRPr="005F2539">
        <w:footnoteRef/>
      </w:r>
      <w:r w:rsidRPr="005F2539">
        <w:rPr>
          <w:rFonts w:hint="cs"/>
          <w:rtl/>
        </w:rPr>
        <w:t>- مسلم: 3/ 1680.</w:t>
      </w:r>
    </w:p>
  </w:footnote>
  <w:footnote w:id="120">
    <w:p w:rsidR="00DC11FC" w:rsidRPr="005F2539" w:rsidRDefault="00DC11FC" w:rsidP="005F2539">
      <w:pPr>
        <w:pStyle w:val="a8"/>
        <w:rPr>
          <w:rtl/>
        </w:rPr>
      </w:pPr>
      <w:r w:rsidRPr="005F2539">
        <w:footnoteRef/>
      </w:r>
      <w:r w:rsidRPr="005F2539">
        <w:rPr>
          <w:rFonts w:hint="cs"/>
          <w:rtl/>
        </w:rPr>
        <w:t>- مسلم: 3/ 1676.</w:t>
      </w:r>
    </w:p>
  </w:footnote>
  <w:footnote w:id="121">
    <w:p w:rsidR="00DC11FC" w:rsidRPr="005F2539" w:rsidRDefault="00DC11FC" w:rsidP="005F2539">
      <w:pPr>
        <w:pStyle w:val="a8"/>
        <w:rPr>
          <w:rtl/>
        </w:rPr>
      </w:pPr>
      <w:r w:rsidRPr="005F2539">
        <w:footnoteRef/>
      </w:r>
      <w:r w:rsidRPr="005F2539">
        <w:rPr>
          <w:rFonts w:hint="cs"/>
          <w:rtl/>
        </w:rPr>
        <w:t>- مسلم: 3/ 1679.</w:t>
      </w:r>
    </w:p>
  </w:footnote>
  <w:footnote w:id="122">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332.</w:t>
      </w:r>
    </w:p>
  </w:footnote>
  <w:footnote w:id="123">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333.</w:t>
      </w:r>
    </w:p>
  </w:footnote>
  <w:footnote w:id="124">
    <w:p w:rsidR="00DC11FC" w:rsidRPr="005F2539" w:rsidRDefault="00DC11FC" w:rsidP="005F2539">
      <w:pPr>
        <w:pStyle w:val="a8"/>
        <w:rPr>
          <w:rtl/>
        </w:rPr>
      </w:pPr>
      <w:r w:rsidRPr="005F2539">
        <w:footnoteRef/>
      </w:r>
      <w:r w:rsidRPr="005F2539">
        <w:rPr>
          <w:rFonts w:hint="cs"/>
          <w:rtl/>
        </w:rPr>
        <w:t>- ابوداود: 4/ 355.</w:t>
      </w:r>
    </w:p>
  </w:footnote>
  <w:footnote w:id="125">
    <w:p w:rsidR="00DC11FC" w:rsidRPr="005F2539" w:rsidRDefault="00DC11FC" w:rsidP="005F2539">
      <w:pPr>
        <w:pStyle w:val="a8"/>
        <w:rPr>
          <w:rtl/>
        </w:rPr>
      </w:pPr>
      <w:r w:rsidRPr="005F2539">
        <w:footnoteRef/>
      </w:r>
      <w:r w:rsidRPr="005F2539">
        <w:rPr>
          <w:rFonts w:hint="cs"/>
          <w:rtl/>
        </w:rPr>
        <w:t>- ابوداود: 4/ 319.</w:t>
      </w:r>
    </w:p>
  </w:footnote>
  <w:footnote w:id="126">
    <w:p w:rsidR="00DC11FC" w:rsidRPr="005F2539" w:rsidRDefault="00DC11FC" w:rsidP="005F2539">
      <w:pPr>
        <w:pStyle w:val="a8"/>
        <w:rPr>
          <w:rtl/>
        </w:rPr>
      </w:pPr>
      <w:r w:rsidRPr="005F2539">
        <w:footnoteRef/>
      </w:r>
      <w:r w:rsidRPr="005F2539">
        <w:rPr>
          <w:rFonts w:hint="cs"/>
          <w:rtl/>
        </w:rPr>
        <w:t>- مسلم: 3/ 1663.</w:t>
      </w:r>
    </w:p>
  </w:footnote>
  <w:footnote w:id="127">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382.</w:t>
      </w:r>
    </w:p>
  </w:footnote>
  <w:footnote w:id="128">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385.</w:t>
      </w:r>
    </w:p>
  </w:footnote>
  <w:footnote w:id="129">
    <w:p w:rsidR="00DC11FC" w:rsidRPr="005F2539" w:rsidRDefault="00DC11FC" w:rsidP="005F2539">
      <w:pPr>
        <w:pStyle w:val="a8"/>
        <w:rPr>
          <w:rtl/>
        </w:rPr>
      </w:pPr>
      <w:r w:rsidRPr="005F2539">
        <w:footnoteRef/>
      </w:r>
      <w:r w:rsidRPr="005F2539">
        <w:rPr>
          <w:rFonts w:hint="cs"/>
          <w:rtl/>
        </w:rPr>
        <w:t>- مسلم: 3/ 1671.</w:t>
      </w:r>
    </w:p>
  </w:footnote>
  <w:footnote w:id="130">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380.</w:t>
      </w:r>
    </w:p>
  </w:footnote>
  <w:footnote w:id="131">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6/ 540.</w:t>
      </w:r>
    </w:p>
  </w:footnote>
  <w:footnote w:id="132">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12/ 427.</w:t>
      </w:r>
    </w:p>
  </w:footnote>
  <w:footnote w:id="133">
    <w:p w:rsidR="00DC11FC" w:rsidRPr="005F2539" w:rsidRDefault="00DC11FC" w:rsidP="005F2539">
      <w:pPr>
        <w:pStyle w:val="a8"/>
        <w:rPr>
          <w:rtl/>
        </w:rPr>
      </w:pPr>
      <w:r w:rsidRPr="005F2539">
        <w:footnoteRef/>
      </w:r>
      <w:r w:rsidRPr="005F2539">
        <w:rPr>
          <w:rFonts w:hint="cs"/>
          <w:rtl/>
        </w:rPr>
        <w:t>- مسلم: 2/ 667.</w:t>
      </w:r>
    </w:p>
  </w:footnote>
  <w:footnote w:id="134">
    <w:p w:rsidR="00DC11FC" w:rsidRPr="005F2539" w:rsidRDefault="00DC11FC" w:rsidP="005F2539">
      <w:pPr>
        <w:pStyle w:val="a8"/>
        <w:rPr>
          <w:rtl/>
        </w:rPr>
      </w:pPr>
      <w:r w:rsidRPr="005F2539">
        <w:footnoteRef/>
      </w:r>
      <w:r w:rsidRPr="005F2539">
        <w:rPr>
          <w:rFonts w:hint="cs"/>
          <w:rtl/>
        </w:rPr>
        <w:t>- ابن ماجه: 1/ 499.</w:t>
      </w:r>
    </w:p>
  </w:footnote>
  <w:footnote w:id="135">
    <w:p w:rsidR="00DC11FC" w:rsidRPr="005F2539" w:rsidRDefault="00DC11FC" w:rsidP="005F2539">
      <w:pPr>
        <w:pStyle w:val="a8"/>
        <w:rPr>
          <w:rtl/>
        </w:rPr>
      </w:pPr>
      <w:r w:rsidRPr="005F2539">
        <w:footnoteRef/>
      </w:r>
      <w:r w:rsidRPr="005F2539">
        <w:rPr>
          <w:rFonts w:hint="cs"/>
          <w:rtl/>
        </w:rPr>
        <w:t>- به کارگیری سنگ و کلوخ و... برای زدودن نجاست پس از قضای حاجت. مترجم</w:t>
      </w:r>
    </w:p>
  </w:footnote>
  <w:footnote w:id="136">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 317.</w:t>
      </w:r>
    </w:p>
  </w:footnote>
  <w:footnote w:id="137">
    <w:p w:rsidR="00DC11FC" w:rsidRPr="005F2539" w:rsidRDefault="00DC11FC" w:rsidP="005F2539">
      <w:pPr>
        <w:pStyle w:val="a8"/>
        <w:rPr>
          <w:rtl/>
        </w:rPr>
      </w:pPr>
      <w:r w:rsidRPr="005F2539">
        <w:footnoteRef/>
      </w:r>
      <w:r w:rsidRPr="005F2539">
        <w:rPr>
          <w:rFonts w:hint="cs"/>
          <w:rtl/>
        </w:rPr>
        <w:t>- مسند احمد: 2/ 326.</w:t>
      </w:r>
    </w:p>
  </w:footnote>
  <w:footnote w:id="138">
    <w:p w:rsidR="00DC11FC" w:rsidRPr="005F2539" w:rsidRDefault="00DC11FC" w:rsidP="005F2539">
      <w:pPr>
        <w:pStyle w:val="a8"/>
        <w:rPr>
          <w:rtl/>
        </w:rPr>
      </w:pPr>
      <w:r w:rsidRPr="005F2539">
        <w:footnoteRef/>
      </w:r>
      <w:r w:rsidRPr="005F2539">
        <w:rPr>
          <w:rFonts w:hint="cs"/>
          <w:rtl/>
        </w:rPr>
        <w:t xml:space="preserve">- </w:t>
      </w:r>
      <w:r w:rsidRPr="005F2539">
        <w:rPr>
          <w:rtl/>
        </w:rPr>
        <w:t>الـمعجم الکبیر طبری</w:t>
      </w:r>
      <w:r w:rsidRPr="005F2539">
        <w:rPr>
          <w:rFonts w:hint="cs"/>
          <w:rtl/>
        </w:rPr>
        <w:t>: 11/ 248-249.</w:t>
      </w:r>
    </w:p>
  </w:footnote>
  <w:footnote w:id="139">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472.</w:t>
      </w:r>
    </w:p>
  </w:footnote>
  <w:footnote w:id="140">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443.</w:t>
      </w:r>
    </w:p>
  </w:footnote>
  <w:footnote w:id="141">
    <w:p w:rsidR="00DC11FC" w:rsidRPr="005F2539" w:rsidRDefault="00DC11FC" w:rsidP="005F2539">
      <w:pPr>
        <w:pStyle w:val="a8"/>
        <w:rPr>
          <w:rtl/>
        </w:rPr>
      </w:pPr>
      <w:r w:rsidRPr="005F2539">
        <w:footnoteRef/>
      </w:r>
      <w:r w:rsidRPr="005F2539">
        <w:rPr>
          <w:rFonts w:hint="cs"/>
          <w:rtl/>
        </w:rPr>
        <w:t xml:space="preserve">- مسند احمد: 1/ 402، </w:t>
      </w:r>
      <w:r w:rsidRPr="005F2539">
        <w:rPr>
          <w:rtl/>
        </w:rPr>
        <w:t>صحیح الجامع</w:t>
      </w:r>
      <w:r w:rsidRPr="005F2539">
        <w:rPr>
          <w:rFonts w:hint="cs"/>
          <w:rtl/>
        </w:rPr>
        <w:t>: 6348.</w:t>
      </w:r>
    </w:p>
  </w:footnote>
  <w:footnote w:id="142">
    <w:p w:rsidR="00DC11FC" w:rsidRPr="005F2539" w:rsidRDefault="00DC11FC" w:rsidP="005F2539">
      <w:pPr>
        <w:pStyle w:val="a8"/>
        <w:rPr>
          <w:rtl/>
        </w:rPr>
      </w:pPr>
      <w:r w:rsidRPr="005F2539">
        <w:footnoteRef/>
      </w:r>
      <w:r w:rsidRPr="005F2539">
        <w:rPr>
          <w:rFonts w:hint="cs"/>
          <w:rtl/>
        </w:rPr>
        <w:t>- ادب المفرد بخاری: ش 103.</w:t>
      </w:r>
    </w:p>
  </w:footnote>
  <w:footnote w:id="143">
    <w:p w:rsidR="00DC11FC" w:rsidRPr="005F2539" w:rsidRDefault="00DC11FC" w:rsidP="005F2539">
      <w:pPr>
        <w:pStyle w:val="a8"/>
        <w:rPr>
          <w:rtl/>
        </w:rPr>
      </w:pPr>
      <w:r w:rsidRPr="005F2539">
        <w:footnoteRef/>
      </w:r>
      <w:r w:rsidRPr="005F2539">
        <w:rPr>
          <w:rFonts w:hint="cs"/>
          <w:rtl/>
        </w:rPr>
        <w:t>- مسند احمد: 3/ 453.</w:t>
      </w:r>
    </w:p>
  </w:footnote>
  <w:footnote w:id="144">
    <w:p w:rsidR="00DC11FC" w:rsidRPr="005F2539" w:rsidRDefault="00DC11FC" w:rsidP="005F2539">
      <w:pPr>
        <w:pStyle w:val="a8"/>
        <w:rPr>
          <w:rtl/>
        </w:rPr>
      </w:pPr>
      <w:r w:rsidRPr="005F2539">
        <w:footnoteRef/>
      </w:r>
      <w:r w:rsidRPr="005F2539">
        <w:rPr>
          <w:rFonts w:hint="cs"/>
          <w:rtl/>
        </w:rPr>
        <w:t>- بازی معروف که آلت آن شبیه شترنج و مرک از تخته و 30 مهره «15 مهر</w:t>
      </w:r>
      <w:r w:rsidR="005F2539">
        <w:rPr>
          <w:rFonts w:hint="cs"/>
          <w:rtl/>
        </w:rPr>
        <w:t>ۀ</w:t>
      </w:r>
      <w:r w:rsidRPr="005F2539">
        <w:rPr>
          <w:rFonts w:hint="cs"/>
          <w:rtl/>
        </w:rPr>
        <w:t xml:space="preserve"> سفید و 15 مهر</w:t>
      </w:r>
      <w:r w:rsidR="005F2539">
        <w:rPr>
          <w:rFonts w:hint="cs"/>
          <w:rtl/>
        </w:rPr>
        <w:t>ۀ</w:t>
      </w:r>
      <w:r w:rsidRPr="005F2539">
        <w:rPr>
          <w:rFonts w:hint="cs"/>
          <w:rtl/>
        </w:rPr>
        <w:t xml:space="preserve"> سیاه» و دو طاوس می‌باشد، فرهنگ عمید – مترجم-</w:t>
      </w:r>
    </w:p>
  </w:footnote>
  <w:footnote w:id="145">
    <w:p w:rsidR="00DC11FC" w:rsidRPr="005F2539" w:rsidRDefault="00DC11FC" w:rsidP="005F2539">
      <w:pPr>
        <w:pStyle w:val="a8"/>
        <w:rPr>
          <w:rtl/>
        </w:rPr>
      </w:pPr>
      <w:r w:rsidRPr="005F2539">
        <w:footnoteRef/>
      </w:r>
      <w:r w:rsidRPr="005F2539">
        <w:rPr>
          <w:rFonts w:hint="cs"/>
          <w:rtl/>
        </w:rPr>
        <w:t>- مسلم: 4/ 1770.</w:t>
      </w:r>
    </w:p>
  </w:footnote>
  <w:footnote w:id="146">
    <w:p w:rsidR="00DC11FC" w:rsidRPr="005F2539" w:rsidRDefault="00DC11FC" w:rsidP="005F2539">
      <w:pPr>
        <w:pStyle w:val="a8"/>
        <w:rPr>
          <w:rtl/>
        </w:rPr>
      </w:pPr>
      <w:r w:rsidRPr="005F2539">
        <w:footnoteRef/>
      </w:r>
      <w:r w:rsidRPr="005F2539">
        <w:rPr>
          <w:rFonts w:hint="cs"/>
          <w:rtl/>
        </w:rPr>
        <w:t>- مسند احمد: 4/ 394.</w:t>
      </w:r>
    </w:p>
  </w:footnote>
  <w:footnote w:id="147">
    <w:p w:rsidR="00DC11FC" w:rsidRPr="005F2539" w:rsidRDefault="00DC11FC" w:rsidP="005F2539">
      <w:pPr>
        <w:pStyle w:val="a8"/>
        <w:rPr>
          <w:rtl/>
        </w:rPr>
      </w:pPr>
      <w:r w:rsidRPr="005F2539">
        <w:footnoteRef/>
      </w:r>
      <w:r w:rsidRPr="005F2539">
        <w:rPr>
          <w:rFonts w:hint="cs"/>
          <w:rtl/>
        </w:rPr>
        <w:t>- ابن ماجه: 1/ 505.</w:t>
      </w:r>
    </w:p>
  </w:footnote>
  <w:footnote w:id="148">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3/ 163.</w:t>
      </w:r>
    </w:p>
  </w:footnote>
  <w:footnote w:id="149">
    <w:p w:rsidR="00DC11FC" w:rsidRPr="005F2539" w:rsidRDefault="00DC11FC" w:rsidP="005F2539">
      <w:pPr>
        <w:pStyle w:val="a8"/>
        <w:rPr>
          <w:rtl/>
        </w:rPr>
      </w:pPr>
      <w:r w:rsidRPr="005F2539">
        <w:footnoteRef/>
      </w:r>
      <w:r w:rsidRPr="005F2539">
        <w:rPr>
          <w:rFonts w:hint="cs"/>
          <w:rtl/>
        </w:rPr>
        <w:t>- مسلم: ش 934.</w:t>
      </w:r>
    </w:p>
  </w:footnote>
  <w:footnote w:id="150">
    <w:p w:rsidR="00DC11FC" w:rsidRPr="005F2539" w:rsidRDefault="00DC11FC" w:rsidP="005F2539">
      <w:pPr>
        <w:pStyle w:val="a8"/>
        <w:rPr>
          <w:rtl/>
        </w:rPr>
      </w:pPr>
      <w:r w:rsidRPr="005F2539">
        <w:footnoteRef/>
      </w:r>
      <w:r w:rsidRPr="005F2539">
        <w:rPr>
          <w:rFonts w:hint="cs"/>
          <w:rtl/>
        </w:rPr>
        <w:t>- مسلم: 3/ 1673.</w:t>
      </w:r>
    </w:p>
  </w:footnote>
  <w:footnote w:id="151">
    <w:p w:rsidR="00DC11FC" w:rsidRPr="005F2539" w:rsidRDefault="00DC11FC" w:rsidP="005F2539">
      <w:pPr>
        <w:pStyle w:val="a8"/>
        <w:rPr>
          <w:rtl/>
        </w:rPr>
      </w:pPr>
      <w:r w:rsidRPr="005F2539">
        <w:footnoteRef/>
      </w:r>
      <w:r w:rsidRPr="005F2539">
        <w:rPr>
          <w:rFonts w:hint="cs"/>
          <w:rtl/>
        </w:rPr>
        <w:t>- ابوداود: 5/ 215.</w:t>
      </w:r>
    </w:p>
  </w:footnote>
  <w:footnote w:id="152">
    <w:p w:rsidR="00DC11FC" w:rsidRPr="005F2539" w:rsidRDefault="00DC11FC" w:rsidP="005F2539">
      <w:pPr>
        <w:pStyle w:val="a8"/>
        <w:rPr>
          <w:rtl/>
        </w:rPr>
      </w:pPr>
      <w:r w:rsidRPr="005F2539">
        <w:footnoteRef/>
      </w:r>
      <w:r w:rsidRPr="005F2539">
        <w:rPr>
          <w:rFonts w:hint="cs"/>
          <w:rtl/>
        </w:rPr>
        <w:t xml:space="preserve">- </w:t>
      </w:r>
      <w:r w:rsidRPr="005F2539">
        <w:rPr>
          <w:rtl/>
        </w:rPr>
        <w:t>بخاری ادب ال</w:t>
      </w:r>
      <w:r w:rsidRPr="005F2539">
        <w:rPr>
          <w:rFonts w:hint="cs"/>
          <w:rtl/>
        </w:rPr>
        <w:t>ـ</w:t>
      </w:r>
      <w:r w:rsidRPr="005F2539">
        <w:rPr>
          <w:rtl/>
        </w:rPr>
        <w:t>مفرد</w:t>
      </w:r>
      <w:r w:rsidRPr="005F2539">
        <w:rPr>
          <w:rFonts w:hint="cs"/>
          <w:rtl/>
        </w:rPr>
        <w:t xml:space="preserve">: ش: 406، </w:t>
      </w:r>
      <w:r w:rsidRPr="005F2539">
        <w:rPr>
          <w:rtl/>
        </w:rPr>
        <w:t>صحیح الجامع</w:t>
      </w:r>
      <w:r w:rsidRPr="005F2539">
        <w:rPr>
          <w:rFonts w:hint="cs"/>
          <w:rtl/>
        </w:rPr>
        <w:t>: 6557.</w:t>
      </w:r>
    </w:p>
  </w:footnote>
  <w:footnote w:id="153">
    <w:p w:rsidR="00DC11FC" w:rsidRPr="005F2539" w:rsidRDefault="00DC11FC" w:rsidP="005F2539">
      <w:pPr>
        <w:pStyle w:val="a8"/>
        <w:rPr>
          <w:rtl/>
        </w:rPr>
      </w:pPr>
      <w:r w:rsidRPr="005F2539">
        <w:footnoteRef/>
      </w:r>
      <w:r w:rsidRPr="005F2539">
        <w:rPr>
          <w:rFonts w:hint="cs"/>
          <w:rtl/>
        </w:rPr>
        <w:t>- مسلم: 4/ 1988.</w:t>
      </w:r>
    </w:p>
  </w:footnote>
  <w:footnote w:id="154">
    <w:p w:rsidR="00DC11FC" w:rsidRPr="005F2539" w:rsidRDefault="00DC11FC" w:rsidP="005F2539">
      <w:pPr>
        <w:pStyle w:val="a8"/>
        <w:rPr>
          <w:rtl/>
        </w:rPr>
      </w:pPr>
      <w:r w:rsidRPr="005F2539">
        <w:footnoteRef/>
      </w:r>
      <w:r w:rsidRPr="005F2539">
        <w:rPr>
          <w:rFonts w:hint="cs"/>
          <w:rtl/>
        </w:rPr>
        <w:t xml:space="preserve">- </w:t>
      </w:r>
      <w:r w:rsidRPr="005F2539">
        <w:rPr>
          <w:rtl/>
        </w:rPr>
        <w:t>فتح الباری</w:t>
      </w:r>
      <w:r w:rsidRPr="005F2539">
        <w:rPr>
          <w:rFonts w:hint="cs"/>
          <w:rtl/>
        </w:rPr>
        <w:t>: 10/ 492.</w:t>
      </w:r>
    </w:p>
  </w:footnote>
  <w:footnote w:id="155">
    <w:p w:rsidR="00DC11FC" w:rsidRPr="00E71165" w:rsidRDefault="00DC11FC" w:rsidP="005F2539">
      <w:pPr>
        <w:pStyle w:val="a8"/>
        <w:rPr>
          <w:rFonts w:cs="B Zar"/>
          <w:rtl/>
        </w:rPr>
      </w:pPr>
      <w:r w:rsidRPr="005F2539">
        <w:footnoteRef/>
      </w:r>
      <w:r w:rsidRPr="005F2539">
        <w:rPr>
          <w:rFonts w:hint="cs"/>
          <w:rtl/>
        </w:rPr>
        <w:t>- مانند قطع رابطه حضرت پیامبر با حضرت کعب</w:t>
      </w:r>
      <w:r w:rsidR="005F2539">
        <w:rPr>
          <w:rFonts w:cs="CTraditional Arabic" w:hint="cs"/>
          <w:rtl/>
        </w:rPr>
        <w:t>س</w:t>
      </w:r>
      <w:r w:rsidRPr="005F2539">
        <w:rPr>
          <w:rFonts w:hint="cs"/>
          <w:rtl/>
        </w:rPr>
        <w:t xml:space="preserve"> و همراهانش.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026DC2" w:rsidRDefault="003C6E9A" w:rsidP="00026DC2">
    <w:pPr>
      <w:pStyle w:val="Header"/>
      <w:tabs>
        <w:tab w:val="right" w:pos="2267"/>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6704" behindDoc="0" locked="0" layoutInCell="1" allowOverlap="1" wp14:anchorId="4B0B79D9" wp14:editId="124E5E17">
              <wp:simplePos x="0" y="0"/>
              <wp:positionH relativeFrom="column">
                <wp:posOffset>-1905</wp:posOffset>
              </wp:positionH>
              <wp:positionV relativeFrom="paragraph">
                <wp:posOffset>301624</wp:posOffset>
              </wp:positionV>
              <wp:extent cx="3959860" cy="0"/>
              <wp:effectExtent l="0" t="19050" r="254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mKwIAAEw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cY7/mKwIAAEwEAAAOAAAAAAAAAAAAAAAAAC4CAABkcnMvZTJvRG9j&#10;LnhtbFBLAQItABQABgAIAAAAIQAGPAeQ2AAAAAcBAAAPAAAAAAAAAAAAAAAAAIUEAABkcnMvZG93&#10;bnJldi54bWxQSwUGAAAAAAQABADzAAAAigUAAAAA&#10;" strokeweight="3pt">
              <v:stroke linestyle="thinThin"/>
            </v:line>
          </w:pict>
        </mc:Fallback>
      </mc:AlternateContent>
    </w:r>
    <w:r w:rsidR="00DC11FC" w:rsidRPr="008602DE">
      <w:rPr>
        <w:rFonts w:ascii="IRNazli" w:hAnsi="IRNazli" w:cs="IRNazli"/>
        <w:rtl/>
      </w:rPr>
      <w:fldChar w:fldCharType="begin"/>
    </w:r>
    <w:r w:rsidR="00DC11FC" w:rsidRPr="008602DE">
      <w:rPr>
        <w:rFonts w:ascii="IRNazli" w:hAnsi="IRNazli" w:cs="IRNazli"/>
      </w:rPr>
      <w:instrText xml:space="preserve"> PAGE </w:instrText>
    </w:r>
    <w:r w:rsidR="00DC11FC" w:rsidRPr="008602DE">
      <w:rPr>
        <w:rFonts w:ascii="IRNazli" w:hAnsi="IRNazli" w:cs="IRNazli"/>
        <w:rtl/>
      </w:rPr>
      <w:fldChar w:fldCharType="separate"/>
    </w:r>
    <w:r w:rsidR="00D0648A">
      <w:rPr>
        <w:rFonts w:ascii="IRNazli" w:hAnsi="IRNazli" w:cs="IRNazli" w:hint="eastAsia"/>
        <w:noProof/>
        <w:rtl/>
      </w:rPr>
      <w:t>‌د</w:t>
    </w:r>
    <w:r w:rsidR="00DC11FC" w:rsidRPr="008602DE">
      <w:rPr>
        <w:rFonts w:ascii="IRNazli" w:hAnsi="IRNazli" w:cs="IRNazli"/>
        <w:rtl/>
      </w:rPr>
      <w:fldChar w:fldCharType="end"/>
    </w:r>
    <w:r w:rsidR="00DC11FC" w:rsidRPr="008602DE">
      <w:rPr>
        <w:rFonts w:ascii="IRNazanin" w:hAnsi="IRNazanin" w:cs="IRNazanin"/>
        <w:b/>
        <w:bCs/>
        <w:sz w:val="26"/>
        <w:szCs w:val="26"/>
        <w:rtl/>
      </w:rPr>
      <w:tab/>
    </w:r>
    <w:r w:rsidR="00DC11FC" w:rsidRPr="008602DE">
      <w:rPr>
        <w:rFonts w:ascii="IRNazanin" w:hAnsi="IRNazanin" w:cs="IRNazanin"/>
        <w:b/>
        <w:bCs/>
        <w:sz w:val="26"/>
        <w:szCs w:val="26"/>
        <w:rtl/>
      </w:rPr>
      <w:tab/>
    </w:r>
    <w:r w:rsidR="00DC11FC">
      <w:rPr>
        <w:rFonts w:ascii="IRNazanin" w:hAnsi="IRNazanin" w:cs="IRNazanin" w:hint="cs"/>
        <w:b/>
        <w:bCs/>
        <w:sz w:val="26"/>
        <w:szCs w:val="26"/>
        <w:rtl/>
      </w:rPr>
      <w:tab/>
    </w:r>
    <w:r w:rsidR="00DC11FC">
      <w:rPr>
        <w:rFonts w:ascii="IRNazanin" w:hAnsi="IRNazanin" w:cs="IRNazanin" w:hint="cs"/>
        <w:b/>
        <w:bCs/>
        <w:sz w:val="26"/>
        <w:szCs w:val="26"/>
        <w:rtl/>
        <w:lang w:bidi="fa-IR"/>
      </w:rPr>
      <w:t>محرمات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D97A5E" w:rsidRDefault="00DC11FC" w:rsidP="003A585B">
    <w:pPr>
      <w:pStyle w:val="Header"/>
      <w:ind w:left="284" w:right="284"/>
      <w:rPr>
        <w:rFonts w:cs="B Lotus"/>
        <w:sz w:val="2"/>
        <w:szCs w:val="2"/>
        <w:rtl/>
      </w:rPr>
    </w:pPr>
    <w:r>
      <w:rPr>
        <w:rFonts w:cs="B Titr" w:hint="cs"/>
        <w:szCs w:val="24"/>
        <w:rtl/>
        <w:lang w:bidi="ar-EG"/>
      </w:rPr>
      <w:t xml:space="preserve"> </w:t>
    </w:r>
  </w:p>
  <w:p w:rsidR="00DC11FC" w:rsidRPr="00C37D07" w:rsidRDefault="00DC11F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14124">
      <w:rPr>
        <w:rFonts w:ascii="Times New Roman Bold" w:hAnsi="Times New Roman Bold"/>
        <w:noProof/>
        <w:rtl/>
        <w:lang w:bidi="fa-IR"/>
      </w:rPr>
      <w:t>3</w:t>
    </w:r>
    <w:r w:rsidRPr="00C37D07">
      <w:rPr>
        <w:rFonts w:ascii="Times New Roman Bold" w:hAnsi="Times New Roman Bold" w:hint="cs"/>
        <w:rtl/>
        <w:lang w:bidi="fa-IR"/>
      </w:rPr>
      <w:fldChar w:fldCharType="end"/>
    </w:r>
  </w:p>
  <w:p w:rsidR="00DC11FC" w:rsidRPr="00BC39D5" w:rsidRDefault="003C6E9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637C4D2E" wp14:editId="32A9B9B9">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A321B8" w:rsidRDefault="003C6E9A" w:rsidP="00026DC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DC11FC" w:rsidRPr="008602DE">
      <w:rPr>
        <w:rFonts w:ascii="IRNazanin" w:hAnsi="IRNazanin" w:cs="IRNazanin"/>
        <w:b/>
        <w:bCs/>
        <w:sz w:val="26"/>
        <w:szCs w:val="26"/>
        <w:rtl/>
        <w:lang w:bidi="fa-IR"/>
      </w:rPr>
      <w:t>فهرست مطالب</w:t>
    </w:r>
    <w:r w:rsidR="00DC11FC" w:rsidRPr="008602DE">
      <w:rPr>
        <w:rFonts w:ascii="IRNazanin" w:hAnsi="IRNazanin" w:cs="IRNazanin"/>
        <w:b/>
        <w:bCs/>
        <w:sz w:val="26"/>
        <w:szCs w:val="26"/>
        <w:rtl/>
        <w:lang w:bidi="fa-IR"/>
      </w:rPr>
      <w:tab/>
    </w:r>
    <w:r w:rsidR="00DC11FC">
      <w:rPr>
        <w:rFonts w:ascii="IRNazanin" w:hAnsi="IRNazanin" w:cs="IRNazanin" w:hint="cs"/>
        <w:b/>
        <w:bCs/>
        <w:sz w:val="26"/>
        <w:szCs w:val="26"/>
        <w:rtl/>
        <w:lang w:bidi="fa-IR"/>
      </w:rPr>
      <w:tab/>
    </w:r>
    <w:r w:rsidR="00DC11FC" w:rsidRPr="008602DE">
      <w:rPr>
        <w:rFonts w:ascii="IRNazanin" w:hAnsi="IRNazanin" w:cs="IRNazanin"/>
        <w:b/>
        <w:bCs/>
        <w:sz w:val="26"/>
        <w:szCs w:val="26"/>
        <w:rtl/>
      </w:rPr>
      <w:tab/>
    </w:r>
    <w:r w:rsidR="00DC11FC" w:rsidRPr="008602DE">
      <w:rPr>
        <w:rFonts w:ascii="IRNazli" w:hAnsi="IRNazli" w:cs="IRNazli"/>
        <w:rtl/>
      </w:rPr>
      <w:fldChar w:fldCharType="begin"/>
    </w:r>
    <w:r w:rsidR="00DC11FC" w:rsidRPr="008602DE">
      <w:rPr>
        <w:rFonts w:ascii="IRNazli" w:hAnsi="IRNazli" w:cs="IRNazli"/>
      </w:rPr>
      <w:instrText xml:space="preserve"> PAGE </w:instrText>
    </w:r>
    <w:r w:rsidR="00DC11FC" w:rsidRPr="008602DE">
      <w:rPr>
        <w:rFonts w:ascii="IRNazli" w:hAnsi="IRNazli" w:cs="IRNazli"/>
        <w:rtl/>
      </w:rPr>
      <w:fldChar w:fldCharType="separate"/>
    </w:r>
    <w:r w:rsidR="00D0648A">
      <w:rPr>
        <w:rFonts w:ascii="IRNazli" w:hAnsi="IRNazli" w:cs="IRNazli" w:hint="eastAsia"/>
        <w:noProof/>
        <w:rtl/>
      </w:rPr>
      <w:t>‌ج</w:t>
    </w:r>
    <w:r w:rsidR="00DC11FC"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Default="00DC11FC">
    <w:pPr>
      <w:pStyle w:val="Header"/>
      <w:rPr>
        <w:rtl/>
        <w:lang w:bidi="fa-IR"/>
      </w:rPr>
    </w:pPr>
  </w:p>
  <w:p w:rsidR="00DC11FC" w:rsidRDefault="00DC11FC">
    <w:pPr>
      <w:pStyle w:val="Header"/>
      <w:rPr>
        <w:rtl/>
        <w:lang w:bidi="fa-IR"/>
      </w:rPr>
    </w:pPr>
  </w:p>
  <w:p w:rsidR="00DC11FC" w:rsidRPr="00026DC2" w:rsidRDefault="00DC11FC">
    <w:pPr>
      <w:pStyle w:val="Header"/>
      <w:rPr>
        <w:sz w:val="18"/>
        <w:szCs w:val="1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A321B8" w:rsidRDefault="003C6E9A" w:rsidP="00026DC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DC11FC">
      <w:rPr>
        <w:rFonts w:ascii="IRNazanin" w:hAnsi="IRNazanin" w:cs="IRNazanin" w:hint="cs"/>
        <w:b/>
        <w:bCs/>
        <w:sz w:val="26"/>
        <w:szCs w:val="26"/>
        <w:rtl/>
        <w:lang w:bidi="fa-IR"/>
      </w:rPr>
      <w:t>مقدمۀ مؤلف</w:t>
    </w:r>
    <w:r w:rsidR="00DC11FC" w:rsidRPr="008602DE">
      <w:rPr>
        <w:rFonts w:ascii="IRNazanin" w:hAnsi="IRNazanin" w:cs="IRNazanin"/>
        <w:b/>
        <w:bCs/>
        <w:sz w:val="26"/>
        <w:szCs w:val="26"/>
        <w:rtl/>
        <w:lang w:bidi="fa-IR"/>
      </w:rPr>
      <w:tab/>
    </w:r>
    <w:r w:rsidR="00DC11FC">
      <w:rPr>
        <w:rFonts w:ascii="IRNazanin" w:hAnsi="IRNazanin" w:cs="IRNazanin" w:hint="cs"/>
        <w:b/>
        <w:bCs/>
        <w:sz w:val="26"/>
        <w:szCs w:val="26"/>
        <w:rtl/>
        <w:lang w:bidi="fa-IR"/>
      </w:rPr>
      <w:tab/>
    </w:r>
    <w:r w:rsidR="00DC11FC" w:rsidRPr="008602DE">
      <w:rPr>
        <w:rFonts w:ascii="IRNazanin" w:hAnsi="IRNazanin" w:cs="IRNazanin"/>
        <w:b/>
        <w:bCs/>
        <w:sz w:val="26"/>
        <w:szCs w:val="26"/>
        <w:rtl/>
      </w:rPr>
      <w:tab/>
    </w:r>
    <w:r w:rsidR="00DC11FC" w:rsidRPr="008602DE">
      <w:rPr>
        <w:rFonts w:ascii="IRNazli" w:hAnsi="IRNazli" w:cs="IRNazli"/>
        <w:rtl/>
      </w:rPr>
      <w:fldChar w:fldCharType="begin"/>
    </w:r>
    <w:r w:rsidR="00DC11FC" w:rsidRPr="008602DE">
      <w:rPr>
        <w:rFonts w:ascii="IRNazli" w:hAnsi="IRNazli" w:cs="IRNazli"/>
      </w:rPr>
      <w:instrText xml:space="preserve"> PAGE </w:instrText>
    </w:r>
    <w:r w:rsidR="00DC11FC" w:rsidRPr="008602DE">
      <w:rPr>
        <w:rFonts w:ascii="IRNazli" w:hAnsi="IRNazli" w:cs="IRNazli"/>
        <w:rtl/>
      </w:rPr>
      <w:fldChar w:fldCharType="separate"/>
    </w:r>
    <w:r w:rsidR="00714124">
      <w:rPr>
        <w:rFonts w:ascii="IRNazli" w:hAnsi="IRNazli" w:cs="IRNazli"/>
        <w:noProof/>
        <w:rtl/>
      </w:rPr>
      <w:t>13</w:t>
    </w:r>
    <w:r w:rsidR="00DC11FC"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1FC" w:rsidRPr="0030759D" w:rsidRDefault="003C6E9A" w:rsidP="0030759D">
    <w:pPr>
      <w:pStyle w:val="Header"/>
      <w:tabs>
        <w:tab w:val="right" w:pos="282"/>
        <w:tab w:val="right" w:pos="4251"/>
        <w:tab w:val="right" w:pos="5952"/>
      </w:tabs>
      <w:spacing w:after="180"/>
      <w:ind w:left="284" w:right="284"/>
      <w:jc w:val="both"/>
      <w:rPr>
        <w:rFonts w:ascii="IRNazanin" w:hAnsi="IRNazanin" w:cs="IRNazanin"/>
        <w:b/>
        <w:bCs/>
        <w:sz w:val="26"/>
        <w:szCs w:val="26"/>
        <w:rtl/>
        <w:lang w:bidi="fa-IR"/>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DC11FC">
      <w:rPr>
        <w:rFonts w:ascii="IRNazanin" w:hAnsi="IRNazanin" w:cs="IRNazanin" w:hint="cs"/>
        <w:b/>
        <w:bCs/>
        <w:sz w:val="26"/>
        <w:szCs w:val="26"/>
        <w:rtl/>
        <w:lang w:bidi="fa-IR"/>
      </w:rPr>
      <w:t>ترک تمأنیت (آرامش) هنگام نماز</w:t>
    </w:r>
    <w:r w:rsidR="00DC11FC" w:rsidRPr="008602DE">
      <w:rPr>
        <w:rFonts w:ascii="IRNazanin" w:hAnsi="IRNazanin" w:cs="IRNazanin"/>
        <w:b/>
        <w:bCs/>
        <w:sz w:val="26"/>
        <w:szCs w:val="26"/>
        <w:rtl/>
        <w:lang w:bidi="fa-IR"/>
      </w:rPr>
      <w:tab/>
    </w:r>
    <w:r w:rsidR="00DC11FC">
      <w:rPr>
        <w:rFonts w:ascii="IRNazanin" w:hAnsi="IRNazanin" w:cs="IRNazanin" w:hint="cs"/>
        <w:b/>
        <w:bCs/>
        <w:sz w:val="26"/>
        <w:szCs w:val="26"/>
        <w:rtl/>
        <w:lang w:bidi="fa-IR"/>
      </w:rPr>
      <w:tab/>
    </w:r>
    <w:r w:rsidR="00DC11FC" w:rsidRPr="008602DE">
      <w:rPr>
        <w:rFonts w:ascii="IRNazanin" w:hAnsi="IRNazanin" w:cs="IRNazanin"/>
        <w:b/>
        <w:bCs/>
        <w:sz w:val="26"/>
        <w:szCs w:val="26"/>
        <w:rtl/>
      </w:rPr>
      <w:tab/>
    </w:r>
    <w:r w:rsidR="00DC11FC" w:rsidRPr="008602DE">
      <w:rPr>
        <w:rFonts w:ascii="IRNazli" w:hAnsi="IRNazli" w:cs="IRNazli"/>
        <w:rtl/>
      </w:rPr>
      <w:fldChar w:fldCharType="begin"/>
    </w:r>
    <w:r w:rsidR="00DC11FC" w:rsidRPr="008602DE">
      <w:rPr>
        <w:rFonts w:ascii="IRNazli" w:hAnsi="IRNazli" w:cs="IRNazli"/>
      </w:rPr>
      <w:instrText xml:space="preserve"> PAGE </w:instrText>
    </w:r>
    <w:r w:rsidR="00DC11FC" w:rsidRPr="008602DE">
      <w:rPr>
        <w:rFonts w:ascii="IRNazli" w:hAnsi="IRNazli" w:cs="IRNazli"/>
        <w:rtl/>
      </w:rPr>
      <w:fldChar w:fldCharType="separate"/>
    </w:r>
    <w:r w:rsidR="00714124">
      <w:rPr>
        <w:rFonts w:ascii="IRNazli" w:hAnsi="IRNazli" w:cs="IRNazli"/>
        <w:noProof/>
        <w:rtl/>
      </w:rPr>
      <w:t>69</w:t>
    </w:r>
    <w:r w:rsidR="00DC11FC"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PFvHlx6JdzxRkrDQsi178um2lM=" w:salt="NPf5gUSZtt4aqXdxx+Oyf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A5D"/>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DC2"/>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B24"/>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C3B"/>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0F00"/>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114"/>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5D4"/>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3D5"/>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1AF"/>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14F"/>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59D"/>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238"/>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78E"/>
    <w:rsid w:val="0039294F"/>
    <w:rsid w:val="00392B9C"/>
    <w:rsid w:val="00392CD9"/>
    <w:rsid w:val="00393AEF"/>
    <w:rsid w:val="00394933"/>
    <w:rsid w:val="0039560A"/>
    <w:rsid w:val="003957B6"/>
    <w:rsid w:val="003964CD"/>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F2C"/>
    <w:rsid w:val="003C3B05"/>
    <w:rsid w:val="003C4064"/>
    <w:rsid w:val="003C4295"/>
    <w:rsid w:val="003C499A"/>
    <w:rsid w:val="003C608C"/>
    <w:rsid w:val="003C6E9A"/>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FBB"/>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6F71"/>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492"/>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1A0"/>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539"/>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B79"/>
    <w:rsid w:val="00652ED3"/>
    <w:rsid w:val="006530D2"/>
    <w:rsid w:val="0065354D"/>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2F"/>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C24"/>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662"/>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24"/>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67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46"/>
    <w:rsid w:val="00842B89"/>
    <w:rsid w:val="00842FC7"/>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941"/>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8EB"/>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BB0"/>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F37"/>
    <w:rsid w:val="00937095"/>
    <w:rsid w:val="00937312"/>
    <w:rsid w:val="00937C34"/>
    <w:rsid w:val="00937C9B"/>
    <w:rsid w:val="00940137"/>
    <w:rsid w:val="00940AF8"/>
    <w:rsid w:val="00941175"/>
    <w:rsid w:val="00941BC1"/>
    <w:rsid w:val="009421B7"/>
    <w:rsid w:val="0094257E"/>
    <w:rsid w:val="00942C0C"/>
    <w:rsid w:val="00942F16"/>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49"/>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DD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20E"/>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0FAE"/>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05F"/>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0DF7"/>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68B"/>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0F2B"/>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500"/>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48A"/>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9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943"/>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1FC"/>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A87"/>
    <w:rsid w:val="00E61D75"/>
    <w:rsid w:val="00E61E77"/>
    <w:rsid w:val="00E61F49"/>
    <w:rsid w:val="00E632E8"/>
    <w:rsid w:val="00E64637"/>
    <w:rsid w:val="00E64AFA"/>
    <w:rsid w:val="00E64B01"/>
    <w:rsid w:val="00E65A65"/>
    <w:rsid w:val="00E662C3"/>
    <w:rsid w:val="00E664A5"/>
    <w:rsid w:val="00E66A30"/>
    <w:rsid w:val="00E67741"/>
    <w:rsid w:val="00E71055"/>
    <w:rsid w:val="00E7116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EB7"/>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47F35"/>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F42"/>
    <w:rsid w:val="00FB11B8"/>
    <w:rsid w:val="00FB2081"/>
    <w:rsid w:val="00FB2640"/>
    <w:rsid w:val="00FB275E"/>
    <w:rsid w:val="00FB2AD1"/>
    <w:rsid w:val="00FB2B0B"/>
    <w:rsid w:val="00FB4445"/>
    <w:rsid w:val="00FB48C2"/>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05EB7"/>
    <w:pPr>
      <w:spacing w:before="360" w:after="160"/>
      <w:jc w:val="center"/>
      <w:outlineLvl w:val="0"/>
    </w:pPr>
    <w:rPr>
      <w:rFonts w:ascii="IRYakout" w:hAnsi="IRYakout" w:cs="IRYakout"/>
      <w:bCs/>
      <w:sz w:val="32"/>
      <w:szCs w:val="32"/>
      <w:lang w:bidi="fa-IR"/>
    </w:rPr>
  </w:style>
  <w:style w:type="character" w:customStyle="1" w:styleId="Char">
    <w:name w:val="تیتر اول Char"/>
    <w:link w:val="a0"/>
    <w:rsid w:val="00F05EB7"/>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C43D5"/>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52B79"/>
    <w:pPr>
      <w:ind w:firstLine="284"/>
      <w:jc w:val="both"/>
    </w:pPr>
    <w:rPr>
      <w:rFonts w:ascii="mylotus" w:hAnsi="mylotus" w:cs="mylotus"/>
      <w:spacing w:val="6"/>
      <w:sz w:val="27"/>
      <w:szCs w:val="27"/>
      <w:lang w:bidi="fa-IR"/>
    </w:rPr>
  </w:style>
  <w:style w:type="character" w:customStyle="1" w:styleId="Char1">
    <w:name w:val="متن عربی Char"/>
    <w:link w:val="a3"/>
    <w:rsid w:val="00652B79"/>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2D614F"/>
    <w:pPr>
      <w:ind w:firstLine="284"/>
      <w:jc w:val="lowKashida"/>
    </w:pPr>
    <w:rPr>
      <w:rFonts w:ascii="KFGQPC Uthman Taha Naskh" w:hAnsi="KFGQPC Uthman Taha Naskh" w:cs="KFGQPC Uthman Taha Naskh"/>
    </w:rPr>
  </w:style>
  <w:style w:type="character" w:customStyle="1" w:styleId="Char2">
    <w:name w:val="احادیث Char"/>
    <w:link w:val="a5"/>
    <w:rsid w:val="002D614F"/>
    <w:rPr>
      <w:rFonts w:ascii="KFGQPC Uthman Taha Naskh" w:hAnsi="KFGQPC Uthman Taha Naskh" w:cs="KFGQPC Uthman Taha Naskh"/>
      <w:sz w:val="28"/>
      <w:szCs w:val="28"/>
      <w:lang w:bidi="ar-SA"/>
    </w:rPr>
  </w:style>
  <w:style w:type="paragraph" w:customStyle="1" w:styleId="a6">
    <w:name w:val="متن"/>
    <w:basedOn w:val="Normal"/>
    <w:link w:val="Char3"/>
    <w:qFormat/>
    <w:rsid w:val="00652B79"/>
    <w:pPr>
      <w:ind w:firstLine="284"/>
      <w:jc w:val="both"/>
    </w:pPr>
    <w:rPr>
      <w:rFonts w:ascii="IRNazli" w:hAnsi="IRNazli" w:cs="IRNazli"/>
      <w:lang w:bidi="fa-IR"/>
    </w:rPr>
  </w:style>
  <w:style w:type="paragraph" w:customStyle="1" w:styleId="a7">
    <w:name w:val="تخریج آیات"/>
    <w:basedOn w:val="Normal"/>
    <w:link w:val="Char4"/>
    <w:qFormat/>
    <w:rsid w:val="005F2539"/>
    <w:pPr>
      <w:ind w:firstLine="284"/>
      <w:jc w:val="both"/>
    </w:pPr>
    <w:rPr>
      <w:rFonts w:ascii="IRLotus" w:hAnsi="IRLotus" w:cs="IRLotus"/>
      <w:sz w:val="24"/>
      <w:szCs w:val="24"/>
    </w:rPr>
  </w:style>
  <w:style w:type="character" w:customStyle="1" w:styleId="Char3">
    <w:name w:val="متن Char"/>
    <w:link w:val="a6"/>
    <w:rsid w:val="00652B79"/>
    <w:rPr>
      <w:rFonts w:ascii="IRNazli" w:hAnsi="IRNazli" w:cs="IRNazli"/>
      <w:sz w:val="28"/>
      <w:szCs w:val="28"/>
      <w:lang w:bidi="fa-IR"/>
    </w:rPr>
  </w:style>
  <w:style w:type="paragraph" w:customStyle="1" w:styleId="a8">
    <w:name w:val="متن پاورقی"/>
    <w:basedOn w:val="a6"/>
    <w:link w:val="Char5"/>
    <w:qFormat/>
    <w:rsid w:val="00842FC7"/>
    <w:pPr>
      <w:ind w:left="272" w:hanging="272"/>
    </w:pPr>
    <w:rPr>
      <w:sz w:val="24"/>
      <w:szCs w:val="24"/>
    </w:rPr>
  </w:style>
  <w:style w:type="character" w:customStyle="1" w:styleId="Char4">
    <w:name w:val="تخریج آیات Char"/>
    <w:link w:val="a7"/>
    <w:rsid w:val="005F2539"/>
    <w:rPr>
      <w:rFonts w:ascii="IRLotus" w:hAnsi="IRLotus" w:cs="IRLotus"/>
      <w:sz w:val="24"/>
      <w:szCs w:val="24"/>
    </w:rPr>
  </w:style>
  <w:style w:type="paragraph" w:customStyle="1" w:styleId="a9">
    <w:name w:val="آیات"/>
    <w:basedOn w:val="a6"/>
    <w:link w:val="Char6"/>
    <w:qFormat/>
    <w:rsid w:val="00842FC7"/>
    <w:rPr>
      <w:rFonts w:ascii="KFGQPC Uthmanic Script HAFS" w:cs="KFGQPC Uthmanic Script HAFS"/>
    </w:rPr>
  </w:style>
  <w:style w:type="character" w:customStyle="1" w:styleId="Char5">
    <w:name w:val="متن پاورقی Char"/>
    <w:link w:val="a8"/>
    <w:rsid w:val="00842FC7"/>
    <w:rPr>
      <w:rFonts w:ascii="IRNazli" w:hAnsi="IRNazli" w:cs="IRNazli"/>
      <w:sz w:val="24"/>
      <w:szCs w:val="24"/>
      <w:lang w:bidi="fa-IR"/>
    </w:rPr>
  </w:style>
  <w:style w:type="character" w:customStyle="1" w:styleId="Char6">
    <w:name w:val="آیات Char"/>
    <w:link w:val="a9"/>
    <w:rsid w:val="00842FC7"/>
    <w:rPr>
      <w:rFonts w:ascii="KFGQPC Uthmanic Script HAFS" w:hAnsi="IRNazli" w:cs="KFGQPC Uthmanic Script HAFS"/>
      <w:sz w:val="28"/>
      <w:szCs w:val="28"/>
      <w:lang w:bidi="fa-IR"/>
    </w:rPr>
  </w:style>
  <w:style w:type="table" w:customStyle="1" w:styleId="TableGrid1">
    <w:name w:val="Table Grid1"/>
    <w:basedOn w:val="TableNormal"/>
    <w:next w:val="TableGrid"/>
    <w:uiPriority w:val="59"/>
    <w:rsid w:val="007141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05EB7"/>
    <w:pPr>
      <w:spacing w:before="360" w:after="160"/>
      <w:jc w:val="center"/>
      <w:outlineLvl w:val="0"/>
    </w:pPr>
    <w:rPr>
      <w:rFonts w:ascii="IRYakout" w:hAnsi="IRYakout" w:cs="IRYakout"/>
      <w:bCs/>
      <w:sz w:val="32"/>
      <w:szCs w:val="32"/>
      <w:lang w:bidi="fa-IR"/>
    </w:rPr>
  </w:style>
  <w:style w:type="character" w:customStyle="1" w:styleId="Char">
    <w:name w:val="تیتر اول Char"/>
    <w:link w:val="a0"/>
    <w:rsid w:val="00F05EB7"/>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C43D5"/>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52B79"/>
    <w:pPr>
      <w:ind w:firstLine="284"/>
      <w:jc w:val="both"/>
    </w:pPr>
    <w:rPr>
      <w:rFonts w:ascii="mylotus" w:hAnsi="mylotus" w:cs="mylotus"/>
      <w:spacing w:val="6"/>
      <w:sz w:val="27"/>
      <w:szCs w:val="27"/>
      <w:lang w:bidi="fa-IR"/>
    </w:rPr>
  </w:style>
  <w:style w:type="character" w:customStyle="1" w:styleId="Char1">
    <w:name w:val="متن عربی Char"/>
    <w:link w:val="a3"/>
    <w:rsid w:val="00652B79"/>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2D614F"/>
    <w:pPr>
      <w:ind w:firstLine="284"/>
      <w:jc w:val="lowKashida"/>
    </w:pPr>
    <w:rPr>
      <w:rFonts w:ascii="KFGQPC Uthman Taha Naskh" w:hAnsi="KFGQPC Uthman Taha Naskh" w:cs="KFGQPC Uthman Taha Naskh"/>
    </w:rPr>
  </w:style>
  <w:style w:type="character" w:customStyle="1" w:styleId="Char2">
    <w:name w:val="احادیث Char"/>
    <w:link w:val="a5"/>
    <w:rsid w:val="002D614F"/>
    <w:rPr>
      <w:rFonts w:ascii="KFGQPC Uthman Taha Naskh" w:hAnsi="KFGQPC Uthman Taha Naskh" w:cs="KFGQPC Uthman Taha Naskh"/>
      <w:sz w:val="28"/>
      <w:szCs w:val="28"/>
      <w:lang w:bidi="ar-SA"/>
    </w:rPr>
  </w:style>
  <w:style w:type="paragraph" w:customStyle="1" w:styleId="a6">
    <w:name w:val="متن"/>
    <w:basedOn w:val="Normal"/>
    <w:link w:val="Char3"/>
    <w:qFormat/>
    <w:rsid w:val="00652B79"/>
    <w:pPr>
      <w:ind w:firstLine="284"/>
      <w:jc w:val="both"/>
    </w:pPr>
    <w:rPr>
      <w:rFonts w:ascii="IRNazli" w:hAnsi="IRNazli" w:cs="IRNazli"/>
      <w:lang w:bidi="fa-IR"/>
    </w:rPr>
  </w:style>
  <w:style w:type="paragraph" w:customStyle="1" w:styleId="a7">
    <w:name w:val="تخریج آیات"/>
    <w:basedOn w:val="Normal"/>
    <w:link w:val="Char4"/>
    <w:qFormat/>
    <w:rsid w:val="005F2539"/>
    <w:pPr>
      <w:ind w:firstLine="284"/>
      <w:jc w:val="both"/>
    </w:pPr>
    <w:rPr>
      <w:rFonts w:ascii="IRLotus" w:hAnsi="IRLotus" w:cs="IRLotus"/>
      <w:sz w:val="24"/>
      <w:szCs w:val="24"/>
    </w:rPr>
  </w:style>
  <w:style w:type="character" w:customStyle="1" w:styleId="Char3">
    <w:name w:val="متن Char"/>
    <w:link w:val="a6"/>
    <w:rsid w:val="00652B79"/>
    <w:rPr>
      <w:rFonts w:ascii="IRNazli" w:hAnsi="IRNazli" w:cs="IRNazli"/>
      <w:sz w:val="28"/>
      <w:szCs w:val="28"/>
      <w:lang w:bidi="fa-IR"/>
    </w:rPr>
  </w:style>
  <w:style w:type="paragraph" w:customStyle="1" w:styleId="a8">
    <w:name w:val="متن پاورقی"/>
    <w:basedOn w:val="a6"/>
    <w:link w:val="Char5"/>
    <w:qFormat/>
    <w:rsid w:val="00842FC7"/>
    <w:pPr>
      <w:ind w:left="272" w:hanging="272"/>
    </w:pPr>
    <w:rPr>
      <w:sz w:val="24"/>
      <w:szCs w:val="24"/>
    </w:rPr>
  </w:style>
  <w:style w:type="character" w:customStyle="1" w:styleId="Char4">
    <w:name w:val="تخریج آیات Char"/>
    <w:link w:val="a7"/>
    <w:rsid w:val="005F2539"/>
    <w:rPr>
      <w:rFonts w:ascii="IRLotus" w:hAnsi="IRLotus" w:cs="IRLotus"/>
      <w:sz w:val="24"/>
      <w:szCs w:val="24"/>
    </w:rPr>
  </w:style>
  <w:style w:type="paragraph" w:customStyle="1" w:styleId="a9">
    <w:name w:val="آیات"/>
    <w:basedOn w:val="a6"/>
    <w:link w:val="Char6"/>
    <w:qFormat/>
    <w:rsid w:val="00842FC7"/>
    <w:rPr>
      <w:rFonts w:ascii="KFGQPC Uthmanic Script HAFS" w:cs="KFGQPC Uthmanic Script HAFS"/>
    </w:rPr>
  </w:style>
  <w:style w:type="character" w:customStyle="1" w:styleId="Char5">
    <w:name w:val="متن پاورقی Char"/>
    <w:link w:val="a8"/>
    <w:rsid w:val="00842FC7"/>
    <w:rPr>
      <w:rFonts w:ascii="IRNazli" w:hAnsi="IRNazli" w:cs="IRNazli"/>
      <w:sz w:val="24"/>
      <w:szCs w:val="24"/>
      <w:lang w:bidi="fa-IR"/>
    </w:rPr>
  </w:style>
  <w:style w:type="character" w:customStyle="1" w:styleId="Char6">
    <w:name w:val="آیات Char"/>
    <w:link w:val="a9"/>
    <w:rsid w:val="00842FC7"/>
    <w:rPr>
      <w:rFonts w:ascii="KFGQPC Uthmanic Script HAFS" w:hAnsi="IRNazli" w:cs="KFGQPC Uthmanic Script HAFS"/>
      <w:sz w:val="28"/>
      <w:szCs w:val="28"/>
      <w:lang w:bidi="fa-IR"/>
    </w:rPr>
  </w:style>
  <w:style w:type="table" w:customStyle="1" w:styleId="TableGrid1">
    <w:name w:val="Table Grid1"/>
    <w:basedOn w:val="TableNormal"/>
    <w:next w:val="TableGrid"/>
    <w:uiPriority w:val="59"/>
    <w:rsid w:val="007141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6F7A7-B6F7-4282-AB5D-6D0D2F75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17490</Words>
  <Characters>99698</Characters>
  <Application>Microsoft Office Word</Application>
  <DocSecurity>8</DocSecurity>
  <Lines>830</Lines>
  <Paragraphs>233</Paragraphs>
  <ScaleCrop>false</ScaleCrop>
  <HeadingPairs>
    <vt:vector size="2" baseType="variant">
      <vt:variant>
        <vt:lpstr>Title</vt:lpstr>
      </vt:variant>
      <vt:variant>
        <vt:i4>1</vt:i4>
      </vt:variant>
    </vt:vector>
  </HeadingPairs>
  <TitlesOfParts>
    <vt:vector size="1" baseType="lpstr">
      <vt:lpstr>محرمات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116955</CharactersWithSpaces>
  <SharedDoc>false</SharedDoc>
  <HLinks>
    <vt:vector size="414" baseType="variant">
      <vt:variant>
        <vt:i4>1245239</vt:i4>
      </vt:variant>
      <vt:variant>
        <vt:i4>404</vt:i4>
      </vt:variant>
      <vt:variant>
        <vt:i4>0</vt:i4>
      </vt:variant>
      <vt:variant>
        <vt:i4>5</vt:i4>
      </vt:variant>
      <vt:variant>
        <vt:lpwstr/>
      </vt:variant>
      <vt:variant>
        <vt:lpwstr>_Toc423443419</vt:lpwstr>
      </vt:variant>
      <vt:variant>
        <vt:i4>1245239</vt:i4>
      </vt:variant>
      <vt:variant>
        <vt:i4>398</vt:i4>
      </vt:variant>
      <vt:variant>
        <vt:i4>0</vt:i4>
      </vt:variant>
      <vt:variant>
        <vt:i4>5</vt:i4>
      </vt:variant>
      <vt:variant>
        <vt:lpwstr/>
      </vt:variant>
      <vt:variant>
        <vt:lpwstr>_Toc423443418</vt:lpwstr>
      </vt:variant>
      <vt:variant>
        <vt:i4>1245239</vt:i4>
      </vt:variant>
      <vt:variant>
        <vt:i4>392</vt:i4>
      </vt:variant>
      <vt:variant>
        <vt:i4>0</vt:i4>
      </vt:variant>
      <vt:variant>
        <vt:i4>5</vt:i4>
      </vt:variant>
      <vt:variant>
        <vt:lpwstr/>
      </vt:variant>
      <vt:variant>
        <vt:lpwstr>_Toc423443417</vt:lpwstr>
      </vt:variant>
      <vt:variant>
        <vt:i4>1245239</vt:i4>
      </vt:variant>
      <vt:variant>
        <vt:i4>386</vt:i4>
      </vt:variant>
      <vt:variant>
        <vt:i4>0</vt:i4>
      </vt:variant>
      <vt:variant>
        <vt:i4>5</vt:i4>
      </vt:variant>
      <vt:variant>
        <vt:lpwstr/>
      </vt:variant>
      <vt:variant>
        <vt:lpwstr>_Toc423443416</vt:lpwstr>
      </vt:variant>
      <vt:variant>
        <vt:i4>1245239</vt:i4>
      </vt:variant>
      <vt:variant>
        <vt:i4>380</vt:i4>
      </vt:variant>
      <vt:variant>
        <vt:i4>0</vt:i4>
      </vt:variant>
      <vt:variant>
        <vt:i4>5</vt:i4>
      </vt:variant>
      <vt:variant>
        <vt:lpwstr/>
      </vt:variant>
      <vt:variant>
        <vt:lpwstr>_Toc423443415</vt:lpwstr>
      </vt:variant>
      <vt:variant>
        <vt:i4>1245239</vt:i4>
      </vt:variant>
      <vt:variant>
        <vt:i4>374</vt:i4>
      </vt:variant>
      <vt:variant>
        <vt:i4>0</vt:i4>
      </vt:variant>
      <vt:variant>
        <vt:i4>5</vt:i4>
      </vt:variant>
      <vt:variant>
        <vt:lpwstr/>
      </vt:variant>
      <vt:variant>
        <vt:lpwstr>_Toc423443414</vt:lpwstr>
      </vt:variant>
      <vt:variant>
        <vt:i4>1245239</vt:i4>
      </vt:variant>
      <vt:variant>
        <vt:i4>368</vt:i4>
      </vt:variant>
      <vt:variant>
        <vt:i4>0</vt:i4>
      </vt:variant>
      <vt:variant>
        <vt:i4>5</vt:i4>
      </vt:variant>
      <vt:variant>
        <vt:lpwstr/>
      </vt:variant>
      <vt:variant>
        <vt:lpwstr>_Toc423443413</vt:lpwstr>
      </vt:variant>
      <vt:variant>
        <vt:i4>1245239</vt:i4>
      </vt:variant>
      <vt:variant>
        <vt:i4>362</vt:i4>
      </vt:variant>
      <vt:variant>
        <vt:i4>0</vt:i4>
      </vt:variant>
      <vt:variant>
        <vt:i4>5</vt:i4>
      </vt:variant>
      <vt:variant>
        <vt:lpwstr/>
      </vt:variant>
      <vt:variant>
        <vt:lpwstr>_Toc423443412</vt:lpwstr>
      </vt:variant>
      <vt:variant>
        <vt:i4>1245239</vt:i4>
      </vt:variant>
      <vt:variant>
        <vt:i4>356</vt:i4>
      </vt:variant>
      <vt:variant>
        <vt:i4>0</vt:i4>
      </vt:variant>
      <vt:variant>
        <vt:i4>5</vt:i4>
      </vt:variant>
      <vt:variant>
        <vt:lpwstr/>
      </vt:variant>
      <vt:variant>
        <vt:lpwstr>_Toc423443411</vt:lpwstr>
      </vt:variant>
      <vt:variant>
        <vt:i4>1245239</vt:i4>
      </vt:variant>
      <vt:variant>
        <vt:i4>350</vt:i4>
      </vt:variant>
      <vt:variant>
        <vt:i4>0</vt:i4>
      </vt:variant>
      <vt:variant>
        <vt:i4>5</vt:i4>
      </vt:variant>
      <vt:variant>
        <vt:lpwstr/>
      </vt:variant>
      <vt:variant>
        <vt:lpwstr>_Toc423443410</vt:lpwstr>
      </vt:variant>
      <vt:variant>
        <vt:i4>1179703</vt:i4>
      </vt:variant>
      <vt:variant>
        <vt:i4>344</vt:i4>
      </vt:variant>
      <vt:variant>
        <vt:i4>0</vt:i4>
      </vt:variant>
      <vt:variant>
        <vt:i4>5</vt:i4>
      </vt:variant>
      <vt:variant>
        <vt:lpwstr/>
      </vt:variant>
      <vt:variant>
        <vt:lpwstr>_Toc423443409</vt:lpwstr>
      </vt:variant>
      <vt:variant>
        <vt:i4>1179703</vt:i4>
      </vt:variant>
      <vt:variant>
        <vt:i4>338</vt:i4>
      </vt:variant>
      <vt:variant>
        <vt:i4>0</vt:i4>
      </vt:variant>
      <vt:variant>
        <vt:i4>5</vt:i4>
      </vt:variant>
      <vt:variant>
        <vt:lpwstr/>
      </vt:variant>
      <vt:variant>
        <vt:lpwstr>_Toc423443408</vt:lpwstr>
      </vt:variant>
      <vt:variant>
        <vt:i4>1179703</vt:i4>
      </vt:variant>
      <vt:variant>
        <vt:i4>332</vt:i4>
      </vt:variant>
      <vt:variant>
        <vt:i4>0</vt:i4>
      </vt:variant>
      <vt:variant>
        <vt:i4>5</vt:i4>
      </vt:variant>
      <vt:variant>
        <vt:lpwstr/>
      </vt:variant>
      <vt:variant>
        <vt:lpwstr>_Toc423443407</vt:lpwstr>
      </vt:variant>
      <vt:variant>
        <vt:i4>1179703</vt:i4>
      </vt:variant>
      <vt:variant>
        <vt:i4>326</vt:i4>
      </vt:variant>
      <vt:variant>
        <vt:i4>0</vt:i4>
      </vt:variant>
      <vt:variant>
        <vt:i4>5</vt:i4>
      </vt:variant>
      <vt:variant>
        <vt:lpwstr/>
      </vt:variant>
      <vt:variant>
        <vt:lpwstr>_Toc423443406</vt:lpwstr>
      </vt:variant>
      <vt:variant>
        <vt:i4>1179703</vt:i4>
      </vt:variant>
      <vt:variant>
        <vt:i4>320</vt:i4>
      </vt:variant>
      <vt:variant>
        <vt:i4>0</vt:i4>
      </vt:variant>
      <vt:variant>
        <vt:i4>5</vt:i4>
      </vt:variant>
      <vt:variant>
        <vt:lpwstr/>
      </vt:variant>
      <vt:variant>
        <vt:lpwstr>_Toc423443405</vt:lpwstr>
      </vt:variant>
      <vt:variant>
        <vt:i4>1179703</vt:i4>
      </vt:variant>
      <vt:variant>
        <vt:i4>314</vt:i4>
      </vt:variant>
      <vt:variant>
        <vt:i4>0</vt:i4>
      </vt:variant>
      <vt:variant>
        <vt:i4>5</vt:i4>
      </vt:variant>
      <vt:variant>
        <vt:lpwstr/>
      </vt:variant>
      <vt:variant>
        <vt:lpwstr>_Toc423443404</vt:lpwstr>
      </vt:variant>
      <vt:variant>
        <vt:i4>1179703</vt:i4>
      </vt:variant>
      <vt:variant>
        <vt:i4>308</vt:i4>
      </vt:variant>
      <vt:variant>
        <vt:i4>0</vt:i4>
      </vt:variant>
      <vt:variant>
        <vt:i4>5</vt:i4>
      </vt:variant>
      <vt:variant>
        <vt:lpwstr/>
      </vt:variant>
      <vt:variant>
        <vt:lpwstr>_Toc423443403</vt:lpwstr>
      </vt:variant>
      <vt:variant>
        <vt:i4>1179703</vt:i4>
      </vt:variant>
      <vt:variant>
        <vt:i4>302</vt:i4>
      </vt:variant>
      <vt:variant>
        <vt:i4>0</vt:i4>
      </vt:variant>
      <vt:variant>
        <vt:i4>5</vt:i4>
      </vt:variant>
      <vt:variant>
        <vt:lpwstr/>
      </vt:variant>
      <vt:variant>
        <vt:lpwstr>_Toc423443402</vt:lpwstr>
      </vt:variant>
      <vt:variant>
        <vt:i4>1179703</vt:i4>
      </vt:variant>
      <vt:variant>
        <vt:i4>296</vt:i4>
      </vt:variant>
      <vt:variant>
        <vt:i4>0</vt:i4>
      </vt:variant>
      <vt:variant>
        <vt:i4>5</vt:i4>
      </vt:variant>
      <vt:variant>
        <vt:lpwstr/>
      </vt:variant>
      <vt:variant>
        <vt:lpwstr>_Toc423443401</vt:lpwstr>
      </vt:variant>
      <vt:variant>
        <vt:i4>1179703</vt:i4>
      </vt:variant>
      <vt:variant>
        <vt:i4>290</vt:i4>
      </vt:variant>
      <vt:variant>
        <vt:i4>0</vt:i4>
      </vt:variant>
      <vt:variant>
        <vt:i4>5</vt:i4>
      </vt:variant>
      <vt:variant>
        <vt:lpwstr/>
      </vt:variant>
      <vt:variant>
        <vt:lpwstr>_Toc423443400</vt:lpwstr>
      </vt:variant>
      <vt:variant>
        <vt:i4>1769520</vt:i4>
      </vt:variant>
      <vt:variant>
        <vt:i4>284</vt:i4>
      </vt:variant>
      <vt:variant>
        <vt:i4>0</vt:i4>
      </vt:variant>
      <vt:variant>
        <vt:i4>5</vt:i4>
      </vt:variant>
      <vt:variant>
        <vt:lpwstr/>
      </vt:variant>
      <vt:variant>
        <vt:lpwstr>_Toc423443399</vt:lpwstr>
      </vt:variant>
      <vt:variant>
        <vt:i4>1769520</vt:i4>
      </vt:variant>
      <vt:variant>
        <vt:i4>278</vt:i4>
      </vt:variant>
      <vt:variant>
        <vt:i4>0</vt:i4>
      </vt:variant>
      <vt:variant>
        <vt:i4>5</vt:i4>
      </vt:variant>
      <vt:variant>
        <vt:lpwstr/>
      </vt:variant>
      <vt:variant>
        <vt:lpwstr>_Toc423443398</vt:lpwstr>
      </vt:variant>
      <vt:variant>
        <vt:i4>1769520</vt:i4>
      </vt:variant>
      <vt:variant>
        <vt:i4>272</vt:i4>
      </vt:variant>
      <vt:variant>
        <vt:i4>0</vt:i4>
      </vt:variant>
      <vt:variant>
        <vt:i4>5</vt:i4>
      </vt:variant>
      <vt:variant>
        <vt:lpwstr/>
      </vt:variant>
      <vt:variant>
        <vt:lpwstr>_Toc423443397</vt:lpwstr>
      </vt:variant>
      <vt:variant>
        <vt:i4>1769520</vt:i4>
      </vt:variant>
      <vt:variant>
        <vt:i4>266</vt:i4>
      </vt:variant>
      <vt:variant>
        <vt:i4>0</vt:i4>
      </vt:variant>
      <vt:variant>
        <vt:i4>5</vt:i4>
      </vt:variant>
      <vt:variant>
        <vt:lpwstr/>
      </vt:variant>
      <vt:variant>
        <vt:lpwstr>_Toc423443396</vt:lpwstr>
      </vt:variant>
      <vt:variant>
        <vt:i4>1769520</vt:i4>
      </vt:variant>
      <vt:variant>
        <vt:i4>260</vt:i4>
      </vt:variant>
      <vt:variant>
        <vt:i4>0</vt:i4>
      </vt:variant>
      <vt:variant>
        <vt:i4>5</vt:i4>
      </vt:variant>
      <vt:variant>
        <vt:lpwstr/>
      </vt:variant>
      <vt:variant>
        <vt:lpwstr>_Toc423443395</vt:lpwstr>
      </vt:variant>
      <vt:variant>
        <vt:i4>1769520</vt:i4>
      </vt:variant>
      <vt:variant>
        <vt:i4>254</vt:i4>
      </vt:variant>
      <vt:variant>
        <vt:i4>0</vt:i4>
      </vt:variant>
      <vt:variant>
        <vt:i4>5</vt:i4>
      </vt:variant>
      <vt:variant>
        <vt:lpwstr/>
      </vt:variant>
      <vt:variant>
        <vt:lpwstr>_Toc423443394</vt:lpwstr>
      </vt:variant>
      <vt:variant>
        <vt:i4>1769520</vt:i4>
      </vt:variant>
      <vt:variant>
        <vt:i4>248</vt:i4>
      </vt:variant>
      <vt:variant>
        <vt:i4>0</vt:i4>
      </vt:variant>
      <vt:variant>
        <vt:i4>5</vt:i4>
      </vt:variant>
      <vt:variant>
        <vt:lpwstr/>
      </vt:variant>
      <vt:variant>
        <vt:lpwstr>_Toc423443393</vt:lpwstr>
      </vt:variant>
      <vt:variant>
        <vt:i4>1769520</vt:i4>
      </vt:variant>
      <vt:variant>
        <vt:i4>242</vt:i4>
      </vt:variant>
      <vt:variant>
        <vt:i4>0</vt:i4>
      </vt:variant>
      <vt:variant>
        <vt:i4>5</vt:i4>
      </vt:variant>
      <vt:variant>
        <vt:lpwstr/>
      </vt:variant>
      <vt:variant>
        <vt:lpwstr>_Toc423443392</vt:lpwstr>
      </vt:variant>
      <vt:variant>
        <vt:i4>1769520</vt:i4>
      </vt:variant>
      <vt:variant>
        <vt:i4>236</vt:i4>
      </vt:variant>
      <vt:variant>
        <vt:i4>0</vt:i4>
      </vt:variant>
      <vt:variant>
        <vt:i4>5</vt:i4>
      </vt:variant>
      <vt:variant>
        <vt:lpwstr/>
      </vt:variant>
      <vt:variant>
        <vt:lpwstr>_Toc423443391</vt:lpwstr>
      </vt:variant>
      <vt:variant>
        <vt:i4>1769520</vt:i4>
      </vt:variant>
      <vt:variant>
        <vt:i4>230</vt:i4>
      </vt:variant>
      <vt:variant>
        <vt:i4>0</vt:i4>
      </vt:variant>
      <vt:variant>
        <vt:i4>5</vt:i4>
      </vt:variant>
      <vt:variant>
        <vt:lpwstr/>
      </vt:variant>
      <vt:variant>
        <vt:lpwstr>_Toc423443390</vt:lpwstr>
      </vt:variant>
      <vt:variant>
        <vt:i4>1703984</vt:i4>
      </vt:variant>
      <vt:variant>
        <vt:i4>224</vt:i4>
      </vt:variant>
      <vt:variant>
        <vt:i4>0</vt:i4>
      </vt:variant>
      <vt:variant>
        <vt:i4>5</vt:i4>
      </vt:variant>
      <vt:variant>
        <vt:lpwstr/>
      </vt:variant>
      <vt:variant>
        <vt:lpwstr>_Toc423443389</vt:lpwstr>
      </vt:variant>
      <vt:variant>
        <vt:i4>1703984</vt:i4>
      </vt:variant>
      <vt:variant>
        <vt:i4>218</vt:i4>
      </vt:variant>
      <vt:variant>
        <vt:i4>0</vt:i4>
      </vt:variant>
      <vt:variant>
        <vt:i4>5</vt:i4>
      </vt:variant>
      <vt:variant>
        <vt:lpwstr/>
      </vt:variant>
      <vt:variant>
        <vt:lpwstr>_Toc423443388</vt:lpwstr>
      </vt:variant>
      <vt:variant>
        <vt:i4>1703984</vt:i4>
      </vt:variant>
      <vt:variant>
        <vt:i4>212</vt:i4>
      </vt:variant>
      <vt:variant>
        <vt:i4>0</vt:i4>
      </vt:variant>
      <vt:variant>
        <vt:i4>5</vt:i4>
      </vt:variant>
      <vt:variant>
        <vt:lpwstr/>
      </vt:variant>
      <vt:variant>
        <vt:lpwstr>_Toc423443387</vt:lpwstr>
      </vt:variant>
      <vt:variant>
        <vt:i4>1703984</vt:i4>
      </vt:variant>
      <vt:variant>
        <vt:i4>206</vt:i4>
      </vt:variant>
      <vt:variant>
        <vt:i4>0</vt:i4>
      </vt:variant>
      <vt:variant>
        <vt:i4>5</vt:i4>
      </vt:variant>
      <vt:variant>
        <vt:lpwstr/>
      </vt:variant>
      <vt:variant>
        <vt:lpwstr>_Toc423443386</vt:lpwstr>
      </vt:variant>
      <vt:variant>
        <vt:i4>1703984</vt:i4>
      </vt:variant>
      <vt:variant>
        <vt:i4>200</vt:i4>
      </vt:variant>
      <vt:variant>
        <vt:i4>0</vt:i4>
      </vt:variant>
      <vt:variant>
        <vt:i4>5</vt:i4>
      </vt:variant>
      <vt:variant>
        <vt:lpwstr/>
      </vt:variant>
      <vt:variant>
        <vt:lpwstr>_Toc423443385</vt:lpwstr>
      </vt:variant>
      <vt:variant>
        <vt:i4>1703984</vt:i4>
      </vt:variant>
      <vt:variant>
        <vt:i4>194</vt:i4>
      </vt:variant>
      <vt:variant>
        <vt:i4>0</vt:i4>
      </vt:variant>
      <vt:variant>
        <vt:i4>5</vt:i4>
      </vt:variant>
      <vt:variant>
        <vt:lpwstr/>
      </vt:variant>
      <vt:variant>
        <vt:lpwstr>_Toc423443384</vt:lpwstr>
      </vt:variant>
      <vt:variant>
        <vt:i4>1703984</vt:i4>
      </vt:variant>
      <vt:variant>
        <vt:i4>188</vt:i4>
      </vt:variant>
      <vt:variant>
        <vt:i4>0</vt:i4>
      </vt:variant>
      <vt:variant>
        <vt:i4>5</vt:i4>
      </vt:variant>
      <vt:variant>
        <vt:lpwstr/>
      </vt:variant>
      <vt:variant>
        <vt:lpwstr>_Toc423443383</vt:lpwstr>
      </vt:variant>
      <vt:variant>
        <vt:i4>1703984</vt:i4>
      </vt:variant>
      <vt:variant>
        <vt:i4>182</vt:i4>
      </vt:variant>
      <vt:variant>
        <vt:i4>0</vt:i4>
      </vt:variant>
      <vt:variant>
        <vt:i4>5</vt:i4>
      </vt:variant>
      <vt:variant>
        <vt:lpwstr/>
      </vt:variant>
      <vt:variant>
        <vt:lpwstr>_Toc423443382</vt:lpwstr>
      </vt:variant>
      <vt:variant>
        <vt:i4>1703984</vt:i4>
      </vt:variant>
      <vt:variant>
        <vt:i4>176</vt:i4>
      </vt:variant>
      <vt:variant>
        <vt:i4>0</vt:i4>
      </vt:variant>
      <vt:variant>
        <vt:i4>5</vt:i4>
      </vt:variant>
      <vt:variant>
        <vt:lpwstr/>
      </vt:variant>
      <vt:variant>
        <vt:lpwstr>_Toc423443381</vt:lpwstr>
      </vt:variant>
      <vt:variant>
        <vt:i4>1703984</vt:i4>
      </vt:variant>
      <vt:variant>
        <vt:i4>170</vt:i4>
      </vt:variant>
      <vt:variant>
        <vt:i4>0</vt:i4>
      </vt:variant>
      <vt:variant>
        <vt:i4>5</vt:i4>
      </vt:variant>
      <vt:variant>
        <vt:lpwstr/>
      </vt:variant>
      <vt:variant>
        <vt:lpwstr>_Toc423443380</vt:lpwstr>
      </vt:variant>
      <vt:variant>
        <vt:i4>1376304</vt:i4>
      </vt:variant>
      <vt:variant>
        <vt:i4>164</vt:i4>
      </vt:variant>
      <vt:variant>
        <vt:i4>0</vt:i4>
      </vt:variant>
      <vt:variant>
        <vt:i4>5</vt:i4>
      </vt:variant>
      <vt:variant>
        <vt:lpwstr/>
      </vt:variant>
      <vt:variant>
        <vt:lpwstr>_Toc423443379</vt:lpwstr>
      </vt:variant>
      <vt:variant>
        <vt:i4>1376304</vt:i4>
      </vt:variant>
      <vt:variant>
        <vt:i4>158</vt:i4>
      </vt:variant>
      <vt:variant>
        <vt:i4>0</vt:i4>
      </vt:variant>
      <vt:variant>
        <vt:i4>5</vt:i4>
      </vt:variant>
      <vt:variant>
        <vt:lpwstr/>
      </vt:variant>
      <vt:variant>
        <vt:lpwstr>_Toc423443378</vt:lpwstr>
      </vt:variant>
      <vt:variant>
        <vt:i4>1376304</vt:i4>
      </vt:variant>
      <vt:variant>
        <vt:i4>152</vt:i4>
      </vt:variant>
      <vt:variant>
        <vt:i4>0</vt:i4>
      </vt:variant>
      <vt:variant>
        <vt:i4>5</vt:i4>
      </vt:variant>
      <vt:variant>
        <vt:lpwstr/>
      </vt:variant>
      <vt:variant>
        <vt:lpwstr>_Toc423443377</vt:lpwstr>
      </vt:variant>
      <vt:variant>
        <vt:i4>1376304</vt:i4>
      </vt:variant>
      <vt:variant>
        <vt:i4>146</vt:i4>
      </vt:variant>
      <vt:variant>
        <vt:i4>0</vt:i4>
      </vt:variant>
      <vt:variant>
        <vt:i4>5</vt:i4>
      </vt:variant>
      <vt:variant>
        <vt:lpwstr/>
      </vt:variant>
      <vt:variant>
        <vt:lpwstr>_Toc423443376</vt:lpwstr>
      </vt:variant>
      <vt:variant>
        <vt:i4>1376304</vt:i4>
      </vt:variant>
      <vt:variant>
        <vt:i4>140</vt:i4>
      </vt:variant>
      <vt:variant>
        <vt:i4>0</vt:i4>
      </vt:variant>
      <vt:variant>
        <vt:i4>5</vt:i4>
      </vt:variant>
      <vt:variant>
        <vt:lpwstr/>
      </vt:variant>
      <vt:variant>
        <vt:lpwstr>_Toc423443375</vt:lpwstr>
      </vt:variant>
      <vt:variant>
        <vt:i4>1376304</vt:i4>
      </vt:variant>
      <vt:variant>
        <vt:i4>134</vt:i4>
      </vt:variant>
      <vt:variant>
        <vt:i4>0</vt:i4>
      </vt:variant>
      <vt:variant>
        <vt:i4>5</vt:i4>
      </vt:variant>
      <vt:variant>
        <vt:lpwstr/>
      </vt:variant>
      <vt:variant>
        <vt:lpwstr>_Toc423443374</vt:lpwstr>
      </vt:variant>
      <vt:variant>
        <vt:i4>1376304</vt:i4>
      </vt:variant>
      <vt:variant>
        <vt:i4>128</vt:i4>
      </vt:variant>
      <vt:variant>
        <vt:i4>0</vt:i4>
      </vt:variant>
      <vt:variant>
        <vt:i4>5</vt:i4>
      </vt:variant>
      <vt:variant>
        <vt:lpwstr/>
      </vt:variant>
      <vt:variant>
        <vt:lpwstr>_Toc423443373</vt:lpwstr>
      </vt:variant>
      <vt:variant>
        <vt:i4>1376304</vt:i4>
      </vt:variant>
      <vt:variant>
        <vt:i4>122</vt:i4>
      </vt:variant>
      <vt:variant>
        <vt:i4>0</vt:i4>
      </vt:variant>
      <vt:variant>
        <vt:i4>5</vt:i4>
      </vt:variant>
      <vt:variant>
        <vt:lpwstr/>
      </vt:variant>
      <vt:variant>
        <vt:lpwstr>_Toc423443372</vt:lpwstr>
      </vt:variant>
      <vt:variant>
        <vt:i4>1376304</vt:i4>
      </vt:variant>
      <vt:variant>
        <vt:i4>116</vt:i4>
      </vt:variant>
      <vt:variant>
        <vt:i4>0</vt:i4>
      </vt:variant>
      <vt:variant>
        <vt:i4>5</vt:i4>
      </vt:variant>
      <vt:variant>
        <vt:lpwstr/>
      </vt:variant>
      <vt:variant>
        <vt:lpwstr>_Toc423443371</vt:lpwstr>
      </vt:variant>
      <vt:variant>
        <vt:i4>1376304</vt:i4>
      </vt:variant>
      <vt:variant>
        <vt:i4>110</vt:i4>
      </vt:variant>
      <vt:variant>
        <vt:i4>0</vt:i4>
      </vt:variant>
      <vt:variant>
        <vt:i4>5</vt:i4>
      </vt:variant>
      <vt:variant>
        <vt:lpwstr/>
      </vt:variant>
      <vt:variant>
        <vt:lpwstr>_Toc423443370</vt:lpwstr>
      </vt:variant>
      <vt:variant>
        <vt:i4>1310768</vt:i4>
      </vt:variant>
      <vt:variant>
        <vt:i4>104</vt:i4>
      </vt:variant>
      <vt:variant>
        <vt:i4>0</vt:i4>
      </vt:variant>
      <vt:variant>
        <vt:i4>5</vt:i4>
      </vt:variant>
      <vt:variant>
        <vt:lpwstr/>
      </vt:variant>
      <vt:variant>
        <vt:lpwstr>_Toc423443369</vt:lpwstr>
      </vt:variant>
      <vt:variant>
        <vt:i4>1310768</vt:i4>
      </vt:variant>
      <vt:variant>
        <vt:i4>98</vt:i4>
      </vt:variant>
      <vt:variant>
        <vt:i4>0</vt:i4>
      </vt:variant>
      <vt:variant>
        <vt:i4>5</vt:i4>
      </vt:variant>
      <vt:variant>
        <vt:lpwstr/>
      </vt:variant>
      <vt:variant>
        <vt:lpwstr>_Toc423443368</vt:lpwstr>
      </vt:variant>
      <vt:variant>
        <vt:i4>1310768</vt:i4>
      </vt:variant>
      <vt:variant>
        <vt:i4>92</vt:i4>
      </vt:variant>
      <vt:variant>
        <vt:i4>0</vt:i4>
      </vt:variant>
      <vt:variant>
        <vt:i4>5</vt:i4>
      </vt:variant>
      <vt:variant>
        <vt:lpwstr/>
      </vt:variant>
      <vt:variant>
        <vt:lpwstr>_Toc423443367</vt:lpwstr>
      </vt:variant>
      <vt:variant>
        <vt:i4>1310768</vt:i4>
      </vt:variant>
      <vt:variant>
        <vt:i4>86</vt:i4>
      </vt:variant>
      <vt:variant>
        <vt:i4>0</vt:i4>
      </vt:variant>
      <vt:variant>
        <vt:i4>5</vt:i4>
      </vt:variant>
      <vt:variant>
        <vt:lpwstr/>
      </vt:variant>
      <vt:variant>
        <vt:lpwstr>_Toc423443366</vt:lpwstr>
      </vt:variant>
      <vt:variant>
        <vt:i4>1310768</vt:i4>
      </vt:variant>
      <vt:variant>
        <vt:i4>80</vt:i4>
      </vt:variant>
      <vt:variant>
        <vt:i4>0</vt:i4>
      </vt:variant>
      <vt:variant>
        <vt:i4>5</vt:i4>
      </vt:variant>
      <vt:variant>
        <vt:lpwstr/>
      </vt:variant>
      <vt:variant>
        <vt:lpwstr>_Toc423443365</vt:lpwstr>
      </vt:variant>
      <vt:variant>
        <vt:i4>1310768</vt:i4>
      </vt:variant>
      <vt:variant>
        <vt:i4>74</vt:i4>
      </vt:variant>
      <vt:variant>
        <vt:i4>0</vt:i4>
      </vt:variant>
      <vt:variant>
        <vt:i4>5</vt:i4>
      </vt:variant>
      <vt:variant>
        <vt:lpwstr/>
      </vt:variant>
      <vt:variant>
        <vt:lpwstr>_Toc423443364</vt:lpwstr>
      </vt:variant>
      <vt:variant>
        <vt:i4>1310768</vt:i4>
      </vt:variant>
      <vt:variant>
        <vt:i4>68</vt:i4>
      </vt:variant>
      <vt:variant>
        <vt:i4>0</vt:i4>
      </vt:variant>
      <vt:variant>
        <vt:i4>5</vt:i4>
      </vt:variant>
      <vt:variant>
        <vt:lpwstr/>
      </vt:variant>
      <vt:variant>
        <vt:lpwstr>_Toc423443363</vt:lpwstr>
      </vt:variant>
      <vt:variant>
        <vt:i4>1310768</vt:i4>
      </vt:variant>
      <vt:variant>
        <vt:i4>62</vt:i4>
      </vt:variant>
      <vt:variant>
        <vt:i4>0</vt:i4>
      </vt:variant>
      <vt:variant>
        <vt:i4>5</vt:i4>
      </vt:variant>
      <vt:variant>
        <vt:lpwstr/>
      </vt:variant>
      <vt:variant>
        <vt:lpwstr>_Toc423443362</vt:lpwstr>
      </vt:variant>
      <vt:variant>
        <vt:i4>1310768</vt:i4>
      </vt:variant>
      <vt:variant>
        <vt:i4>56</vt:i4>
      </vt:variant>
      <vt:variant>
        <vt:i4>0</vt:i4>
      </vt:variant>
      <vt:variant>
        <vt:i4>5</vt:i4>
      </vt:variant>
      <vt:variant>
        <vt:lpwstr/>
      </vt:variant>
      <vt:variant>
        <vt:lpwstr>_Toc423443361</vt:lpwstr>
      </vt:variant>
      <vt:variant>
        <vt:i4>1310768</vt:i4>
      </vt:variant>
      <vt:variant>
        <vt:i4>50</vt:i4>
      </vt:variant>
      <vt:variant>
        <vt:i4>0</vt:i4>
      </vt:variant>
      <vt:variant>
        <vt:i4>5</vt:i4>
      </vt:variant>
      <vt:variant>
        <vt:lpwstr/>
      </vt:variant>
      <vt:variant>
        <vt:lpwstr>_Toc423443360</vt:lpwstr>
      </vt:variant>
      <vt:variant>
        <vt:i4>1507376</vt:i4>
      </vt:variant>
      <vt:variant>
        <vt:i4>44</vt:i4>
      </vt:variant>
      <vt:variant>
        <vt:i4>0</vt:i4>
      </vt:variant>
      <vt:variant>
        <vt:i4>5</vt:i4>
      </vt:variant>
      <vt:variant>
        <vt:lpwstr/>
      </vt:variant>
      <vt:variant>
        <vt:lpwstr>_Toc423443359</vt:lpwstr>
      </vt:variant>
      <vt:variant>
        <vt:i4>1507376</vt:i4>
      </vt:variant>
      <vt:variant>
        <vt:i4>38</vt:i4>
      </vt:variant>
      <vt:variant>
        <vt:i4>0</vt:i4>
      </vt:variant>
      <vt:variant>
        <vt:i4>5</vt:i4>
      </vt:variant>
      <vt:variant>
        <vt:lpwstr/>
      </vt:variant>
      <vt:variant>
        <vt:lpwstr>_Toc423443358</vt:lpwstr>
      </vt:variant>
      <vt:variant>
        <vt:i4>1507376</vt:i4>
      </vt:variant>
      <vt:variant>
        <vt:i4>32</vt:i4>
      </vt:variant>
      <vt:variant>
        <vt:i4>0</vt:i4>
      </vt:variant>
      <vt:variant>
        <vt:i4>5</vt:i4>
      </vt:variant>
      <vt:variant>
        <vt:lpwstr/>
      </vt:variant>
      <vt:variant>
        <vt:lpwstr>_Toc423443357</vt:lpwstr>
      </vt:variant>
      <vt:variant>
        <vt:i4>1507376</vt:i4>
      </vt:variant>
      <vt:variant>
        <vt:i4>26</vt:i4>
      </vt:variant>
      <vt:variant>
        <vt:i4>0</vt:i4>
      </vt:variant>
      <vt:variant>
        <vt:i4>5</vt:i4>
      </vt:variant>
      <vt:variant>
        <vt:lpwstr/>
      </vt:variant>
      <vt:variant>
        <vt:lpwstr>_Toc423443356</vt:lpwstr>
      </vt:variant>
      <vt:variant>
        <vt:i4>1507376</vt:i4>
      </vt:variant>
      <vt:variant>
        <vt:i4>20</vt:i4>
      </vt:variant>
      <vt:variant>
        <vt:i4>0</vt:i4>
      </vt:variant>
      <vt:variant>
        <vt:i4>5</vt:i4>
      </vt:variant>
      <vt:variant>
        <vt:lpwstr/>
      </vt:variant>
      <vt:variant>
        <vt:lpwstr>_Toc423443355</vt:lpwstr>
      </vt:variant>
      <vt:variant>
        <vt:i4>1507376</vt:i4>
      </vt:variant>
      <vt:variant>
        <vt:i4>14</vt:i4>
      </vt:variant>
      <vt:variant>
        <vt:i4>0</vt:i4>
      </vt:variant>
      <vt:variant>
        <vt:i4>5</vt:i4>
      </vt:variant>
      <vt:variant>
        <vt:lpwstr/>
      </vt:variant>
      <vt:variant>
        <vt:lpwstr>_Toc423443354</vt:lpwstr>
      </vt:variant>
      <vt:variant>
        <vt:i4>1507376</vt:i4>
      </vt:variant>
      <vt:variant>
        <vt:i4>8</vt:i4>
      </vt:variant>
      <vt:variant>
        <vt:i4>0</vt:i4>
      </vt:variant>
      <vt:variant>
        <vt:i4>5</vt:i4>
      </vt:variant>
      <vt:variant>
        <vt:lpwstr/>
      </vt:variant>
      <vt:variant>
        <vt:lpwstr>_Toc423443353</vt:lpwstr>
      </vt:variant>
      <vt:variant>
        <vt:i4>1507376</vt:i4>
      </vt:variant>
      <vt:variant>
        <vt:i4>2</vt:i4>
      </vt:variant>
      <vt:variant>
        <vt:i4>0</vt:i4>
      </vt:variant>
      <vt:variant>
        <vt:i4>5</vt:i4>
      </vt:variant>
      <vt:variant>
        <vt:lpwstr/>
      </vt:variant>
      <vt:variant>
        <vt:lpwstr>_Toc423443352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محرمات</dc:title>
  <dc:subject>فقه عام</dc:subject>
  <dc:creator>محمد صالح المنجد</dc:creator>
  <cp:keywords>کتابخانه; قلم; عقیده; موحدين; موحدین; کتاب; مكتبة; القلم; العقيدة; qalam; library; http:/qalamlib.com; http:/qalamlibrary.com; http:/mowahedin.com; http:/aqeedeh.com; بدعت; گناه; توبه; محرمات; حرام; شبهات</cp:keywords>
  <dc:description>محرماتی را که در شریعت مقدس اسلام حرام شده‌اند، معرفی می‌کند و دلیل حرمت آنها را با استفاده از کلام قرآن و پیام پیامبر اسلام- صلی الله علیه وسلم- توضیح می‌دهد. محرمات حدود الهی هستند که بی‌توجهی به آنها موجب دور شدن از رضای پروردگار و مستوجب عذاب اخروی خواهد بود. نویسنده در این اثر 66 مورد از کارهای حرام در اسلام را معرفی کرده و توضیح می‌دهد که انجام آنها چرا و چگونه موجب آفت‌های فردی و یا اجتماعی می‌شود. برخی از این محرمات در قرآن تصریح‌شده و برخی دیگر در پیام رسول بزرگ اسلام- صلی الله علیه وسلم. بنابراین، وی با استفاده از معتبرترین منابع حدیثی به شرح و توضیح سخن پیامبر در این مورد نیز می‌پردازد. همچنین، عذابی را که در جهنم برای انجام هر یک از این امور حرام در نظر گرفته شده، توصیف می‌کند.</dc:description>
  <cp:lastModifiedBy>Samsung</cp:lastModifiedBy>
  <cp:revision>2</cp:revision>
  <cp:lastPrinted>2004-01-04T11:42:00Z</cp:lastPrinted>
  <dcterms:created xsi:type="dcterms:W3CDTF">2016-06-07T08:00:00Z</dcterms:created>
  <dcterms:modified xsi:type="dcterms:W3CDTF">2016-06-07T08:00:00Z</dcterms:modified>
  <cp:contentStatus>صفحه آرایی شده</cp:contentStatus>
  <dc:language>Farsi فارسی الفارسية</dc:language>
  <cp:version>1.0 May 2015</cp:version>
</cp:coreProperties>
</file>